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charts/chart7.xml" ContentType="application/vnd.openxmlformats-officedocument.drawingml.chart+xml"/>
  <Override PartName="/word/charts/style7.xml" ContentType="application/vnd.ms-office.chartstyle+xml"/>
  <Override PartName="/word/charts/colors7.xml" ContentType="application/vnd.ms-office.chartcolorstyle+xml"/>
  <Override PartName="/word/charts/chart8.xml" ContentType="application/vnd.openxmlformats-officedocument.drawingml.chart+xml"/>
  <Override PartName="/word/charts/style8.xml" ContentType="application/vnd.ms-office.chartstyle+xml"/>
  <Override PartName="/word/charts/colors8.xml" ContentType="application/vnd.ms-office.chartcolorstyle+xml"/>
  <Override PartName="/word/charts/chart9.xml" ContentType="application/vnd.openxmlformats-officedocument.drawingml.chart+xml"/>
  <Override PartName="/word/charts/style9.xml" ContentType="application/vnd.ms-office.chartstyle+xml"/>
  <Override PartName="/word/charts/colors9.xml" ContentType="application/vnd.ms-office.chartcolorstyle+xml"/>
  <Override PartName="/word/charts/chart10.xml" ContentType="application/vnd.openxmlformats-officedocument.drawingml.chart+xml"/>
  <Override PartName="/word/charts/style10.xml" ContentType="application/vnd.ms-office.chartstyle+xml"/>
  <Override PartName="/word/charts/colors10.xml" ContentType="application/vnd.ms-office.chartcolorstyle+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9166" w:type="dxa"/>
        <w:jc w:val="center"/>
        <w:tblLook w:val="01E0" w:firstRow="1" w:lastRow="1" w:firstColumn="1" w:lastColumn="1" w:noHBand="0" w:noVBand="0"/>
      </w:tblPr>
      <w:tblGrid>
        <w:gridCol w:w="2977"/>
        <w:gridCol w:w="6189"/>
      </w:tblGrid>
      <w:tr w:rsidR="0084288E" w:rsidRPr="00D92472" w14:paraId="3F61E93B" w14:textId="77777777" w:rsidTr="005D17E6">
        <w:trPr>
          <w:jc w:val="center"/>
        </w:trPr>
        <w:tc>
          <w:tcPr>
            <w:tcW w:w="2977" w:type="dxa"/>
          </w:tcPr>
          <w:p w14:paraId="3F61E935" w14:textId="05F7E354" w:rsidR="009A458A" w:rsidRPr="00144AD5" w:rsidRDefault="009A458A" w:rsidP="005D17E6">
            <w:pPr>
              <w:pStyle w:val="1Normal"/>
              <w:spacing w:before="0"/>
              <w:rPr>
                <w:spacing w:val="-20"/>
                <w:lang w:val="en-US"/>
              </w:rPr>
            </w:pPr>
            <w:r w:rsidRPr="00144AD5">
              <w:t xml:space="preserve">BỘ CÔNG </w:t>
            </w:r>
            <w:r w:rsidRPr="00144AD5">
              <w:rPr>
                <w:spacing w:val="-20"/>
                <w:lang w:val="en-US"/>
              </w:rPr>
              <w:t>THƯƠNG</w:t>
            </w:r>
          </w:p>
          <w:p w14:paraId="3F61E936" w14:textId="77777777" w:rsidR="009A458A" w:rsidRPr="0084288E" w:rsidRDefault="009A458A" w:rsidP="005D17E6">
            <w:pPr>
              <w:pStyle w:val="1Normal"/>
              <w:spacing w:before="0"/>
            </w:pPr>
            <w:r w:rsidRPr="0084288E">
              <w:rPr>
                <w:noProof/>
                <w:lang w:val="en-US"/>
              </w:rPr>
              <mc:AlternateContent>
                <mc:Choice Requires="wps">
                  <w:drawing>
                    <wp:anchor distT="0" distB="0" distL="114300" distR="114300" simplePos="0" relativeHeight="251651584" behindDoc="0" locked="0" layoutInCell="1" allowOverlap="1" wp14:anchorId="3F61EC63" wp14:editId="65B409C2">
                      <wp:simplePos x="0" y="0"/>
                      <wp:positionH relativeFrom="column">
                        <wp:posOffset>429895</wp:posOffset>
                      </wp:positionH>
                      <wp:positionV relativeFrom="paragraph">
                        <wp:posOffset>40005</wp:posOffset>
                      </wp:positionV>
                      <wp:extent cx="833755" cy="0"/>
                      <wp:effectExtent l="10160" t="10795" r="13335" b="8255"/>
                      <wp:wrapNone/>
                      <wp:docPr id="26" name="Straight Connector 2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83375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0611D46" id="Straight Connector 26" o:spid="_x0000_s1026" style="position:absolute;z-index:251651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3.85pt,3.15pt" to="99.5pt,3.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"/>
                  </w:pict>
                </mc:Fallback>
              </mc:AlternateContent>
            </w:r>
          </w:p>
          <w:p w14:paraId="3F61E937" w14:textId="77777777" w:rsidR="009A458A" w:rsidRPr="0084288E" w:rsidRDefault="009A458A" w:rsidP="005D17E6">
            <w:pPr>
              <w:pStyle w:val="1Normal"/>
              <w:spacing w:before="0"/>
            </w:pPr>
          </w:p>
        </w:tc>
        <w:tc>
          <w:tcPr>
            <w:tcW w:w="6189" w:type="dxa"/>
          </w:tcPr>
          <w:p w14:paraId="3F61E938" w14:textId="3E7B9FEB" w:rsidR="009A458A" w:rsidRPr="00144AD5" w:rsidRDefault="009A458A" w:rsidP="005D17E6">
            <w:pPr>
              <w:pStyle w:val="1Normal"/>
              <w:spacing w:before="0"/>
            </w:pPr>
            <w:r w:rsidRPr="00144AD5">
              <w:t>CỘNG HÒA XÃ HỘI CHỦ NGHĨA VIỆT NAM</w:t>
            </w:r>
          </w:p>
          <w:p w14:paraId="3F61E93A" w14:textId="06D2E267" w:rsidR="009A458A" w:rsidRPr="009754FE" w:rsidRDefault="005D17E6" w:rsidP="005D17E6">
            <w:pPr>
              <w:pStyle w:val="1Normal"/>
              <w:spacing w:before="0"/>
            </w:pPr>
            <w:r w:rsidRPr="0084288E">
              <w:rPr>
                <w:noProof/>
                <w:spacing w:val="-18"/>
                <w:sz w:val="26"/>
                <w:szCs w:val="26"/>
                <w:lang w:val="en-US"/>
              </w:rPr>
              <mc:AlternateContent>
                <mc:Choice Requires="wps">
                  <w:drawing>
                    <wp:anchor distT="0" distB="0" distL="114300" distR="114300" simplePos="0" relativeHeight="251647488" behindDoc="0" locked="0" layoutInCell="1" allowOverlap="1" wp14:anchorId="3F61EC65" wp14:editId="02AA492E">
                      <wp:simplePos x="0" y="0"/>
                      <wp:positionH relativeFrom="column">
                        <wp:posOffset>867410</wp:posOffset>
                      </wp:positionH>
                      <wp:positionV relativeFrom="paragraph">
                        <wp:posOffset>244475</wp:posOffset>
                      </wp:positionV>
                      <wp:extent cx="2085340" cy="0"/>
                      <wp:effectExtent l="13970" t="10795" r="5715" b="8255"/>
                      <wp:wrapNone/>
                      <wp:docPr id="25" name="Straight Connector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08534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52FE1EB" id="Straight Connector 25" o:spid="_x0000_s1026" style="position:absolute;z-index:251647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68.3pt,19.25pt" to="232.5pt,19.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"/>
                  </w:pict>
                </mc:Fallback>
              </mc:AlternateContent>
            </w:r>
            <w:r w:rsidR="009A458A" w:rsidRPr="005D17E6">
              <w:t>Độc lập - Tự do - Hạnh phúc</w:t>
            </w:r>
            <w:r w:rsidR="009A458A" w:rsidRPr="00054BC1">
              <w:t xml:space="preserve"> </w:t>
            </w:r>
          </w:p>
        </w:tc>
      </w:tr>
    </w:tbl>
    <w:p w14:paraId="3F61E93C" w14:textId="656F62CD" w:rsidR="009A458A" w:rsidRPr="00D92472" w:rsidRDefault="005D17E6" w:rsidP="005D17E6">
      <w:pPr>
        <w:spacing w:before="120" w:after="60"/>
        <w:jc w:val="center"/>
        <w:rPr>
          <w:b/>
          <w:sz w:val="28"/>
          <w:szCs w:val="28"/>
          <w:lang w:val="cs-CZ"/>
        </w:rPr>
      </w:pPr>
      <w:r>
        <w:rPr>
          <w:b/>
          <w:sz w:val="28"/>
          <w:szCs w:val="28"/>
          <w:lang w:val="cs-CZ"/>
        </w:rPr>
        <w:t>BÁO CÁO</w:t>
      </w:r>
    </w:p>
    <w:p w14:paraId="3F61E93D" w14:textId="4064D062" w:rsidR="009A458A" w:rsidRDefault="009A458A" w:rsidP="009A458A">
      <w:pPr>
        <w:jc w:val="center"/>
        <w:rPr>
          <w:b/>
          <w:sz w:val="28"/>
          <w:szCs w:val="28"/>
          <w:lang w:val="cs-CZ"/>
        </w:rPr>
      </w:pPr>
      <w:r w:rsidRPr="00D92472">
        <w:rPr>
          <w:b/>
          <w:sz w:val="28"/>
          <w:szCs w:val="28"/>
          <w:lang w:val="cs-CZ"/>
        </w:rPr>
        <w:t>Thực trạng công nghiệp Việt Nam</w:t>
      </w:r>
    </w:p>
    <w:p w14:paraId="769B19D0" w14:textId="5FFFFC56" w:rsidR="005D17E6" w:rsidRPr="00D33FFE" w:rsidRDefault="005D17E6" w:rsidP="005D17E6">
      <w:pPr>
        <w:spacing w:before="120" w:after="120" w:line="264" w:lineRule="auto"/>
        <w:jc w:val="center"/>
        <w:rPr>
          <w:i/>
          <w:sz w:val="25"/>
          <w:szCs w:val="25"/>
        </w:rPr>
      </w:pPr>
      <w:r w:rsidRPr="00D33FFE">
        <w:rPr>
          <w:i/>
          <w:sz w:val="25"/>
          <w:szCs w:val="25"/>
        </w:rPr>
        <w:t>(Kèm theo Tờ trình số</w:t>
      </w:r>
      <w:r w:rsidR="00D33FFE" w:rsidRPr="00D33FFE">
        <w:rPr>
          <w:i/>
          <w:sz w:val="25"/>
          <w:szCs w:val="25"/>
        </w:rPr>
        <w:t xml:space="preserve"> 492</w:t>
      </w:r>
      <w:r w:rsidRPr="00D33FFE">
        <w:rPr>
          <w:i/>
          <w:sz w:val="25"/>
          <w:szCs w:val="25"/>
        </w:rPr>
        <w:t>/BCT-CN ngày</w:t>
      </w:r>
      <w:r w:rsidR="00D33FFE" w:rsidRPr="00D33FFE">
        <w:rPr>
          <w:i/>
          <w:sz w:val="25"/>
          <w:szCs w:val="25"/>
        </w:rPr>
        <w:t xml:space="preserve"> 28</w:t>
      </w:r>
      <w:r w:rsidRPr="00D33FFE">
        <w:rPr>
          <w:i/>
          <w:sz w:val="25"/>
          <w:szCs w:val="25"/>
        </w:rPr>
        <w:t xml:space="preserve"> tháng 01 năm 2022 của Bộ Công Thương)</w:t>
      </w:r>
    </w:p>
    <w:bookmarkStart w:id="0" w:name="_GoBack"/>
    <w:bookmarkEnd w:id="0"/>
    <w:p w14:paraId="3F61E93E" w14:textId="77777777" w:rsidR="009A458A" w:rsidRPr="0084288E" w:rsidRDefault="009A458A" w:rsidP="009A458A">
      <w:pPr>
        <w:spacing w:before="120" w:after="120"/>
        <w:ind w:firstLine="720"/>
        <w:jc w:val="both"/>
        <w:rPr>
          <w:sz w:val="28"/>
          <w:szCs w:val="28"/>
          <w:lang w:val="vi-VN"/>
        </w:rPr>
      </w:pPr>
      <w:r w:rsidRPr="0084288E">
        <w:rPr>
          <w:noProof/>
          <w:sz w:val="28"/>
          <w:szCs w:val="28"/>
        </w:rPr>
        <mc:AlternateContent>
          <mc:Choice Requires="wps">
            <w:drawing>
              <wp:anchor distT="0" distB="0" distL="114300" distR="114300" simplePos="0" relativeHeight="251656704" behindDoc="0" locked="0" layoutInCell="1" allowOverlap="1" wp14:anchorId="3F61EC67" wp14:editId="3F61EC68">
                <wp:simplePos x="0" y="0"/>
                <wp:positionH relativeFrom="column">
                  <wp:posOffset>2219325</wp:posOffset>
                </wp:positionH>
                <wp:positionV relativeFrom="paragraph">
                  <wp:posOffset>70485</wp:posOffset>
                </wp:positionV>
                <wp:extent cx="1325880" cy="0"/>
                <wp:effectExtent l="0" t="0" r="26670" b="19050"/>
                <wp:wrapNone/>
                <wp:docPr id="27" name="Straight Connector 27"/>
                <wp:cNvGraphicFramePr/>
                <a:graphic xmlns:a="http://schemas.openxmlformats.org/drawingml/2006/main">
                  <a:graphicData uri="http://schemas.microsoft.com/office/word/2010/wordprocessingShape">
                    <wps:wsp>
                      <wps:cNvCnPr/>
                      <wps:spPr>
                        <a:xfrm>
                          <a:off x="0" y="0"/>
                          <a:ext cx="1325880" cy="0"/>
                        </a:xfrm>
                        <a:prstGeom prst="line">
                          <a:avLst/>
                        </a:prstGeom>
                        <a:ln w="12700"/>
                      </wps:spPr>
                      <wps:style>
                        <a:lnRef idx="1">
                          <a:schemeClr val="dk1"/>
                        </a:lnRef>
                        <a:fillRef idx="0">
                          <a:schemeClr val="dk1"/>
                        </a:fillRef>
                        <a:effectRef idx="0">
                          <a:schemeClr val="dk1"/>
                        </a:effectRef>
                        <a:fontRef idx="minor">
                          <a:schemeClr val="tx1"/>
                        </a:fontRef>
                      </wps:style>
                      <wps:bodyPr/>
                    </wps:wsp>
                  </a:graphicData>
                </a:graphic>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w:pict>
              <v:line w14:anchorId="2D9D9E3B" id="Straight Connector 27" o:spid="_x0000_s1026" style="position:absolute;z-index:251656704;visibility:visible;mso-wrap-style:square;mso-wrap-distance-left:9pt;mso-wrap-distance-top:0;mso-wrap-distance-right:9pt;mso-wrap-distance-bottom:0;mso-position-horizontal:absolute;mso-position-horizontal-relative:text;mso-position-vertical:absolute;mso-position-vertical-relative:text" from="174.75pt,5.55pt" to="279.15pt,5.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" strokecolor="black [3200]" strokeweight="1pt">
                <v:stroke joinstyle="miter"/>
              </v:line>
            </w:pict>
          </mc:Fallback>
        </mc:AlternateContent>
      </w:r>
    </w:p>
    <w:p w14:paraId="3F61E93F" w14:textId="6A3B31CF" w:rsidR="009A458A" w:rsidRPr="0084288E" w:rsidRDefault="009A458A" w:rsidP="009754FE">
      <w:pPr>
        <w:pStyle w:val="Heading1"/>
        <w:ind w:firstLine="720"/>
        <w:jc w:val="both"/>
        <w:rPr>
          <w:lang w:val="nl-NL"/>
        </w:rPr>
      </w:pPr>
      <w:bookmarkStart w:id="1" w:name="_Toc90001276"/>
      <w:r w:rsidRPr="0084288E">
        <w:rPr>
          <w:lang w:val="vi-VN"/>
        </w:rPr>
        <w:t>A</w:t>
      </w:r>
      <w:r w:rsidRPr="0084288E">
        <w:rPr>
          <w:lang w:val="nl-NL"/>
        </w:rPr>
        <w:t xml:space="preserve">. </w:t>
      </w:r>
      <w:r w:rsidR="00F33444">
        <w:rPr>
          <w:lang w:val="nl-NL"/>
        </w:rPr>
        <w:t>TỔNG QUAN VỀ CÔNG NGHIỆP VÀ CÔNG NGHIỆP CHẾ BIẾN CHẾ TẠO</w:t>
      </w:r>
      <w:bookmarkEnd w:id="1"/>
      <w:r w:rsidRPr="0084288E">
        <w:rPr>
          <w:lang w:val="nl-NL"/>
        </w:rPr>
        <w:t xml:space="preserve"> </w:t>
      </w:r>
    </w:p>
    <w:p w14:paraId="3F61E940" w14:textId="77777777" w:rsidR="009A458A" w:rsidRPr="00056167" w:rsidRDefault="009A458A" w:rsidP="00F9689E">
      <w:pPr>
        <w:spacing w:before="120" w:after="120"/>
        <w:ind w:firstLine="720"/>
        <w:jc w:val="both"/>
        <w:rPr>
          <w:sz w:val="28"/>
          <w:szCs w:val="28"/>
          <w:lang w:val="nl-NL"/>
        </w:rPr>
      </w:pPr>
      <w:r w:rsidRPr="00056167">
        <w:rPr>
          <w:rStyle w:val="Emphasis"/>
          <w:i w:val="0"/>
          <w:sz w:val="28"/>
          <w:szCs w:val="28"/>
          <w:lang w:val="nl-NL"/>
        </w:rPr>
        <w:t xml:space="preserve">Trong suốt lịch sử phát triển của các nền kinh tế, công nghiệp đã chứng minh được tầm quan trọng của mình </w:t>
      </w:r>
      <w:r w:rsidRPr="00056167">
        <w:rPr>
          <w:sz w:val="28"/>
          <w:szCs w:val="28"/>
          <w:lang w:val="nl-NL"/>
        </w:rPr>
        <w:t>trong quá trình công nghiệp h</w:t>
      </w:r>
      <w:r w:rsidR="00E44126" w:rsidRPr="00056167">
        <w:rPr>
          <w:sz w:val="28"/>
          <w:szCs w:val="28"/>
          <w:lang w:val="nl-NL"/>
        </w:rPr>
        <w:t>oá và phát triển kinh tế, từ quá trình phát triển</w:t>
      </w:r>
      <w:r w:rsidRPr="00056167">
        <w:rPr>
          <w:sz w:val="28"/>
          <w:szCs w:val="28"/>
          <w:lang w:val="nl-NL"/>
        </w:rPr>
        <w:t xml:space="preserve"> của Anh trong thế kỷ 19, đến sự trỗi dậy của Mỹ, Đức, Nhật vào giữa thế kỷ 20, hay các nước công nghiệp mới như Hàn Quốc, Đài Loan vào nửa cuối thể kỷ 20, và gần đây là </w:t>
      </w:r>
      <w:r w:rsidR="00E44126" w:rsidRPr="00056167">
        <w:rPr>
          <w:sz w:val="28"/>
          <w:szCs w:val="28"/>
          <w:lang w:val="nl-NL"/>
        </w:rPr>
        <w:t xml:space="preserve">những thành tựu mà </w:t>
      </w:r>
      <w:r w:rsidRPr="00056167">
        <w:rPr>
          <w:sz w:val="28"/>
          <w:szCs w:val="28"/>
          <w:lang w:val="nl-NL"/>
        </w:rPr>
        <w:t>Trung Quốc</w:t>
      </w:r>
      <w:r w:rsidR="00E44126" w:rsidRPr="00056167">
        <w:rPr>
          <w:sz w:val="28"/>
          <w:szCs w:val="28"/>
          <w:lang w:val="nl-NL"/>
        </w:rPr>
        <w:t xml:space="preserve"> đạt được, thu hẹp khoảng cách với các nước phát triển đi trước</w:t>
      </w:r>
      <w:r w:rsidRPr="00056167">
        <w:rPr>
          <w:sz w:val="28"/>
          <w:szCs w:val="28"/>
          <w:lang w:val="nl-NL"/>
        </w:rPr>
        <w:t xml:space="preserve">. Sự thành công của các quốc gia này trong quá trình công nghiệp hoá, trở thành nước có thu nhập cao là bằng chứng cho thấy </w:t>
      </w:r>
      <w:r w:rsidR="00E44126" w:rsidRPr="00056167">
        <w:rPr>
          <w:sz w:val="28"/>
          <w:szCs w:val="28"/>
          <w:lang w:val="nl-NL"/>
        </w:rPr>
        <w:t xml:space="preserve">phát triển </w:t>
      </w:r>
      <w:r w:rsidRPr="00056167">
        <w:rPr>
          <w:sz w:val="28"/>
          <w:szCs w:val="28"/>
          <w:lang w:val="nl-NL"/>
        </w:rPr>
        <w:t>công nghiệp</w:t>
      </w:r>
      <w:r w:rsidR="00E44126" w:rsidRPr="00056167">
        <w:rPr>
          <w:sz w:val="28"/>
          <w:szCs w:val="28"/>
          <w:lang w:val="nl-NL"/>
        </w:rPr>
        <w:t xml:space="preserve"> nói chung và công nghiệp</w:t>
      </w:r>
      <w:r w:rsidRPr="00056167">
        <w:rPr>
          <w:sz w:val="28"/>
          <w:szCs w:val="28"/>
          <w:lang w:val="nl-NL"/>
        </w:rPr>
        <w:t xml:space="preserve"> chế biến chế tạo </w:t>
      </w:r>
      <w:r w:rsidR="00E44126" w:rsidRPr="00056167">
        <w:rPr>
          <w:sz w:val="28"/>
          <w:szCs w:val="28"/>
          <w:lang w:val="nl-NL"/>
        </w:rPr>
        <w:t xml:space="preserve">nói riêng </w:t>
      </w:r>
      <w:r w:rsidRPr="00056167">
        <w:rPr>
          <w:sz w:val="28"/>
          <w:szCs w:val="28"/>
          <w:lang w:val="nl-NL"/>
        </w:rPr>
        <w:t>là con đường phát triển, là chìa khoá để tạo nên sự thịnh vượng của mỗi quốc gia.</w:t>
      </w:r>
    </w:p>
    <w:p w14:paraId="3F61E941" w14:textId="09BF0302" w:rsidR="009A458A" w:rsidRPr="000C2934" w:rsidRDefault="009A458A" w:rsidP="000C2934">
      <w:pPr>
        <w:pStyle w:val="Heading2"/>
        <w:ind w:firstLine="720"/>
        <w:rPr>
          <w:szCs w:val="28"/>
        </w:rPr>
      </w:pPr>
      <w:bookmarkStart w:id="2" w:name="_Toc90001277"/>
      <w:r w:rsidRPr="000C2934">
        <w:rPr>
          <w:szCs w:val="28"/>
        </w:rPr>
        <w:t xml:space="preserve">I. </w:t>
      </w:r>
      <w:r w:rsidR="00EF1415" w:rsidRPr="00D92472">
        <w:rPr>
          <w:szCs w:val="28"/>
          <w:lang w:val="nl-NL"/>
        </w:rPr>
        <w:t>Khái niệm</w:t>
      </w:r>
      <w:r w:rsidR="00731999">
        <w:rPr>
          <w:szCs w:val="28"/>
          <w:lang w:val="nl-NL"/>
        </w:rPr>
        <w:t>, ph</w:t>
      </w:r>
      <w:r w:rsidR="00731999" w:rsidRPr="00731999">
        <w:rPr>
          <w:szCs w:val="28"/>
          <w:lang w:val="nl-NL"/>
        </w:rPr>
        <w:t>ạm</w:t>
      </w:r>
      <w:r w:rsidR="00731999">
        <w:rPr>
          <w:szCs w:val="28"/>
          <w:lang w:val="nl-NL"/>
        </w:rPr>
        <w:t xml:space="preserve"> vi</w:t>
      </w:r>
      <w:r w:rsidR="00EF1415" w:rsidRPr="00D92472">
        <w:rPr>
          <w:szCs w:val="28"/>
          <w:lang w:val="nl-NL"/>
        </w:rPr>
        <w:t xml:space="preserve"> về c</w:t>
      </w:r>
      <w:r w:rsidRPr="000C2934">
        <w:rPr>
          <w:szCs w:val="28"/>
        </w:rPr>
        <w:t xml:space="preserve">ông nghiệp </w:t>
      </w:r>
      <w:r w:rsidR="00E44126" w:rsidRPr="000C2934">
        <w:rPr>
          <w:szCs w:val="28"/>
          <w:lang w:val="nl-NL"/>
        </w:rPr>
        <w:t>v</w:t>
      </w:r>
      <w:r w:rsidR="00EF1415">
        <w:rPr>
          <w:szCs w:val="28"/>
          <w:lang w:val="nl-NL"/>
        </w:rPr>
        <w:t>à chuỗi cung ứng, chuỗi giá trị</w:t>
      </w:r>
      <w:bookmarkEnd w:id="2"/>
    </w:p>
    <w:p w14:paraId="3F61E942" w14:textId="77777777" w:rsidR="00A70E37" w:rsidRPr="00056167" w:rsidRDefault="00E44126" w:rsidP="000C2934">
      <w:pPr>
        <w:pStyle w:val="Heading3"/>
        <w:ind w:firstLine="720"/>
        <w:rPr>
          <w:b w:val="0"/>
          <w:szCs w:val="28"/>
          <w:lang w:val="vi-VN"/>
        </w:rPr>
      </w:pPr>
      <w:bookmarkStart w:id="3" w:name="_Toc90001278"/>
      <w:r w:rsidRPr="000C2934">
        <w:rPr>
          <w:lang w:val="vi-VN"/>
        </w:rPr>
        <w:t>1. Phạm vi của công nghiệp</w:t>
      </w:r>
      <w:r w:rsidR="00E04009" w:rsidRPr="00056167">
        <w:rPr>
          <w:szCs w:val="28"/>
          <w:lang w:val="vi-VN"/>
        </w:rPr>
        <w:t>, công nghiệp chế biến chế tạo, và công nghiệp hỗ trợ</w:t>
      </w:r>
      <w:bookmarkEnd w:id="3"/>
    </w:p>
    <w:p w14:paraId="3F61E943" w14:textId="77777777" w:rsidR="00935C2E" w:rsidRPr="00056167" w:rsidRDefault="00935C2E" w:rsidP="000C2934">
      <w:pPr>
        <w:pStyle w:val="Heading4"/>
        <w:ind w:firstLine="720"/>
        <w:rPr>
          <w:b w:val="0"/>
          <w:i w:val="0"/>
          <w:szCs w:val="28"/>
          <w:lang w:val="vi-VN"/>
        </w:rPr>
      </w:pPr>
      <w:r w:rsidRPr="00056167">
        <w:rPr>
          <w:lang w:val="vi-VN"/>
        </w:rPr>
        <w:t xml:space="preserve">1.1. Phạm vi của </w:t>
      </w:r>
      <w:r w:rsidR="00F60AC1" w:rsidRPr="00056167">
        <w:rPr>
          <w:szCs w:val="28"/>
          <w:lang w:val="vi-VN"/>
        </w:rPr>
        <w:t xml:space="preserve">ngành </w:t>
      </w:r>
      <w:r w:rsidRPr="00056167">
        <w:rPr>
          <w:szCs w:val="28"/>
          <w:lang w:val="vi-VN"/>
        </w:rPr>
        <w:t>công nghiệp</w:t>
      </w:r>
    </w:p>
    <w:p w14:paraId="3F61E945" w14:textId="74F61EB6" w:rsidR="003D0D9C" w:rsidRPr="004A03DD" w:rsidRDefault="00CA4B53" w:rsidP="004A03DD">
      <w:pPr>
        <w:spacing w:before="120" w:after="120"/>
        <w:ind w:firstLine="720"/>
        <w:jc w:val="both"/>
        <w:rPr>
          <w:sz w:val="28"/>
          <w:szCs w:val="28"/>
          <w:lang w:val="vi-VN"/>
        </w:rPr>
      </w:pPr>
      <w:r w:rsidRPr="0084288E">
        <w:rPr>
          <w:sz w:val="28"/>
          <w:szCs w:val="28"/>
          <w:lang w:val="vi-VN"/>
        </w:rPr>
        <w:t xml:space="preserve">Hệ thống ngành kinh tế quốc dân của Việt Nam (VISIC 2018) được ban hành theo Quyết định số 27/2018/QĐ-TTg của Thủ tướng Chính phủ dựa trên hệ thống phân ngành kinh tế quốc tế (ISIC Rev 4.0) để phân loại và giải thích </w:t>
      </w:r>
      <w:r w:rsidR="00F60AC1" w:rsidRPr="003332D9">
        <w:rPr>
          <w:sz w:val="28"/>
          <w:szCs w:val="28"/>
          <w:lang w:val="vi-VN"/>
        </w:rPr>
        <w:t>về</w:t>
      </w:r>
      <w:r w:rsidRPr="0084288E">
        <w:rPr>
          <w:sz w:val="28"/>
          <w:szCs w:val="28"/>
          <w:lang w:val="vi-VN"/>
        </w:rPr>
        <w:t xml:space="preserve"> những hoạt động kinh tế</w:t>
      </w:r>
      <w:r w:rsidR="00F60AC1" w:rsidRPr="003332D9">
        <w:rPr>
          <w:sz w:val="28"/>
          <w:szCs w:val="28"/>
          <w:lang w:val="vi-VN"/>
        </w:rPr>
        <w:t>,</w:t>
      </w:r>
      <w:r w:rsidRPr="0084288E">
        <w:rPr>
          <w:sz w:val="28"/>
          <w:szCs w:val="28"/>
          <w:lang w:val="vi-VN"/>
        </w:rPr>
        <w:t xml:space="preserve"> gồm các ngành được </w:t>
      </w:r>
      <w:r w:rsidR="00F60AC1" w:rsidRPr="003332D9">
        <w:rPr>
          <w:sz w:val="28"/>
          <w:szCs w:val="28"/>
          <w:lang w:val="vi-VN"/>
        </w:rPr>
        <w:t xml:space="preserve">phân </w:t>
      </w:r>
      <w:r w:rsidRPr="0084288E">
        <w:rPr>
          <w:sz w:val="28"/>
          <w:szCs w:val="28"/>
          <w:lang w:val="vi-VN"/>
        </w:rPr>
        <w:t xml:space="preserve">nhóm theo tính chất và đặc điểm của hoạt động kinh tế đó. </w:t>
      </w:r>
      <w:r w:rsidR="00F60AC1" w:rsidRPr="00056167">
        <w:rPr>
          <w:sz w:val="28"/>
          <w:szCs w:val="28"/>
          <w:lang w:val="vi-VN"/>
        </w:rPr>
        <w:t xml:space="preserve">Các ngành kinh tế trong hệ thống </w:t>
      </w:r>
      <w:r w:rsidRPr="0084288E">
        <w:rPr>
          <w:sz w:val="28"/>
          <w:szCs w:val="28"/>
          <w:lang w:val="vi-VN"/>
        </w:rPr>
        <w:t xml:space="preserve">VSIC 2018 </w:t>
      </w:r>
      <w:r w:rsidR="00F60AC1" w:rsidRPr="00056167">
        <w:rPr>
          <w:sz w:val="28"/>
          <w:szCs w:val="28"/>
          <w:lang w:val="vi-VN"/>
        </w:rPr>
        <w:t>được phân chia thành</w:t>
      </w:r>
      <w:r w:rsidRPr="0084288E">
        <w:rPr>
          <w:sz w:val="28"/>
          <w:szCs w:val="28"/>
          <w:lang w:val="vi-VN"/>
        </w:rPr>
        <w:t xml:space="preserve"> 5 cấp, được mã hóa bằng các chữ in hoa và các chữ số. Ngành cấp 1 gồm 21 ngành được mã hóa theo bảng chữ cái lần lượt từ A đến</w:t>
      </w:r>
      <w:r w:rsidRPr="00056167">
        <w:rPr>
          <w:sz w:val="28"/>
          <w:szCs w:val="28"/>
          <w:lang w:val="vi-VN"/>
        </w:rPr>
        <w:t xml:space="preserve"> </w:t>
      </w:r>
      <w:r w:rsidR="00B325C8">
        <w:rPr>
          <w:sz w:val="28"/>
          <w:szCs w:val="28"/>
          <w:lang w:val="vi-VN"/>
        </w:rPr>
        <w:t xml:space="preserve">U, ngành cấp 2 gồm </w:t>
      </w:r>
      <w:r w:rsidR="00B325C8" w:rsidRPr="00056167">
        <w:rPr>
          <w:sz w:val="28"/>
          <w:szCs w:val="28"/>
          <w:lang w:val="vi-VN"/>
        </w:rPr>
        <w:t>88 ngành, mỗi ngành được mã hóa bằng hai số theo ngành cấp 1 tương ứng, ngành cấp 3 gồm 242 ngành, mỗi ngành được mã hóa bằng ba số theo ngành cấp 2 tương ứng, ngành cấp 4 gồm 486 ngành, mỗi ngành được mã hóa bằng bốn số theo ngành cấp 3 tương ứng, và ngành cấp 5 gồm 734 ngành, mỗi ngành được mã hóa bằng năm số theo ngành cấp 4 tương ứng</w:t>
      </w:r>
      <w:r w:rsidRPr="0084288E">
        <w:rPr>
          <w:sz w:val="28"/>
          <w:szCs w:val="28"/>
          <w:lang w:val="vi-VN"/>
        </w:rPr>
        <w:t xml:space="preserve">. </w:t>
      </w:r>
      <w:r w:rsidR="00B325C8" w:rsidRPr="00056167">
        <w:rPr>
          <w:sz w:val="28"/>
          <w:szCs w:val="28"/>
          <w:lang w:val="vi-VN"/>
        </w:rPr>
        <w:t xml:space="preserve">Nền kinh tế </w:t>
      </w:r>
      <w:r w:rsidR="00707A95" w:rsidRPr="00056167">
        <w:rPr>
          <w:sz w:val="28"/>
          <w:szCs w:val="28"/>
          <w:lang w:val="vi-VN"/>
        </w:rPr>
        <w:t>thường được phân chia</w:t>
      </w:r>
      <w:r w:rsidR="00B325C8" w:rsidRPr="00056167">
        <w:rPr>
          <w:sz w:val="28"/>
          <w:szCs w:val="28"/>
          <w:lang w:val="vi-VN"/>
        </w:rPr>
        <w:t xml:space="preserve"> thành 3 </w:t>
      </w:r>
      <w:r w:rsidR="00707A95" w:rsidRPr="00056167">
        <w:rPr>
          <w:sz w:val="28"/>
          <w:szCs w:val="28"/>
          <w:lang w:val="vi-VN"/>
        </w:rPr>
        <w:t>khu vực:</w:t>
      </w:r>
      <w:r w:rsidR="00B325C8" w:rsidRPr="00056167">
        <w:rPr>
          <w:sz w:val="28"/>
          <w:szCs w:val="28"/>
          <w:lang w:val="vi-VN"/>
        </w:rPr>
        <w:t xml:space="preserve"> nông nghiệp, công nghiệp – xây dựng, và dịch vụ. Khu vực công nghiệp – xây dựng gồm </w:t>
      </w:r>
      <w:r w:rsidR="00A91146" w:rsidRPr="00056167">
        <w:rPr>
          <w:sz w:val="28"/>
          <w:szCs w:val="28"/>
          <w:lang w:val="vi-VN"/>
        </w:rPr>
        <w:t>5 ngành cấp 1:</w:t>
      </w:r>
      <w:r w:rsidR="00B325C8" w:rsidRPr="00056167">
        <w:rPr>
          <w:sz w:val="28"/>
          <w:szCs w:val="28"/>
          <w:lang w:val="vi-VN"/>
        </w:rPr>
        <w:t xml:space="preserve"> Khai khoáng (B), </w:t>
      </w:r>
      <w:r w:rsidR="00A91146" w:rsidRPr="00056167">
        <w:rPr>
          <w:sz w:val="28"/>
          <w:szCs w:val="28"/>
          <w:lang w:val="vi-VN"/>
        </w:rPr>
        <w:t xml:space="preserve">Công nghiệp chế biến chế tạo (C), Sản xuất và phân phối điện, khí đốt, nước nóng, hơi nước và điều hóa không khí (D), Cung cấp nước, hoạt động quản lý và xử lý rác thải, nước thải (E), và Xây dựng (F). </w:t>
      </w:r>
      <w:r w:rsidRPr="0084288E">
        <w:rPr>
          <w:sz w:val="28"/>
          <w:szCs w:val="28"/>
          <w:lang w:val="vi-VN"/>
        </w:rPr>
        <w:t xml:space="preserve">Ngành công nghiệp CBCT </w:t>
      </w:r>
      <w:r w:rsidR="00A91146">
        <w:rPr>
          <w:sz w:val="28"/>
          <w:szCs w:val="28"/>
          <w:lang w:val="vi-VN"/>
        </w:rPr>
        <w:t>gồm 24 ngành cấp 2,</w:t>
      </w:r>
      <w:r w:rsidRPr="0084288E">
        <w:rPr>
          <w:sz w:val="28"/>
          <w:szCs w:val="28"/>
          <w:lang w:val="vi-VN"/>
        </w:rPr>
        <w:t xml:space="preserve"> 71 ngành cấp 3</w:t>
      </w:r>
      <w:r w:rsidR="00A91146" w:rsidRPr="00056167">
        <w:rPr>
          <w:sz w:val="28"/>
          <w:szCs w:val="28"/>
          <w:lang w:val="vi-VN"/>
        </w:rPr>
        <w:t>,</w:t>
      </w:r>
      <w:r w:rsidR="00A91146">
        <w:rPr>
          <w:sz w:val="28"/>
          <w:szCs w:val="28"/>
          <w:lang w:val="vi-VN"/>
        </w:rPr>
        <w:t xml:space="preserve"> 137 ngành cấp 4,</w:t>
      </w:r>
      <w:r w:rsidRPr="0084288E">
        <w:rPr>
          <w:sz w:val="28"/>
          <w:szCs w:val="28"/>
          <w:lang w:val="vi-VN"/>
        </w:rPr>
        <w:t xml:space="preserve"> </w:t>
      </w:r>
      <w:r w:rsidR="00A91146" w:rsidRPr="00056167">
        <w:rPr>
          <w:sz w:val="28"/>
          <w:szCs w:val="28"/>
          <w:lang w:val="vi-VN"/>
        </w:rPr>
        <w:t xml:space="preserve">và </w:t>
      </w:r>
      <w:r w:rsidRPr="0084288E">
        <w:rPr>
          <w:sz w:val="28"/>
          <w:szCs w:val="28"/>
          <w:lang w:val="vi-VN"/>
        </w:rPr>
        <w:t>175 ngành cấp 5.</w:t>
      </w:r>
      <w:r w:rsidR="00A91146" w:rsidRPr="00056167">
        <w:rPr>
          <w:sz w:val="28"/>
          <w:szCs w:val="28"/>
          <w:lang w:val="vi-VN"/>
        </w:rPr>
        <w:t xml:space="preserve"> </w:t>
      </w:r>
    </w:p>
    <w:p w14:paraId="3F61E946" w14:textId="77777777" w:rsidR="00935C2E" w:rsidRPr="00056167" w:rsidRDefault="00935C2E" w:rsidP="000C2934">
      <w:pPr>
        <w:pStyle w:val="Heading4"/>
        <w:ind w:firstLine="720"/>
        <w:rPr>
          <w:b w:val="0"/>
          <w:i w:val="0"/>
          <w:szCs w:val="28"/>
          <w:lang w:val="vi-VN"/>
        </w:rPr>
      </w:pPr>
      <w:r w:rsidRPr="000C2934">
        <w:rPr>
          <w:lang w:val="vi-VN"/>
        </w:rPr>
        <w:lastRenderedPageBreak/>
        <w:t>1.2. Phạm vi của công nghiệp chế biến chế tạo</w:t>
      </w:r>
    </w:p>
    <w:p w14:paraId="3F61E947" w14:textId="77777777" w:rsidR="00A70E37" w:rsidRDefault="00A91146" w:rsidP="00A91146">
      <w:pPr>
        <w:spacing w:before="120" w:after="120"/>
        <w:ind w:firstLine="720"/>
        <w:jc w:val="both"/>
        <w:rPr>
          <w:sz w:val="28"/>
          <w:szCs w:val="28"/>
          <w:lang w:val="vi-VN"/>
        </w:rPr>
      </w:pPr>
      <w:r w:rsidRPr="003332D9">
        <w:rPr>
          <w:sz w:val="28"/>
          <w:szCs w:val="28"/>
          <w:lang w:val="vi-VN"/>
        </w:rPr>
        <w:t>C</w:t>
      </w:r>
      <w:r w:rsidR="00A70E37" w:rsidRPr="0084288E">
        <w:rPr>
          <w:sz w:val="28"/>
          <w:szCs w:val="28"/>
          <w:lang w:val="vi-VN"/>
        </w:rPr>
        <w:t xml:space="preserve">ông nghiệp </w:t>
      </w:r>
      <w:r w:rsidR="00DE2EF5" w:rsidRPr="003332D9">
        <w:rPr>
          <w:sz w:val="28"/>
          <w:szCs w:val="28"/>
          <w:lang w:val="vi-VN"/>
        </w:rPr>
        <w:t>chế biến chế tạo (</w:t>
      </w:r>
      <w:r w:rsidR="00A70E37" w:rsidRPr="0084288E">
        <w:rPr>
          <w:sz w:val="28"/>
          <w:szCs w:val="28"/>
          <w:lang w:val="vi-VN"/>
        </w:rPr>
        <w:t>CBCT</w:t>
      </w:r>
      <w:r w:rsidR="00DE2EF5" w:rsidRPr="003332D9">
        <w:rPr>
          <w:sz w:val="28"/>
          <w:szCs w:val="28"/>
          <w:lang w:val="vi-VN"/>
        </w:rPr>
        <w:t>)</w:t>
      </w:r>
      <w:r w:rsidR="00A70E37" w:rsidRPr="0084288E">
        <w:rPr>
          <w:sz w:val="28"/>
          <w:szCs w:val="28"/>
          <w:lang w:val="vi-VN"/>
        </w:rPr>
        <w:t xml:space="preserve"> </w:t>
      </w:r>
      <w:r w:rsidR="00935C2E" w:rsidRPr="003332D9">
        <w:rPr>
          <w:sz w:val="28"/>
          <w:szCs w:val="28"/>
          <w:lang w:val="vi-VN"/>
        </w:rPr>
        <w:t xml:space="preserve">một bộ phận của khu vực công nghiệp – xây dựng, </w:t>
      </w:r>
      <w:r w:rsidR="00A70E37" w:rsidRPr="0084288E">
        <w:rPr>
          <w:sz w:val="28"/>
          <w:szCs w:val="28"/>
          <w:lang w:val="vi-VN"/>
        </w:rPr>
        <w:t>là những ngành tham gia vào việc biến đổi hàng hoá, nguyên liệu hoặc các chất liệu khác nhau thành những sản phẩm mới. Quá trình biến đổi này có thể là vật lý, hóa học hoặc cơ học để chế biến, sản xuất hàng hóa phục vụ cho nhu cầu tiêu dùng trong nước và xuất khẩu. Đó là những hoạt động kinh tế với quy mô sản xuất lớn, được sự hỗ trợ mạnh mẽ của tiến bộ công nghệ, khoa học và kỹ thuật nhằm nâng cao chất lượng sản phẩm, đáp ứng được yêu cầu của quá trình phát triển.</w:t>
      </w:r>
      <w:r w:rsidRPr="00056167">
        <w:rPr>
          <w:sz w:val="28"/>
          <w:szCs w:val="28"/>
          <w:lang w:val="vi-VN"/>
        </w:rPr>
        <w:t xml:space="preserve"> </w:t>
      </w:r>
      <w:r w:rsidR="00A70E37" w:rsidRPr="0084288E">
        <w:rPr>
          <w:sz w:val="28"/>
          <w:szCs w:val="28"/>
          <w:lang w:val="vi-VN"/>
        </w:rPr>
        <w:t>Vật liệu, chất liệu, hoặc các thành phần biến đổi là nguyên liệu thô từ các sản phẩm nông nghiệp, lâm nghiệp, thuỷ sản, khai thác mỏ hoặc quặng cũng như các sản phẩm khác của hoạt động chế biến</w:t>
      </w:r>
      <w:r w:rsidRPr="00056167">
        <w:rPr>
          <w:sz w:val="28"/>
          <w:szCs w:val="28"/>
          <w:lang w:val="vi-VN"/>
        </w:rPr>
        <w:t xml:space="preserve"> chế tạo</w:t>
      </w:r>
      <w:r w:rsidR="00A70E37" w:rsidRPr="0084288E">
        <w:rPr>
          <w:sz w:val="28"/>
          <w:szCs w:val="28"/>
          <w:lang w:val="vi-VN"/>
        </w:rPr>
        <w:t>. Những thay đổi, đổi mới  hoặc khôi phục  lại hàng hoá cũng được xem là hoạt động chế biến</w:t>
      </w:r>
      <w:r w:rsidRPr="00056167">
        <w:rPr>
          <w:sz w:val="28"/>
          <w:szCs w:val="28"/>
          <w:lang w:val="vi-VN"/>
        </w:rPr>
        <w:t xml:space="preserve"> chế tạo</w:t>
      </w:r>
      <w:r w:rsidR="00A70E37" w:rsidRPr="0084288E">
        <w:rPr>
          <w:sz w:val="28"/>
          <w:szCs w:val="28"/>
          <w:lang w:val="vi-VN"/>
        </w:rPr>
        <w:t>.</w:t>
      </w:r>
      <w:r>
        <w:rPr>
          <w:sz w:val="28"/>
          <w:szCs w:val="28"/>
          <w:lang w:val="vi-VN"/>
        </w:rPr>
        <w:t xml:space="preserve"> Các chủ thể trong ngành</w:t>
      </w:r>
      <w:r w:rsidR="00A70E37" w:rsidRPr="0084288E">
        <w:rPr>
          <w:sz w:val="28"/>
          <w:szCs w:val="28"/>
          <w:lang w:val="vi-VN"/>
        </w:rPr>
        <w:t xml:space="preserve"> này</w:t>
      </w:r>
      <w:r w:rsidRPr="00056167">
        <w:rPr>
          <w:sz w:val="28"/>
          <w:szCs w:val="28"/>
          <w:lang w:val="vi-VN"/>
        </w:rPr>
        <w:t xml:space="preserve"> không chỉ</w:t>
      </w:r>
      <w:r w:rsidR="00A70E37" w:rsidRPr="0084288E">
        <w:rPr>
          <w:sz w:val="28"/>
          <w:szCs w:val="28"/>
          <w:lang w:val="vi-VN"/>
        </w:rPr>
        <w:t xml:space="preserve"> </w:t>
      </w:r>
      <w:r w:rsidRPr="00056167">
        <w:rPr>
          <w:sz w:val="28"/>
          <w:szCs w:val="28"/>
          <w:lang w:val="vi-VN"/>
        </w:rPr>
        <w:t>là các</w:t>
      </w:r>
      <w:r>
        <w:rPr>
          <w:sz w:val="28"/>
          <w:szCs w:val="28"/>
          <w:lang w:val="vi-VN"/>
        </w:rPr>
        <w:t xml:space="preserve"> doanh nghiệp</w:t>
      </w:r>
      <w:r w:rsidR="00A70E37" w:rsidRPr="0084288E">
        <w:rPr>
          <w:sz w:val="28"/>
          <w:szCs w:val="28"/>
          <w:lang w:val="vi-VN"/>
        </w:rPr>
        <w:t>, nhà máy hoặc xưởng sản xuất sử dụng máy móc và thiết bị thủ công</w:t>
      </w:r>
      <w:r w:rsidRPr="00056167">
        <w:rPr>
          <w:sz w:val="28"/>
          <w:szCs w:val="28"/>
          <w:lang w:val="vi-VN"/>
        </w:rPr>
        <w:t xml:space="preserve"> để tạo ra sản phẩm, mà bao gồm cả các hộ gia đình làm ra</w:t>
      </w:r>
      <w:r>
        <w:rPr>
          <w:sz w:val="28"/>
          <w:szCs w:val="28"/>
          <w:lang w:val="vi-VN"/>
        </w:rPr>
        <w:t xml:space="preserve"> sản phẩm</w:t>
      </w:r>
      <w:r w:rsidR="00A70E37" w:rsidRPr="0084288E">
        <w:rPr>
          <w:sz w:val="28"/>
          <w:szCs w:val="28"/>
          <w:lang w:val="vi-VN"/>
        </w:rPr>
        <w:t xml:space="preserve"> thủ công tại nhà </w:t>
      </w:r>
      <w:r w:rsidRPr="00056167">
        <w:rPr>
          <w:sz w:val="28"/>
          <w:szCs w:val="28"/>
          <w:lang w:val="vi-VN"/>
        </w:rPr>
        <w:t xml:space="preserve">để </w:t>
      </w:r>
      <w:r w:rsidR="00A70E37" w:rsidRPr="0084288E">
        <w:rPr>
          <w:sz w:val="28"/>
          <w:szCs w:val="28"/>
          <w:lang w:val="vi-VN"/>
        </w:rPr>
        <w:t xml:space="preserve">bán ra thị trường, trong đó </w:t>
      </w:r>
      <w:r w:rsidRPr="00056167">
        <w:rPr>
          <w:sz w:val="28"/>
          <w:szCs w:val="28"/>
          <w:lang w:val="vi-VN"/>
        </w:rPr>
        <w:t xml:space="preserve">có </w:t>
      </w:r>
      <w:r w:rsidR="00A70E37" w:rsidRPr="0084288E">
        <w:rPr>
          <w:sz w:val="28"/>
          <w:szCs w:val="28"/>
          <w:lang w:val="vi-VN"/>
        </w:rPr>
        <w:t xml:space="preserve">sản phẩm như may mặc, </w:t>
      </w:r>
      <w:r w:rsidRPr="00056167">
        <w:rPr>
          <w:sz w:val="28"/>
          <w:szCs w:val="28"/>
          <w:lang w:val="vi-VN"/>
        </w:rPr>
        <w:t>thực phẩm…cũn</w:t>
      </w:r>
      <w:r w:rsidR="00A70E37" w:rsidRPr="0084288E">
        <w:rPr>
          <w:sz w:val="28"/>
          <w:szCs w:val="28"/>
          <w:lang w:val="vi-VN"/>
        </w:rPr>
        <w:t xml:space="preserve">g thuộc </w:t>
      </w:r>
      <w:r w:rsidRPr="00056167">
        <w:rPr>
          <w:sz w:val="28"/>
          <w:szCs w:val="28"/>
          <w:lang w:val="vi-VN"/>
        </w:rPr>
        <w:t>ngành công nghiệp</w:t>
      </w:r>
      <w:r w:rsidR="00A70E37" w:rsidRPr="0084288E">
        <w:rPr>
          <w:sz w:val="28"/>
          <w:szCs w:val="28"/>
          <w:lang w:val="vi-VN"/>
        </w:rPr>
        <w:t xml:space="preserve"> chế biến, chế tạo. Các </w:t>
      </w:r>
      <w:r w:rsidRPr="00056167">
        <w:rPr>
          <w:sz w:val="28"/>
          <w:szCs w:val="28"/>
          <w:lang w:val="vi-VN"/>
        </w:rPr>
        <w:t xml:space="preserve">chủ thể </w:t>
      </w:r>
      <w:r w:rsidR="00707A95" w:rsidRPr="00056167">
        <w:rPr>
          <w:sz w:val="28"/>
          <w:szCs w:val="28"/>
          <w:lang w:val="vi-VN"/>
        </w:rPr>
        <w:t>c</w:t>
      </w:r>
      <w:r w:rsidR="00976D84" w:rsidRPr="00056167">
        <w:rPr>
          <w:sz w:val="28"/>
          <w:szCs w:val="28"/>
          <w:lang w:val="vi-VN"/>
        </w:rPr>
        <w:t>ủa công nghiệp chế biến chế tạo</w:t>
      </w:r>
      <w:r w:rsidR="00A70E37" w:rsidRPr="0084288E">
        <w:rPr>
          <w:sz w:val="28"/>
          <w:szCs w:val="28"/>
          <w:lang w:val="vi-VN"/>
        </w:rPr>
        <w:t xml:space="preserve"> còn bao gồm </w:t>
      </w:r>
      <w:r w:rsidRPr="00056167">
        <w:rPr>
          <w:sz w:val="28"/>
          <w:szCs w:val="28"/>
          <w:lang w:val="vi-VN"/>
        </w:rPr>
        <w:t>các doanh nghiệp, hộ gia đình cung cấp dịch vụ</w:t>
      </w:r>
      <w:r w:rsidR="00707A95" w:rsidRPr="00056167">
        <w:rPr>
          <w:sz w:val="28"/>
          <w:szCs w:val="28"/>
          <w:lang w:val="vi-VN"/>
        </w:rPr>
        <w:t xml:space="preserve"> gia công,</w:t>
      </w:r>
      <w:r w:rsidRPr="00056167">
        <w:rPr>
          <w:sz w:val="28"/>
          <w:szCs w:val="28"/>
          <w:lang w:val="vi-VN"/>
        </w:rPr>
        <w:t xml:space="preserve"> </w:t>
      </w:r>
      <w:r w:rsidR="00A70E37" w:rsidRPr="0084288E">
        <w:rPr>
          <w:sz w:val="28"/>
          <w:szCs w:val="28"/>
          <w:lang w:val="vi-VN"/>
        </w:rPr>
        <w:t>xử lý vật liệu</w:t>
      </w:r>
      <w:r w:rsidR="00707A95" w:rsidRPr="00056167">
        <w:rPr>
          <w:sz w:val="28"/>
          <w:szCs w:val="28"/>
          <w:lang w:val="vi-VN"/>
        </w:rPr>
        <w:t xml:space="preserve"> và bảo trì, bảo dưỡng</w:t>
      </w:r>
      <w:r w:rsidR="00976D84" w:rsidRPr="00056167">
        <w:rPr>
          <w:sz w:val="28"/>
          <w:szCs w:val="28"/>
          <w:lang w:val="vi-VN"/>
        </w:rPr>
        <w:t>, lắp đặt</w:t>
      </w:r>
      <w:r w:rsidR="00707A95" w:rsidRPr="00056167">
        <w:rPr>
          <w:sz w:val="28"/>
          <w:szCs w:val="28"/>
          <w:lang w:val="vi-VN"/>
        </w:rPr>
        <w:t xml:space="preserve"> máy móc, thiết bị mà không trực tiếp làm ra sản phẩm.</w:t>
      </w:r>
      <w:r w:rsidR="00A70E37" w:rsidRPr="0084288E">
        <w:rPr>
          <w:sz w:val="28"/>
          <w:szCs w:val="28"/>
          <w:lang w:val="vi-VN"/>
        </w:rPr>
        <w:t xml:space="preserve"> </w:t>
      </w:r>
    </w:p>
    <w:p w14:paraId="3F61E948" w14:textId="77777777" w:rsidR="00B549A0" w:rsidRPr="00056167" w:rsidRDefault="00B549A0" w:rsidP="00B549A0">
      <w:pPr>
        <w:spacing w:before="120" w:after="120"/>
        <w:ind w:firstLine="720"/>
        <w:jc w:val="both"/>
        <w:rPr>
          <w:sz w:val="28"/>
          <w:szCs w:val="28"/>
          <w:lang w:val="vi-VN"/>
        </w:rPr>
      </w:pPr>
      <w:r w:rsidRPr="0084288E">
        <w:rPr>
          <w:sz w:val="28"/>
          <w:szCs w:val="28"/>
          <w:lang w:val="vi-VN"/>
        </w:rPr>
        <w:t xml:space="preserve">Có thể thấy, không giống với các phân ngành công nghiệp khác, công nghiệp chế biến, chế tạo là ngành trực tiếp tạo ra nền tảng vật chất cho nền kinh tế và xã hội, sản xuất ra của cải vật chất chủ yếu cho quốc gia; và cũng là ngành có mối liên hệ, gắn kết </w:t>
      </w:r>
      <w:r>
        <w:rPr>
          <w:sz w:val="28"/>
          <w:szCs w:val="28"/>
          <w:lang w:val="vi-VN"/>
        </w:rPr>
        <w:t>chặt chẽ, mật thiết nhất với hai</w:t>
      </w:r>
      <w:r w:rsidRPr="0084288E">
        <w:rPr>
          <w:sz w:val="28"/>
          <w:szCs w:val="28"/>
          <w:lang w:val="vi-VN"/>
        </w:rPr>
        <w:t xml:space="preserve"> khu vực kinh tế </w:t>
      </w:r>
      <w:r w:rsidRPr="00056167">
        <w:rPr>
          <w:sz w:val="28"/>
          <w:szCs w:val="28"/>
          <w:lang w:val="vi-VN"/>
        </w:rPr>
        <w:t>còn lại</w:t>
      </w:r>
      <w:r w:rsidRPr="0084288E">
        <w:rPr>
          <w:sz w:val="28"/>
          <w:szCs w:val="28"/>
          <w:lang w:val="vi-VN"/>
        </w:rPr>
        <w:t xml:space="preserve"> là nông nghiệp và dịch vụ. Sự gắn kết này được tổ chức theo chuỗi </w:t>
      </w:r>
      <w:r w:rsidRPr="00056167">
        <w:rPr>
          <w:sz w:val="28"/>
          <w:szCs w:val="28"/>
          <w:lang w:val="vi-VN"/>
        </w:rPr>
        <w:t xml:space="preserve">cung ứng, chuỗi </w:t>
      </w:r>
      <w:r w:rsidRPr="0084288E">
        <w:rPr>
          <w:sz w:val="28"/>
          <w:szCs w:val="28"/>
          <w:lang w:val="vi-VN"/>
        </w:rPr>
        <w:t xml:space="preserve">giá trị - </w:t>
      </w:r>
      <w:r w:rsidRPr="00056167">
        <w:rPr>
          <w:sz w:val="28"/>
          <w:szCs w:val="28"/>
          <w:lang w:val="vi-VN"/>
        </w:rPr>
        <w:t xml:space="preserve">là chuỗi của các hoạt động mà một sản phẩm phải đi qua tuần tự các hoạt động đó để chuyển hoá từ một ý tưởng thành một sản phẩm cụ thể, và tại mỗi hoạt động sản phẩm đó đi qua, giá trị của sản phẩm được tăng thêm. </w:t>
      </w:r>
    </w:p>
    <w:p w14:paraId="3F61E949" w14:textId="77777777" w:rsidR="00B549A0" w:rsidRPr="00056167" w:rsidRDefault="00B549A0" w:rsidP="00B549A0">
      <w:pPr>
        <w:spacing w:before="120" w:after="120"/>
        <w:ind w:firstLine="720"/>
        <w:jc w:val="both"/>
        <w:rPr>
          <w:sz w:val="28"/>
          <w:szCs w:val="28"/>
          <w:lang w:val="vi-VN"/>
        </w:rPr>
      </w:pPr>
      <w:r w:rsidRPr="00056167">
        <w:rPr>
          <w:sz w:val="28"/>
          <w:szCs w:val="28"/>
          <w:lang w:val="vi-VN"/>
        </w:rPr>
        <w:t>Theo Quyết định số 879/QĐ-TTg ngày 9 tháng 6 năm 2014 của Thủ tướng Chính phủ về phê duyệt chiến lược phát triển công nghiệp Việt Nam đến năm 2025, tầm nhìn đến năm 2030, ngành công nghiệp CBCT ở nước ta gồm 24 nhóm ngành cấp 2 thống nhất với VSIC 2018 như sau:</w:t>
      </w:r>
    </w:p>
    <w:p w14:paraId="3F61E94A" w14:textId="77777777" w:rsidR="00B549A0" w:rsidRPr="00056167" w:rsidRDefault="00B549A0" w:rsidP="00C21475">
      <w:pPr>
        <w:ind w:firstLine="720"/>
        <w:jc w:val="both"/>
        <w:rPr>
          <w:sz w:val="28"/>
          <w:szCs w:val="28"/>
          <w:lang w:val="vi-VN"/>
        </w:rPr>
      </w:pPr>
      <w:r w:rsidRPr="00056167">
        <w:rPr>
          <w:sz w:val="28"/>
          <w:szCs w:val="28"/>
          <w:lang w:val="vi-VN"/>
        </w:rPr>
        <w:t>(1)</w:t>
      </w:r>
      <w:r w:rsidRPr="00056167">
        <w:rPr>
          <w:sz w:val="28"/>
          <w:szCs w:val="28"/>
          <w:lang w:val="vi-VN"/>
        </w:rPr>
        <w:tab/>
        <w:t>Sản xuất, chế biến thực phẩm;</w:t>
      </w:r>
    </w:p>
    <w:p w14:paraId="3F61E94B" w14:textId="77777777" w:rsidR="00B549A0" w:rsidRPr="00056167" w:rsidRDefault="00B549A0" w:rsidP="00C21475">
      <w:pPr>
        <w:ind w:firstLine="720"/>
        <w:jc w:val="both"/>
        <w:rPr>
          <w:sz w:val="28"/>
          <w:szCs w:val="28"/>
          <w:lang w:val="vi-VN"/>
        </w:rPr>
      </w:pPr>
      <w:r w:rsidRPr="00056167">
        <w:rPr>
          <w:sz w:val="28"/>
          <w:szCs w:val="28"/>
          <w:lang w:val="vi-VN"/>
        </w:rPr>
        <w:t>(2)</w:t>
      </w:r>
      <w:r w:rsidRPr="00056167">
        <w:rPr>
          <w:sz w:val="28"/>
          <w:szCs w:val="28"/>
          <w:lang w:val="vi-VN"/>
        </w:rPr>
        <w:tab/>
        <w:t>Sản xuất đồ uống;</w:t>
      </w:r>
    </w:p>
    <w:p w14:paraId="3F61E94C" w14:textId="77777777" w:rsidR="00B549A0" w:rsidRPr="00056167" w:rsidRDefault="00B549A0" w:rsidP="00C21475">
      <w:pPr>
        <w:ind w:firstLine="720"/>
        <w:jc w:val="both"/>
        <w:rPr>
          <w:sz w:val="28"/>
          <w:szCs w:val="28"/>
          <w:lang w:val="vi-VN"/>
        </w:rPr>
      </w:pPr>
      <w:r w:rsidRPr="00056167">
        <w:rPr>
          <w:sz w:val="28"/>
          <w:szCs w:val="28"/>
          <w:lang w:val="vi-VN"/>
        </w:rPr>
        <w:t>(3)</w:t>
      </w:r>
      <w:r w:rsidRPr="00056167">
        <w:rPr>
          <w:sz w:val="28"/>
          <w:szCs w:val="28"/>
          <w:lang w:val="vi-VN"/>
        </w:rPr>
        <w:tab/>
        <w:t>Sản xuất sản phẩm thuốc lá;</w:t>
      </w:r>
    </w:p>
    <w:p w14:paraId="3F61E94D" w14:textId="77777777" w:rsidR="00B549A0" w:rsidRPr="00056167" w:rsidRDefault="00B549A0" w:rsidP="00C21475">
      <w:pPr>
        <w:ind w:firstLine="720"/>
        <w:jc w:val="both"/>
        <w:rPr>
          <w:sz w:val="28"/>
          <w:szCs w:val="28"/>
          <w:lang w:val="de-DE"/>
        </w:rPr>
      </w:pPr>
      <w:r w:rsidRPr="00056167">
        <w:rPr>
          <w:sz w:val="28"/>
          <w:szCs w:val="28"/>
          <w:lang w:val="de-DE"/>
        </w:rPr>
        <w:t>(4)</w:t>
      </w:r>
      <w:r w:rsidRPr="00056167">
        <w:rPr>
          <w:sz w:val="28"/>
          <w:szCs w:val="28"/>
          <w:lang w:val="de-DE"/>
        </w:rPr>
        <w:tab/>
        <w:t>Dệt;</w:t>
      </w:r>
    </w:p>
    <w:p w14:paraId="3F61E94E" w14:textId="77777777" w:rsidR="00B549A0" w:rsidRPr="00056167" w:rsidRDefault="00B549A0" w:rsidP="00C21475">
      <w:pPr>
        <w:ind w:firstLine="720"/>
        <w:jc w:val="both"/>
        <w:rPr>
          <w:sz w:val="28"/>
          <w:szCs w:val="28"/>
          <w:lang w:val="de-DE"/>
        </w:rPr>
      </w:pPr>
      <w:r w:rsidRPr="00056167">
        <w:rPr>
          <w:sz w:val="28"/>
          <w:szCs w:val="28"/>
          <w:lang w:val="de-DE"/>
        </w:rPr>
        <w:t>(5)</w:t>
      </w:r>
      <w:r w:rsidRPr="00056167">
        <w:rPr>
          <w:sz w:val="28"/>
          <w:szCs w:val="28"/>
          <w:lang w:val="de-DE"/>
        </w:rPr>
        <w:tab/>
        <w:t>Sản xuất trang phục;</w:t>
      </w:r>
    </w:p>
    <w:p w14:paraId="3F61E94F" w14:textId="77777777" w:rsidR="00B549A0" w:rsidRPr="00056167" w:rsidRDefault="00B549A0" w:rsidP="00C21475">
      <w:pPr>
        <w:ind w:firstLine="720"/>
        <w:jc w:val="both"/>
        <w:rPr>
          <w:sz w:val="28"/>
          <w:szCs w:val="28"/>
          <w:lang w:val="de-DE"/>
        </w:rPr>
      </w:pPr>
      <w:r w:rsidRPr="00056167">
        <w:rPr>
          <w:sz w:val="28"/>
          <w:szCs w:val="28"/>
          <w:lang w:val="de-DE"/>
        </w:rPr>
        <w:t>(6)</w:t>
      </w:r>
      <w:r w:rsidRPr="00056167">
        <w:rPr>
          <w:sz w:val="28"/>
          <w:szCs w:val="28"/>
          <w:lang w:val="de-DE"/>
        </w:rPr>
        <w:tab/>
        <w:t>Sản xuất da và các sản phẩm có liên quan;</w:t>
      </w:r>
    </w:p>
    <w:p w14:paraId="3F61E950" w14:textId="77777777" w:rsidR="00B549A0" w:rsidRPr="00056167" w:rsidRDefault="00B549A0" w:rsidP="00C21475">
      <w:pPr>
        <w:ind w:firstLine="720"/>
        <w:jc w:val="both"/>
        <w:rPr>
          <w:sz w:val="28"/>
          <w:szCs w:val="28"/>
          <w:lang w:val="de-DE"/>
        </w:rPr>
      </w:pPr>
      <w:r w:rsidRPr="00056167">
        <w:rPr>
          <w:sz w:val="28"/>
          <w:szCs w:val="28"/>
          <w:lang w:val="de-DE"/>
        </w:rPr>
        <w:t>(7)</w:t>
      </w:r>
      <w:r w:rsidRPr="00056167">
        <w:rPr>
          <w:sz w:val="28"/>
          <w:szCs w:val="28"/>
          <w:lang w:val="de-DE"/>
        </w:rPr>
        <w:tab/>
        <w:t>Chế biến gỗ và sản xuất sản phẩm từ gỗ, tre, nứa;</w:t>
      </w:r>
    </w:p>
    <w:p w14:paraId="3F61E951" w14:textId="77777777" w:rsidR="00B549A0" w:rsidRPr="00056167" w:rsidRDefault="00B549A0" w:rsidP="00C21475">
      <w:pPr>
        <w:ind w:firstLine="720"/>
        <w:jc w:val="both"/>
        <w:rPr>
          <w:sz w:val="28"/>
          <w:szCs w:val="28"/>
          <w:lang w:val="de-DE"/>
        </w:rPr>
      </w:pPr>
      <w:r w:rsidRPr="00056167">
        <w:rPr>
          <w:sz w:val="28"/>
          <w:szCs w:val="28"/>
          <w:lang w:val="de-DE"/>
        </w:rPr>
        <w:t>(8)</w:t>
      </w:r>
      <w:r w:rsidRPr="00056167">
        <w:rPr>
          <w:sz w:val="28"/>
          <w:szCs w:val="28"/>
          <w:lang w:val="de-DE"/>
        </w:rPr>
        <w:tab/>
        <w:t>Sản xuất giấy và sản phẩm từ giấy;</w:t>
      </w:r>
    </w:p>
    <w:p w14:paraId="3F61E952" w14:textId="77777777" w:rsidR="00B549A0" w:rsidRPr="0084288E" w:rsidRDefault="00B549A0" w:rsidP="00C21475">
      <w:pPr>
        <w:ind w:firstLine="720"/>
        <w:jc w:val="both"/>
        <w:rPr>
          <w:sz w:val="28"/>
          <w:szCs w:val="28"/>
        </w:rPr>
      </w:pPr>
      <w:r w:rsidRPr="0084288E">
        <w:rPr>
          <w:sz w:val="28"/>
          <w:szCs w:val="28"/>
        </w:rPr>
        <w:t>(9)</w:t>
      </w:r>
      <w:r w:rsidRPr="0084288E">
        <w:rPr>
          <w:sz w:val="28"/>
          <w:szCs w:val="28"/>
        </w:rPr>
        <w:tab/>
        <w:t>In, sao chép bản ghi các loại;</w:t>
      </w:r>
    </w:p>
    <w:p w14:paraId="3F61E953" w14:textId="77777777" w:rsidR="00B549A0" w:rsidRPr="0084288E" w:rsidRDefault="00B549A0" w:rsidP="00C21475">
      <w:pPr>
        <w:ind w:firstLine="720"/>
        <w:jc w:val="both"/>
        <w:rPr>
          <w:sz w:val="28"/>
          <w:szCs w:val="28"/>
        </w:rPr>
      </w:pPr>
      <w:r w:rsidRPr="0084288E">
        <w:rPr>
          <w:sz w:val="28"/>
          <w:szCs w:val="28"/>
        </w:rPr>
        <w:t>(10)</w:t>
      </w:r>
      <w:r w:rsidRPr="0084288E">
        <w:rPr>
          <w:sz w:val="28"/>
          <w:szCs w:val="28"/>
        </w:rPr>
        <w:tab/>
        <w:t>Sản xuất than cốc, sản phẩm dầu mỏ tinh chế;</w:t>
      </w:r>
    </w:p>
    <w:p w14:paraId="3F61E954" w14:textId="77777777" w:rsidR="00B549A0" w:rsidRPr="0084288E" w:rsidRDefault="00B549A0" w:rsidP="00C21475">
      <w:pPr>
        <w:ind w:firstLine="720"/>
        <w:jc w:val="both"/>
        <w:rPr>
          <w:sz w:val="28"/>
          <w:szCs w:val="28"/>
        </w:rPr>
      </w:pPr>
      <w:r w:rsidRPr="0084288E">
        <w:rPr>
          <w:sz w:val="28"/>
          <w:szCs w:val="28"/>
        </w:rPr>
        <w:t>(11)</w:t>
      </w:r>
      <w:r w:rsidRPr="0084288E">
        <w:rPr>
          <w:sz w:val="28"/>
          <w:szCs w:val="28"/>
        </w:rPr>
        <w:tab/>
        <w:t>Sản xuất hóa chất và sản phẩm hóa chất;</w:t>
      </w:r>
    </w:p>
    <w:p w14:paraId="3F61E955" w14:textId="77777777" w:rsidR="00B549A0" w:rsidRPr="0084288E" w:rsidRDefault="00B549A0" w:rsidP="00C21475">
      <w:pPr>
        <w:ind w:firstLine="720"/>
        <w:jc w:val="both"/>
        <w:rPr>
          <w:sz w:val="28"/>
          <w:szCs w:val="28"/>
        </w:rPr>
      </w:pPr>
      <w:r w:rsidRPr="0084288E">
        <w:rPr>
          <w:sz w:val="28"/>
          <w:szCs w:val="28"/>
        </w:rPr>
        <w:t>(12)</w:t>
      </w:r>
      <w:r w:rsidRPr="0084288E">
        <w:rPr>
          <w:sz w:val="28"/>
          <w:szCs w:val="28"/>
        </w:rPr>
        <w:tab/>
        <w:t>Sản xuất thuốc, hóa dược và dược liệu;</w:t>
      </w:r>
    </w:p>
    <w:p w14:paraId="3F61E956" w14:textId="77777777" w:rsidR="00B549A0" w:rsidRPr="0084288E" w:rsidRDefault="00B549A0" w:rsidP="00C21475">
      <w:pPr>
        <w:ind w:firstLine="720"/>
        <w:jc w:val="both"/>
        <w:rPr>
          <w:sz w:val="28"/>
          <w:szCs w:val="28"/>
        </w:rPr>
      </w:pPr>
      <w:r w:rsidRPr="0084288E">
        <w:rPr>
          <w:sz w:val="28"/>
          <w:szCs w:val="28"/>
        </w:rPr>
        <w:lastRenderedPageBreak/>
        <w:t>(13)</w:t>
      </w:r>
      <w:r w:rsidRPr="0084288E">
        <w:rPr>
          <w:sz w:val="28"/>
          <w:szCs w:val="28"/>
        </w:rPr>
        <w:tab/>
        <w:t>Sản xuất sản phẩm từ cao su và plastic;</w:t>
      </w:r>
    </w:p>
    <w:p w14:paraId="3F61E957" w14:textId="77777777" w:rsidR="00B549A0" w:rsidRPr="0084288E" w:rsidRDefault="00B549A0" w:rsidP="00C21475">
      <w:pPr>
        <w:ind w:firstLine="720"/>
        <w:jc w:val="both"/>
        <w:rPr>
          <w:sz w:val="28"/>
          <w:szCs w:val="28"/>
        </w:rPr>
      </w:pPr>
      <w:r w:rsidRPr="0084288E">
        <w:rPr>
          <w:sz w:val="28"/>
          <w:szCs w:val="28"/>
        </w:rPr>
        <w:t>(14)</w:t>
      </w:r>
      <w:r w:rsidRPr="0084288E">
        <w:rPr>
          <w:sz w:val="28"/>
          <w:szCs w:val="28"/>
        </w:rPr>
        <w:tab/>
        <w:t>Sản xuất sản phẩm từ khoáng phi kim loại khác;</w:t>
      </w:r>
    </w:p>
    <w:p w14:paraId="3F61E958" w14:textId="77777777" w:rsidR="00B549A0" w:rsidRPr="0084288E" w:rsidRDefault="00B549A0" w:rsidP="00C21475">
      <w:pPr>
        <w:ind w:firstLine="720"/>
        <w:jc w:val="both"/>
        <w:rPr>
          <w:sz w:val="28"/>
          <w:szCs w:val="28"/>
        </w:rPr>
      </w:pPr>
      <w:r w:rsidRPr="0084288E">
        <w:rPr>
          <w:sz w:val="28"/>
          <w:szCs w:val="28"/>
        </w:rPr>
        <w:t>(15)</w:t>
      </w:r>
      <w:r w:rsidRPr="0084288E">
        <w:rPr>
          <w:sz w:val="28"/>
          <w:szCs w:val="28"/>
        </w:rPr>
        <w:tab/>
        <w:t>Sản xuất kim loại;</w:t>
      </w:r>
    </w:p>
    <w:p w14:paraId="3F61E959" w14:textId="77777777" w:rsidR="00B549A0" w:rsidRPr="0084288E" w:rsidRDefault="00B549A0" w:rsidP="00C21475">
      <w:pPr>
        <w:ind w:firstLine="720"/>
        <w:jc w:val="both"/>
        <w:rPr>
          <w:sz w:val="28"/>
          <w:szCs w:val="28"/>
        </w:rPr>
      </w:pPr>
      <w:r w:rsidRPr="0084288E">
        <w:rPr>
          <w:sz w:val="28"/>
          <w:szCs w:val="28"/>
        </w:rPr>
        <w:t>(16)</w:t>
      </w:r>
      <w:r w:rsidRPr="0084288E">
        <w:rPr>
          <w:sz w:val="28"/>
          <w:szCs w:val="28"/>
        </w:rPr>
        <w:tab/>
        <w:t>Sản xuất sản phẩm từ kim loại đúc sẵn (trừ máy móc, thiết bị);</w:t>
      </w:r>
    </w:p>
    <w:p w14:paraId="3F61E95A" w14:textId="77777777" w:rsidR="00B549A0" w:rsidRPr="0084288E" w:rsidRDefault="00B549A0" w:rsidP="00C21475">
      <w:pPr>
        <w:ind w:firstLine="720"/>
        <w:jc w:val="both"/>
        <w:rPr>
          <w:sz w:val="28"/>
          <w:szCs w:val="28"/>
        </w:rPr>
      </w:pPr>
      <w:r w:rsidRPr="0084288E">
        <w:rPr>
          <w:sz w:val="28"/>
          <w:szCs w:val="28"/>
        </w:rPr>
        <w:t>(17)</w:t>
      </w:r>
      <w:r w:rsidRPr="0084288E">
        <w:rPr>
          <w:sz w:val="28"/>
          <w:szCs w:val="28"/>
        </w:rPr>
        <w:tab/>
        <w:t>Sản xuất sản phẩm điện tử, máy vi tính và sản phẩm quang học;</w:t>
      </w:r>
    </w:p>
    <w:p w14:paraId="3F61E95B" w14:textId="77777777" w:rsidR="00B549A0" w:rsidRPr="0084288E" w:rsidRDefault="00B549A0" w:rsidP="00C21475">
      <w:pPr>
        <w:ind w:firstLine="720"/>
        <w:jc w:val="both"/>
        <w:rPr>
          <w:sz w:val="28"/>
          <w:szCs w:val="28"/>
        </w:rPr>
      </w:pPr>
      <w:r w:rsidRPr="0084288E">
        <w:rPr>
          <w:sz w:val="28"/>
          <w:szCs w:val="28"/>
        </w:rPr>
        <w:t>(18)</w:t>
      </w:r>
      <w:r w:rsidRPr="0084288E">
        <w:rPr>
          <w:sz w:val="28"/>
          <w:szCs w:val="28"/>
        </w:rPr>
        <w:tab/>
        <w:t>Sản xuất thiết bị điện;</w:t>
      </w:r>
    </w:p>
    <w:p w14:paraId="3F61E95C" w14:textId="77777777" w:rsidR="00B549A0" w:rsidRPr="0084288E" w:rsidRDefault="00B549A0" w:rsidP="00C21475">
      <w:pPr>
        <w:ind w:firstLine="720"/>
        <w:jc w:val="both"/>
        <w:rPr>
          <w:sz w:val="28"/>
          <w:szCs w:val="28"/>
        </w:rPr>
      </w:pPr>
      <w:r w:rsidRPr="0084288E">
        <w:rPr>
          <w:sz w:val="28"/>
          <w:szCs w:val="28"/>
        </w:rPr>
        <w:t>(19)</w:t>
      </w:r>
      <w:r w:rsidRPr="0084288E">
        <w:rPr>
          <w:sz w:val="28"/>
          <w:szCs w:val="28"/>
        </w:rPr>
        <w:tab/>
        <w:t>Sản xuất máy móc, thiết bị chưa được phân vào đâu;</w:t>
      </w:r>
    </w:p>
    <w:p w14:paraId="3F61E95D" w14:textId="77777777" w:rsidR="00B549A0" w:rsidRPr="0084288E" w:rsidRDefault="00B549A0" w:rsidP="00C21475">
      <w:pPr>
        <w:ind w:firstLine="720"/>
        <w:jc w:val="both"/>
        <w:rPr>
          <w:sz w:val="28"/>
          <w:szCs w:val="28"/>
        </w:rPr>
      </w:pPr>
      <w:r w:rsidRPr="0084288E">
        <w:rPr>
          <w:sz w:val="28"/>
          <w:szCs w:val="28"/>
        </w:rPr>
        <w:t>(20)</w:t>
      </w:r>
      <w:r w:rsidRPr="0084288E">
        <w:rPr>
          <w:sz w:val="28"/>
          <w:szCs w:val="28"/>
        </w:rPr>
        <w:tab/>
        <w:t>Sản xuất xe có động cơ, rơ moóc;</w:t>
      </w:r>
    </w:p>
    <w:p w14:paraId="3F61E95E" w14:textId="77777777" w:rsidR="00B549A0" w:rsidRPr="0084288E" w:rsidRDefault="00B549A0" w:rsidP="00C21475">
      <w:pPr>
        <w:ind w:firstLine="720"/>
        <w:jc w:val="both"/>
        <w:rPr>
          <w:sz w:val="28"/>
          <w:szCs w:val="28"/>
        </w:rPr>
      </w:pPr>
      <w:r w:rsidRPr="0084288E">
        <w:rPr>
          <w:sz w:val="28"/>
          <w:szCs w:val="28"/>
        </w:rPr>
        <w:t>(21)</w:t>
      </w:r>
      <w:r w:rsidRPr="0084288E">
        <w:rPr>
          <w:sz w:val="28"/>
          <w:szCs w:val="28"/>
        </w:rPr>
        <w:tab/>
        <w:t>Sản xuất phương tiện vận tải khác;</w:t>
      </w:r>
    </w:p>
    <w:p w14:paraId="3F61E95F" w14:textId="77777777" w:rsidR="00B549A0" w:rsidRPr="0084288E" w:rsidRDefault="00B549A0" w:rsidP="00C21475">
      <w:pPr>
        <w:ind w:firstLine="720"/>
        <w:jc w:val="both"/>
        <w:rPr>
          <w:sz w:val="28"/>
          <w:szCs w:val="28"/>
        </w:rPr>
      </w:pPr>
      <w:r w:rsidRPr="0084288E">
        <w:rPr>
          <w:sz w:val="28"/>
          <w:szCs w:val="28"/>
        </w:rPr>
        <w:t>(22)</w:t>
      </w:r>
      <w:r w:rsidRPr="0084288E">
        <w:rPr>
          <w:sz w:val="28"/>
          <w:szCs w:val="28"/>
        </w:rPr>
        <w:tab/>
        <w:t>Sản xuất giường, tủ, bàn, ghế;</w:t>
      </w:r>
    </w:p>
    <w:p w14:paraId="3F61E960" w14:textId="77777777" w:rsidR="00B549A0" w:rsidRPr="0084288E" w:rsidRDefault="00B549A0" w:rsidP="00C21475">
      <w:pPr>
        <w:ind w:firstLine="720"/>
        <w:jc w:val="both"/>
        <w:rPr>
          <w:sz w:val="28"/>
          <w:szCs w:val="28"/>
        </w:rPr>
      </w:pPr>
      <w:r w:rsidRPr="0084288E">
        <w:rPr>
          <w:sz w:val="28"/>
          <w:szCs w:val="28"/>
        </w:rPr>
        <w:t>(23)</w:t>
      </w:r>
      <w:r w:rsidRPr="0084288E">
        <w:rPr>
          <w:sz w:val="28"/>
          <w:szCs w:val="28"/>
        </w:rPr>
        <w:tab/>
        <w:t>Công nghiệp chế biến, chế tạo khác;</w:t>
      </w:r>
    </w:p>
    <w:p w14:paraId="3F61E961" w14:textId="77777777" w:rsidR="00B549A0" w:rsidRPr="0084288E" w:rsidRDefault="00B549A0" w:rsidP="00C21475">
      <w:pPr>
        <w:spacing w:after="120"/>
        <w:ind w:firstLine="720"/>
        <w:jc w:val="both"/>
        <w:rPr>
          <w:sz w:val="28"/>
          <w:szCs w:val="28"/>
        </w:rPr>
      </w:pPr>
      <w:r w:rsidRPr="0084288E">
        <w:rPr>
          <w:sz w:val="28"/>
          <w:szCs w:val="28"/>
        </w:rPr>
        <w:t>(24)</w:t>
      </w:r>
      <w:r w:rsidRPr="0084288E">
        <w:rPr>
          <w:sz w:val="28"/>
          <w:szCs w:val="28"/>
        </w:rPr>
        <w:tab/>
        <w:t>Sữa chữa, bảo dưỡng và lắp đặt máy móc, thiết bị.</w:t>
      </w:r>
    </w:p>
    <w:p w14:paraId="3F61E962" w14:textId="77777777" w:rsidR="00B549A0" w:rsidRPr="0084288E" w:rsidRDefault="00B549A0" w:rsidP="00B549A0">
      <w:pPr>
        <w:spacing w:before="120" w:after="120"/>
        <w:ind w:firstLine="720"/>
        <w:jc w:val="both"/>
        <w:rPr>
          <w:sz w:val="28"/>
          <w:szCs w:val="28"/>
        </w:rPr>
      </w:pPr>
      <w:r w:rsidRPr="0084288E">
        <w:rPr>
          <w:sz w:val="28"/>
          <w:szCs w:val="28"/>
        </w:rPr>
        <w:t>Phân ngành CBCT có sự thay đổi để phù hợp với sự phát triển của nền kinh tế và của nội ngành. Từ giữa thập kỷ 1990, các ngành CBCT được phân chia lại cho phù hợp với cách phân loại của thế giới. Tiến bộ khoa học công nghệ và sự đa dạng hóa nhu cầu trên thị trường đã làm xuất hiện nhiều loại sản phẩm mới hoặc sản phẩm được cải tiến, đặc biệt là trong công nghiệp hóa chất, công nghiệp cơ khí và công nghiệp điện tử. Trong bối cảnh đó, một số ngành công nghiệp mới được tách ra từ các ngành trước đó như: Công nghiệp hóa chất được tách thành công nghiệp sản xuất hóa chất và sản phẩm hóa chất; sản xuất thuốc, hóa dược và dược liệu; công nghiệp điện tử được tách ra từ ngành sản xuất thiết bị điện và sản xuất sản phẩm điện tử, máy vi tính và sản phẩm quang học…</w:t>
      </w:r>
    </w:p>
    <w:p w14:paraId="3F61E963" w14:textId="77777777" w:rsidR="00B549A0" w:rsidRDefault="00B549A0" w:rsidP="003D0D9C">
      <w:pPr>
        <w:spacing w:before="120" w:after="120"/>
        <w:ind w:firstLine="720"/>
        <w:jc w:val="both"/>
        <w:rPr>
          <w:sz w:val="28"/>
          <w:szCs w:val="28"/>
        </w:rPr>
      </w:pPr>
      <w:r w:rsidRPr="0084288E">
        <w:rPr>
          <w:sz w:val="28"/>
          <w:szCs w:val="28"/>
        </w:rPr>
        <w:t>Ngày 22/3/3018, Bộ Chính trị đã ban hành Nghị quyết số 23-NQ/TW về định hướng chính sách phát triển công nghiệp quốc gia đến năm 2030, tầm nhìn đến năm 2045. Theo đó, đến năm 2030, Việt Nam hoàn thành mục tiêu công nghiệp hoá, hiện đại hoá, cơ bản trở thành nước công nghiệp theo hướng hiện đại; thuộc nhóm 3 nước dẫn đầu khu vực ASEAN về công nghiệp, trong đó một số ngành công nghiệp có sức cạnh tranh quốc tế và tham gia sâu vào chuỗi giá trị toàn cầu; đến năm 2045, Việt Nam trở thành nước công nghiệp phát triển hiện đại.</w:t>
      </w:r>
    </w:p>
    <w:p w14:paraId="3F61E964" w14:textId="77777777" w:rsidR="00935C2E" w:rsidRPr="00935C2E" w:rsidRDefault="00935C2E" w:rsidP="000C2934">
      <w:pPr>
        <w:pStyle w:val="Heading4"/>
        <w:ind w:firstLine="720"/>
        <w:rPr>
          <w:b w:val="0"/>
          <w:i w:val="0"/>
          <w:szCs w:val="28"/>
        </w:rPr>
      </w:pPr>
      <w:r w:rsidRPr="000C2934">
        <w:rPr>
          <w:lang w:val="vi-VN"/>
        </w:rPr>
        <w:t>1.3. Phạm vi của công nghiệp hỗ trợ</w:t>
      </w:r>
    </w:p>
    <w:p w14:paraId="3F61E965" w14:textId="77777777" w:rsidR="00935C2E" w:rsidRDefault="00935C2E" w:rsidP="00935C2E">
      <w:pPr>
        <w:spacing w:before="120" w:after="120"/>
        <w:ind w:firstLine="720"/>
        <w:jc w:val="both"/>
        <w:rPr>
          <w:sz w:val="28"/>
          <w:szCs w:val="28"/>
          <w:lang w:val="vi-VN"/>
        </w:rPr>
      </w:pPr>
      <w:r w:rsidRPr="00935C2E">
        <w:rPr>
          <w:sz w:val="28"/>
          <w:szCs w:val="28"/>
          <w:lang w:val="vi-VN"/>
        </w:rPr>
        <w:t xml:space="preserve">Công nghiệp hỗ trợ không phải là một ngành </w:t>
      </w:r>
      <w:r>
        <w:rPr>
          <w:sz w:val="28"/>
          <w:szCs w:val="28"/>
        </w:rPr>
        <w:t xml:space="preserve">kinh tế </w:t>
      </w:r>
      <w:r w:rsidRPr="00935C2E">
        <w:rPr>
          <w:sz w:val="28"/>
          <w:szCs w:val="28"/>
          <w:lang w:val="vi-VN"/>
        </w:rPr>
        <w:t xml:space="preserve">cụ thể được phân loại trong </w:t>
      </w:r>
      <w:r>
        <w:rPr>
          <w:sz w:val="28"/>
          <w:szCs w:val="28"/>
        </w:rPr>
        <w:t>H</w:t>
      </w:r>
      <w:r w:rsidRPr="00935C2E">
        <w:rPr>
          <w:sz w:val="28"/>
          <w:szCs w:val="28"/>
          <w:lang w:val="vi-VN"/>
        </w:rPr>
        <w:t>ệ thống ngành kinh tế</w:t>
      </w:r>
      <w:r>
        <w:rPr>
          <w:sz w:val="28"/>
          <w:szCs w:val="28"/>
        </w:rPr>
        <w:t xml:space="preserve"> quốc dân của Việt Nam cũng như trên thế giới</w:t>
      </w:r>
      <w:r w:rsidRPr="00935C2E">
        <w:rPr>
          <w:sz w:val="28"/>
          <w:szCs w:val="28"/>
          <w:lang w:val="vi-VN"/>
        </w:rPr>
        <w:t>. Do vậy, phạm vi của công nghiệp hỗ trợ được xác định rất khác nhau, tuỳ thuộc vào khái niệm và mục đích sử dụng của các nhà hoạch định chính sách. Phạm vi được xác định càng cụ thể thì việc hoạch định chính sách càng trở nên dễ dàng hơn, và các chính sách đó cũng minh bạch và có tính khả thi cao hơn. Khái niệm và phạm vi của công nghiệp hỗ trợ được hiểu khác nhau ở các nước khác nhau. Trong khi Nhật Bản, Thái Lan xác định phạm vi công nghiệp hỗ trợ chỉ là các doanh nghiệp sản xuất phụ tùng, linh kiện cho các ngành ô tô, xe máy, điện tử</w:t>
      </w:r>
      <w:r w:rsidR="00B549A0" w:rsidRPr="00056167">
        <w:rPr>
          <w:sz w:val="28"/>
          <w:szCs w:val="28"/>
          <w:lang w:val="vi-VN"/>
        </w:rPr>
        <w:t xml:space="preserve"> (bao gồm các doanh nghiệp cung cấp dịch vụ gia công công nghệ nguồn như chế tạo khuôn, đúc, hàn, dập…)</w:t>
      </w:r>
      <w:r w:rsidRPr="00935C2E">
        <w:rPr>
          <w:sz w:val="28"/>
          <w:szCs w:val="28"/>
          <w:lang w:val="vi-VN"/>
        </w:rPr>
        <w:t xml:space="preserve">, thì ở Việt Nam, công nghiệp hỗ trợ lần đầu tiên được định nghĩa cụ thể tại Quyết định 12/2011/QĐ-TTg ngày 24/2/2011 là “các ngành công nghiệp </w:t>
      </w:r>
      <w:r w:rsidRPr="00935C2E">
        <w:rPr>
          <w:sz w:val="28"/>
          <w:szCs w:val="28"/>
          <w:lang w:val="vi-VN"/>
        </w:rPr>
        <w:lastRenderedPageBreak/>
        <w:t>sản xuất vật liệu, phụ tùng linh kiện, phụ kiện, bán thành phẩm để cung cấp cho ngành công nghiệp sản xuất, lắp ráp các sản phẩm hoàn chỉnh là tư liệu sản xuất hoặc sản phẩm tiêu dùng”. Sau đó, Nghị định số 111/2015/NĐ-CP ngày 03 tháng 11 năm 2015 định nghĩa công nghiệp hỗ trợ là “các ngành công nghiệp sản xuất nguyên liệu, vật liệu, linh kiện và phụ tùng để cung cấp cho sản xuất sản phẩm hoàn chỉnh”. Với định nghĩa này, xét trong tổng thể ngành công nghiệp từ thượng nguồn đến hạ nguồn, công nghiệp hỗ trợ chính là các ngành thượng nguồn và trung nguồn, cung cấp đầu vào để sản xuất sản phẩm cuối c</w:t>
      </w:r>
      <w:r w:rsidR="00B549A0">
        <w:rPr>
          <w:sz w:val="28"/>
          <w:szCs w:val="28"/>
          <w:lang w:val="vi-VN"/>
        </w:rPr>
        <w:t>ùng ở khu vực hạ nguồn,</w:t>
      </w:r>
      <w:r w:rsidRPr="00935C2E">
        <w:rPr>
          <w:sz w:val="28"/>
          <w:szCs w:val="28"/>
          <w:lang w:val="vi-VN"/>
        </w:rPr>
        <w:t xml:space="preserve"> và như vậy, công nghiệp hỗ trợ chính là một </w:t>
      </w:r>
      <w:r w:rsidR="003D0D9C" w:rsidRPr="00056167">
        <w:rPr>
          <w:sz w:val="28"/>
          <w:szCs w:val="28"/>
          <w:lang w:val="vi-VN"/>
        </w:rPr>
        <w:t>bộ phận</w:t>
      </w:r>
      <w:r w:rsidRPr="00935C2E">
        <w:rPr>
          <w:sz w:val="28"/>
          <w:szCs w:val="28"/>
          <w:lang w:val="vi-VN"/>
        </w:rPr>
        <w:t xml:space="preserve"> </w:t>
      </w:r>
      <w:r w:rsidR="00B549A0" w:rsidRPr="00056167">
        <w:rPr>
          <w:sz w:val="28"/>
          <w:szCs w:val="28"/>
          <w:lang w:val="vi-VN"/>
        </w:rPr>
        <w:t xml:space="preserve">của công nghiệp chế biến chế tạo, và </w:t>
      </w:r>
      <w:r w:rsidR="003D0D9C" w:rsidRPr="00056167">
        <w:rPr>
          <w:sz w:val="28"/>
          <w:szCs w:val="28"/>
          <w:lang w:val="vi-VN"/>
        </w:rPr>
        <w:t xml:space="preserve">là phần quan trọng </w:t>
      </w:r>
      <w:r w:rsidR="00B549A0">
        <w:rPr>
          <w:sz w:val="28"/>
          <w:szCs w:val="28"/>
          <w:lang w:val="vi-VN"/>
        </w:rPr>
        <w:t>trong chuỗi cung ứng, chuỗi giá trị. Quốc gia</w:t>
      </w:r>
      <w:r w:rsidRPr="00935C2E">
        <w:rPr>
          <w:sz w:val="28"/>
          <w:szCs w:val="28"/>
          <w:lang w:val="vi-VN"/>
        </w:rPr>
        <w:t xml:space="preserve"> nào có công nghiệp hỗ trợ trong nước phát triển mới có thể tham gia sâu vào chuỗi giá trị toàn cầu và chuyển dịch nền kinh tế theo hướng công nghiệp hoá, gia tăng tỷ trọng đóng góp của công nghiệp chế biến chế tạo trong GDP. </w:t>
      </w:r>
    </w:p>
    <w:p w14:paraId="06403C98" w14:textId="5E675AFB" w:rsidR="008D7325" w:rsidRPr="008D7325" w:rsidRDefault="008D7325" w:rsidP="008D7325">
      <w:pPr>
        <w:spacing w:before="120" w:after="120"/>
        <w:jc w:val="center"/>
        <w:rPr>
          <w:b/>
          <w:bCs/>
          <w:sz w:val="28"/>
          <w:szCs w:val="28"/>
          <w:lang w:val="vi-VN"/>
        </w:rPr>
      </w:pPr>
      <w:r w:rsidRPr="00432825">
        <w:rPr>
          <w:b/>
          <w:bCs/>
          <w:sz w:val="28"/>
          <w:szCs w:val="28"/>
          <w:lang w:val="vi-VN"/>
        </w:rPr>
        <w:t>Hình . Phạm vi của công nghiệp hỗ trợ</w:t>
      </w:r>
    </w:p>
    <w:tbl>
      <w:tblPr>
        <w:tblStyle w:val="TableGrid"/>
        <w:tblpPr w:leftFromText="180" w:rightFromText="180" w:vertAnchor="text" w:horzAnchor="margin" w:tblpY="130"/>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016"/>
      </w:tblGrid>
      <w:tr w:rsidR="008D7325" w:rsidRPr="008D7325" w14:paraId="0AF63887" w14:textId="77777777" w:rsidTr="008D7325">
        <w:tc>
          <w:tcPr>
            <w:tcW w:w="9016" w:type="dxa"/>
          </w:tcPr>
          <w:p w14:paraId="05864448" w14:textId="22E359A1" w:rsidR="008D7325" w:rsidRPr="008D7325" w:rsidRDefault="008D7325" w:rsidP="008D7325">
            <w:pPr>
              <w:spacing w:line="26" w:lineRule="atLeast"/>
              <w:jc w:val="both"/>
              <w:rPr>
                <w:color w:val="000000"/>
                <w:lang w:val="vi-VN"/>
              </w:rPr>
            </w:pPr>
            <w:r>
              <w:rPr>
                <w:noProof/>
                <w:color w:val="000000"/>
              </w:rPr>
              <mc:AlternateContent>
                <mc:Choice Requires="wpg">
                  <w:drawing>
                    <wp:anchor distT="0" distB="0" distL="114300" distR="114300" simplePos="0" relativeHeight="251666944" behindDoc="0" locked="0" layoutInCell="1" allowOverlap="1" wp14:anchorId="06F22D04" wp14:editId="13B5966C">
                      <wp:simplePos x="0" y="0"/>
                      <wp:positionH relativeFrom="margin">
                        <wp:posOffset>0</wp:posOffset>
                      </wp:positionH>
                      <wp:positionV relativeFrom="paragraph">
                        <wp:posOffset>177165</wp:posOffset>
                      </wp:positionV>
                      <wp:extent cx="5092700" cy="4102100"/>
                      <wp:effectExtent l="0" t="0" r="0" b="12700"/>
                      <wp:wrapTopAndBottom/>
                      <wp:docPr id="23" name="Group 23"/>
                      <wp:cNvGraphicFramePr/>
                      <a:graphic xmlns:a="http://schemas.openxmlformats.org/drawingml/2006/main">
                        <a:graphicData uri="http://schemas.microsoft.com/office/word/2010/wordprocessingGroup">
                          <wpg:wgp>
                            <wpg:cNvGrpSpPr/>
                            <wpg:grpSpPr>
                              <a:xfrm>
                                <a:off x="0" y="0"/>
                                <a:ext cx="5092700" cy="4102100"/>
                                <a:chOff x="0" y="0"/>
                                <a:chExt cx="5111115" cy="4210648"/>
                              </a:xfrm>
                            </wpg:grpSpPr>
                            <pic:pic xmlns:pic="http://schemas.openxmlformats.org/drawingml/2006/picture">
                              <pic:nvPicPr>
                                <pic:cNvPr id="24" name="Content Placeholder 8"/>
                                <pic:cNvPicPr>
                                  <a:picLocks noGrp="1" noChangeAspect="1"/>
                                </pic:cNvPicPr>
                              </pic:nvPicPr>
                              <pic:blipFill>
                                <a:blip r:embed="rId8"/>
                                <a:stretch>
                                  <a:fillRect/>
                                </a:stretch>
                              </pic:blipFill>
                              <pic:spPr>
                                <a:xfrm>
                                  <a:off x="0" y="73478"/>
                                  <a:ext cx="5111115" cy="4073525"/>
                                </a:xfrm>
                                <a:prstGeom prst="rect">
                                  <a:avLst/>
                                </a:prstGeom>
                              </pic:spPr>
                            </pic:pic>
                            <wps:wsp>
                              <wps:cNvPr id="29" name="Rectangle 10"/>
                              <wps:cNvSpPr/>
                              <wps:spPr>
                                <a:xfrm>
                                  <a:off x="1102179" y="0"/>
                                  <a:ext cx="2781464" cy="4210648"/>
                                </a:xfrm>
                                <a:prstGeom prst="rect">
                                  <a:avLst/>
                                </a:prstGeom>
                                <a:noFill/>
                                <a:ln w="158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w:pict>
                    <v:group w14:anchorId="01A332FC" id="Group 23" o:spid="_x0000_s1026" style="position:absolute;margin-left:0;margin-top:13.95pt;width:401pt;height:323pt;z-index:251666944;mso-position-horizontal-relative:margin;mso-width-relative:margin;mso-height-relative:margin" coordsize="51111,4210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">
                      <v:rect id="Rectangle 10" o:spid="_x0000_s1027" style="position:absolute;left:11021;width:27815;height:421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" filled="f" strokecolor="red" strokeweight="1.25pt"/>
                      <w10:wrap type="topAndBottom" anchorx="margin"/>
                    </v:group>
                  </w:pict>
                </mc:Fallback>
              </mc:AlternateContent>
            </w:r>
          </w:p>
        </w:tc>
      </w:tr>
    </w:tbl>
    <w:p w14:paraId="165B132F" w14:textId="77777777" w:rsidR="008D7325" w:rsidRDefault="008D7325" w:rsidP="00935C2E">
      <w:pPr>
        <w:spacing w:before="120" w:after="120"/>
        <w:ind w:firstLine="720"/>
        <w:jc w:val="both"/>
        <w:rPr>
          <w:sz w:val="28"/>
          <w:szCs w:val="28"/>
          <w:lang w:val="vi-VN"/>
        </w:rPr>
      </w:pPr>
    </w:p>
    <w:p w14:paraId="7680FE28" w14:textId="496324EE" w:rsidR="002E35F8" w:rsidRPr="008D7325" w:rsidRDefault="00A900D5" w:rsidP="008D7325">
      <w:pPr>
        <w:spacing w:before="120" w:after="120"/>
        <w:ind w:firstLine="720"/>
        <w:jc w:val="both"/>
        <w:rPr>
          <w:sz w:val="28"/>
          <w:szCs w:val="28"/>
          <w:lang w:val="vi-VN"/>
        </w:rPr>
      </w:pPr>
      <w:r w:rsidRPr="00935C2E">
        <w:rPr>
          <w:sz w:val="28"/>
          <w:szCs w:val="28"/>
          <w:lang w:val="vi-VN"/>
        </w:rPr>
        <w:t>Tuy nhiên, nếu chỉ xét đến các sản phẩm công nghiệp hỗ trợ ưu tiên phát triển theo Nghị định 111 thì công nghiệp hỗ trợ bao gồm một số nguyên vật liệu, phụ tùng, linh kiện, là đầu vào cho các sản phẩm hạ nguồn thuộc các ngành dệt may, da giầy, điện tử, ô tô, cơ khí, và công nghiệp công nghệ cao. Đây là căn cứ để xác định các mã ngành kinh tế tương ứng với phạm vi công nghiệp hỗ trợ trong Hệ thống ngành kinh tế Việt Nam được Thủ tướng Chính phủ ban hành tại Quyết định 27/2018/QĐ-TTg ngày 6 tháng 7 năm 2018.</w:t>
      </w:r>
    </w:p>
    <w:p w14:paraId="3F61E967" w14:textId="77777777" w:rsidR="003D0D9C" w:rsidRPr="00056167" w:rsidRDefault="003D0D9C" w:rsidP="000C2934">
      <w:pPr>
        <w:pStyle w:val="Heading4"/>
        <w:ind w:firstLine="720"/>
        <w:rPr>
          <w:b w:val="0"/>
          <w:i w:val="0"/>
          <w:szCs w:val="28"/>
          <w:lang w:val="vi-VN"/>
        </w:rPr>
      </w:pPr>
      <w:r w:rsidRPr="000C2934">
        <w:rPr>
          <w:lang w:val="vi-VN"/>
        </w:rPr>
        <w:lastRenderedPageBreak/>
        <w:t>1.4. Chuỗi cung ứng và chuỗi giá trị</w:t>
      </w:r>
    </w:p>
    <w:p w14:paraId="3F61E968" w14:textId="77777777" w:rsidR="00935C2E" w:rsidRPr="00935C2E" w:rsidRDefault="00935C2E" w:rsidP="00935C2E">
      <w:pPr>
        <w:spacing w:before="120" w:after="120"/>
        <w:ind w:firstLine="720"/>
        <w:jc w:val="both"/>
        <w:rPr>
          <w:sz w:val="28"/>
          <w:szCs w:val="28"/>
          <w:lang w:val="vi-VN"/>
        </w:rPr>
      </w:pPr>
      <w:r w:rsidRPr="00935C2E">
        <w:rPr>
          <w:sz w:val="28"/>
          <w:szCs w:val="28"/>
          <w:lang w:val="vi-VN"/>
        </w:rPr>
        <w:t>Chuỗi cung ứng, chuỗi giá trị thường được sử dụng thay thế cho nhau, nhưng thực tế hai khái niệm này không tương đương nhau. Trong khi chuỗi cung ứng chỉ bao gồm các liên kết đầu vào - đầu ra của các hoạt động sản xuất tạo ra chuỗi các sản phẩm, thì chuỗi giá trị có phạm vi lớn hơn, bao gồm các hoạt động làm gia tăng giá trị trong chuỗi cung ứng và các dịch vụ bổ sung, bao gồm nghiên cứu và phát triển, thiết kế, marketing, logistics, hỗ trợ khách hàng…  Hình</w:t>
      </w:r>
      <w:r>
        <w:rPr>
          <w:sz w:val="28"/>
          <w:szCs w:val="28"/>
          <w:lang w:val="vi-VN"/>
        </w:rPr>
        <w:t xml:space="preserve"> dưới</w:t>
      </w:r>
      <w:r w:rsidRPr="00056167">
        <w:rPr>
          <w:sz w:val="28"/>
          <w:szCs w:val="28"/>
          <w:lang w:val="vi-VN"/>
        </w:rPr>
        <w:t xml:space="preserve"> đây</w:t>
      </w:r>
      <w:r w:rsidRPr="00935C2E">
        <w:rPr>
          <w:sz w:val="28"/>
          <w:szCs w:val="28"/>
          <w:lang w:val="vi-VN"/>
        </w:rPr>
        <w:t xml:space="preserve"> chỉ ra sự khác biệt giữa chuỗi giá trị và chuỗi cung ứng dựa trên thực tế là chuỗi cung ứng tập trung vào chuyển đổi vật lý và vận chuyển nguyên liệu đầu vào đến sản phẩm cuối cùng, trong khi chuỗi giá trị tập trung vào các hoạt động làm tăng giá trị kinh tế cho sản phẩm ở từng giai đoạn nhưng không nhất thiết phải liên quan đến sản xuất hoặc logistics.</w:t>
      </w:r>
    </w:p>
    <w:p w14:paraId="3F61E96C" w14:textId="0D4D93CD" w:rsidR="009A458A" w:rsidRPr="000C2934" w:rsidRDefault="000C2934" w:rsidP="000C2934">
      <w:pPr>
        <w:pStyle w:val="Caption"/>
        <w:jc w:val="center"/>
        <w:rPr>
          <w:b/>
          <w:i w:val="0"/>
          <w:color w:val="auto"/>
          <w:sz w:val="28"/>
          <w:szCs w:val="28"/>
          <w:lang w:val="vi-VN"/>
        </w:rPr>
      </w:pPr>
      <w:bookmarkStart w:id="4" w:name="_Toc89954238"/>
      <w:r w:rsidRPr="00D92472">
        <w:rPr>
          <w:b/>
          <w:i w:val="0"/>
          <w:color w:val="auto"/>
          <w:sz w:val="28"/>
          <w:szCs w:val="28"/>
          <w:lang w:val="vi-VN"/>
        </w:rPr>
        <w:t xml:space="preserve">Hình </w:t>
      </w:r>
      <w:r w:rsidRPr="000C2934">
        <w:rPr>
          <w:b/>
          <w:i w:val="0"/>
          <w:color w:val="auto"/>
          <w:sz w:val="28"/>
          <w:szCs w:val="28"/>
        </w:rPr>
        <w:fldChar w:fldCharType="begin"/>
      </w:r>
      <w:r w:rsidRPr="00D92472">
        <w:rPr>
          <w:b/>
          <w:i w:val="0"/>
          <w:color w:val="auto"/>
          <w:sz w:val="28"/>
          <w:szCs w:val="28"/>
          <w:lang w:val="vi-VN"/>
        </w:rPr>
        <w:instrText xml:space="preserve"> SEQ Figure \* ARABIC </w:instrText>
      </w:r>
      <w:r w:rsidRPr="000C2934">
        <w:rPr>
          <w:b/>
          <w:i w:val="0"/>
          <w:color w:val="auto"/>
          <w:sz w:val="28"/>
          <w:szCs w:val="28"/>
        </w:rPr>
        <w:fldChar w:fldCharType="separate"/>
      </w:r>
      <w:r w:rsidR="005D17E6">
        <w:rPr>
          <w:b/>
          <w:i w:val="0"/>
          <w:noProof/>
          <w:color w:val="auto"/>
          <w:sz w:val="28"/>
          <w:szCs w:val="28"/>
          <w:lang w:val="vi-VN"/>
        </w:rPr>
        <w:t>1</w:t>
      </w:r>
      <w:r w:rsidRPr="000C2934">
        <w:rPr>
          <w:b/>
          <w:i w:val="0"/>
          <w:color w:val="auto"/>
          <w:sz w:val="28"/>
          <w:szCs w:val="28"/>
        </w:rPr>
        <w:fldChar w:fldCharType="end"/>
      </w:r>
      <w:r w:rsidRPr="00D92472">
        <w:rPr>
          <w:b/>
          <w:i w:val="0"/>
          <w:color w:val="auto"/>
          <w:sz w:val="28"/>
          <w:szCs w:val="28"/>
          <w:lang w:val="vi-VN"/>
        </w:rPr>
        <w:t xml:space="preserve">. </w:t>
      </w:r>
      <w:r w:rsidR="00E04009" w:rsidRPr="000C2934">
        <w:rPr>
          <w:b/>
          <w:i w:val="0"/>
          <w:color w:val="auto"/>
          <w:sz w:val="28"/>
          <w:szCs w:val="28"/>
          <w:lang w:val="vi-VN"/>
        </w:rPr>
        <w:t>Chuỗi cung ứng và chuỗi giá trị</w:t>
      </w:r>
      <w:bookmarkEnd w:id="4"/>
    </w:p>
    <w:p w14:paraId="3F61E96D" w14:textId="77777777" w:rsidR="00E04009" w:rsidRPr="0084288E" w:rsidRDefault="00E04009" w:rsidP="00B94BD1">
      <w:pPr>
        <w:spacing w:before="120" w:after="120"/>
        <w:jc w:val="center"/>
        <w:rPr>
          <w:b/>
          <w:sz w:val="28"/>
          <w:szCs w:val="28"/>
        </w:rPr>
      </w:pPr>
      <w:r w:rsidRPr="005F0698">
        <w:rPr>
          <w:bCs/>
          <w:noProof/>
          <w:sz w:val="28"/>
          <w:szCs w:val="28"/>
        </w:rPr>
        <w:drawing>
          <wp:inline distT="0" distB="0" distL="0" distR="0" wp14:anchorId="3F61EC69" wp14:editId="3F61EC6A">
            <wp:extent cx="4826248" cy="2502029"/>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4826248" cy="2502029"/>
                    </a:xfrm>
                    <a:prstGeom prst="rect">
                      <a:avLst/>
                    </a:prstGeom>
                  </pic:spPr>
                </pic:pic>
              </a:graphicData>
            </a:graphic>
          </wp:inline>
        </w:drawing>
      </w:r>
    </w:p>
    <w:p w14:paraId="3F61E96E" w14:textId="77777777" w:rsidR="00B549A0" w:rsidRPr="00FE089F" w:rsidRDefault="00B549A0" w:rsidP="00F9689E">
      <w:pPr>
        <w:spacing w:before="120" w:after="120"/>
        <w:ind w:firstLine="720"/>
        <w:jc w:val="both"/>
        <w:rPr>
          <w:i/>
          <w:sz w:val="28"/>
          <w:szCs w:val="28"/>
        </w:rPr>
      </w:pPr>
      <w:r w:rsidRPr="00FE089F">
        <w:rPr>
          <w:i/>
          <w:sz w:val="28"/>
          <w:szCs w:val="28"/>
        </w:rPr>
        <w:t>Nguồn: Ngân hàng Thế giới (2019).</w:t>
      </w:r>
    </w:p>
    <w:p w14:paraId="3F61E96F" w14:textId="77777777" w:rsidR="00B549A0" w:rsidRDefault="00B549A0" w:rsidP="00F9689E">
      <w:pPr>
        <w:spacing w:before="120" w:after="120"/>
        <w:ind w:firstLine="720"/>
        <w:jc w:val="both"/>
        <w:rPr>
          <w:sz w:val="28"/>
          <w:szCs w:val="28"/>
        </w:rPr>
      </w:pPr>
    </w:p>
    <w:p w14:paraId="3F61E970" w14:textId="77777777" w:rsidR="009A458A" w:rsidRDefault="009A458A" w:rsidP="00F9689E">
      <w:pPr>
        <w:spacing w:before="120" w:after="120"/>
        <w:ind w:firstLine="720"/>
        <w:jc w:val="both"/>
        <w:rPr>
          <w:sz w:val="28"/>
          <w:szCs w:val="28"/>
        </w:rPr>
      </w:pPr>
      <w:r w:rsidRPr="0084288E">
        <w:rPr>
          <w:sz w:val="28"/>
          <w:szCs w:val="28"/>
        </w:rPr>
        <w:t xml:space="preserve">Chuỗi giá trị thường bắt đầu từ hoạt động nghiên cứu phát triển, đến thiết kế sản phẩm, sản xuất, marketing, phân phối và dịch vụ sau bán hàng. Hoạt động sản xuất ở giữa, đóng vai trò kết nối các hoạt động ở hai đầu của chuỗi - chủ yếu là các hoạt động của khu vực dịch vụ. Hoạt động sản xuất mặc dù là khâu tạo ra giá trị gia tăng thấp nhất trong chuỗi, nhưng không thể thiếu, bởi nếu thiếu công đoạn sản xuất sẽ không tạo nên được một chuỗi giá trị hoàn chỉnh. Ngày nay, nhờ hội nhập kinh tế và toàn cầu hoá, chuỗi giá trị vượt ra ngoài phạm vi lãnh thổ của một nước để trở thành chuỗi giá trị toàn cầu, các công đoạn sản xuất thâm dụng lao động, mang lại giá trị gia tăng thấp được dịch chuyển sang các nước đang phát triển để tận dụng lợi thế về chi phí nhân công và lợi thế so sánh của các nước này. Mặc dù được dịch chuyển ra nước ngoài, nhưng hoạt động sản xuất của các chuỗi này vẫn hoàn toàn phụ thuộc vào những doanh nghiệp đầu chuỗi, chủ sở hữu của các sản phẩm dịch vụ tạo ra từ các hoạt động nghiên cứu phát triển, hệ thống phân phối, thương hiệu sản phẩm… </w:t>
      </w:r>
    </w:p>
    <w:p w14:paraId="3F61E971" w14:textId="77777777" w:rsidR="003D0D9C" w:rsidRPr="0084288E" w:rsidRDefault="003D0D9C" w:rsidP="00F9689E">
      <w:pPr>
        <w:spacing w:before="120" w:after="120"/>
        <w:ind w:firstLine="720"/>
        <w:jc w:val="both"/>
        <w:rPr>
          <w:sz w:val="28"/>
          <w:szCs w:val="28"/>
        </w:rPr>
      </w:pPr>
      <w:r w:rsidRPr="003D0D9C">
        <w:rPr>
          <w:sz w:val="28"/>
          <w:szCs w:val="28"/>
        </w:rPr>
        <w:lastRenderedPageBreak/>
        <w:t xml:space="preserve">Đối chiếu định nghĩa, phạm vi công nghiệp hỗ trợ </w:t>
      </w:r>
      <w:r>
        <w:rPr>
          <w:sz w:val="28"/>
          <w:szCs w:val="28"/>
        </w:rPr>
        <w:t xml:space="preserve">nêu </w:t>
      </w:r>
      <w:r w:rsidRPr="003D0D9C">
        <w:rPr>
          <w:sz w:val="28"/>
          <w:szCs w:val="28"/>
        </w:rPr>
        <w:t>trên với khái niệm chuỗi cung ứng và chuỗi giá trị có thể thấy định nghĩa và phạm vi công nghi</w:t>
      </w:r>
      <w:r>
        <w:rPr>
          <w:sz w:val="28"/>
          <w:szCs w:val="28"/>
        </w:rPr>
        <w:t>ệp hỗ trợ của Việt Nam đang bị giới hạn ở</w:t>
      </w:r>
      <w:r w:rsidRPr="003D0D9C">
        <w:rPr>
          <w:sz w:val="28"/>
          <w:szCs w:val="28"/>
        </w:rPr>
        <w:t xml:space="preserve"> </w:t>
      </w:r>
      <w:r>
        <w:rPr>
          <w:sz w:val="28"/>
          <w:szCs w:val="28"/>
        </w:rPr>
        <w:t xml:space="preserve">các hoạt động sản xuất và trong </w:t>
      </w:r>
      <w:r w:rsidRPr="003D0D9C">
        <w:rPr>
          <w:sz w:val="28"/>
          <w:szCs w:val="28"/>
        </w:rPr>
        <w:t xml:space="preserve">khái niệm chuỗi cung ứng, do đó các biện pháp ưu đãi, hỗ trợ cũng chỉ </w:t>
      </w:r>
      <w:r>
        <w:rPr>
          <w:sz w:val="28"/>
          <w:szCs w:val="28"/>
        </w:rPr>
        <w:t>được áp dụng cho</w:t>
      </w:r>
      <w:r w:rsidRPr="003D0D9C">
        <w:rPr>
          <w:sz w:val="28"/>
          <w:szCs w:val="28"/>
        </w:rPr>
        <w:t xml:space="preserve"> các hoạt động sản xuất trong chuỗi cung ứng. Trong khi đó, để có thể tăng giá trị gia tăng trong nước, ngoài các hoạt động trong chuỗi cung ứng, còn có thể mở rộng ra nhiều hoạt động khác trong chuỗi giá trị, </w:t>
      </w:r>
      <w:r>
        <w:rPr>
          <w:sz w:val="28"/>
          <w:szCs w:val="28"/>
        </w:rPr>
        <w:t xml:space="preserve">bao gồm các hoạt động phi sản xuất như logistics, </w:t>
      </w:r>
      <w:r w:rsidRPr="003D0D9C">
        <w:rPr>
          <w:sz w:val="28"/>
          <w:szCs w:val="28"/>
        </w:rPr>
        <w:t>thiết kế, nghiên cứu phát triển… nhưng hiện nay, những hoạt động này nằm ngoài phạm vi hỗ trợ của các chương trình, chính sách ưu đãi, hỗ trợ dành cho công nghiệp hỗ trợ.</w:t>
      </w:r>
    </w:p>
    <w:p w14:paraId="3F61E972" w14:textId="77777777" w:rsidR="00B50461" w:rsidRPr="0084288E" w:rsidRDefault="00A70E37" w:rsidP="000C2934">
      <w:pPr>
        <w:pStyle w:val="Heading3"/>
        <w:ind w:firstLine="720"/>
        <w:rPr>
          <w:b w:val="0"/>
          <w:szCs w:val="28"/>
        </w:rPr>
      </w:pPr>
      <w:bookmarkStart w:id="5" w:name="_Toc90001279"/>
      <w:r w:rsidRPr="0084288E">
        <w:t xml:space="preserve">2. </w:t>
      </w:r>
      <w:r w:rsidR="00B50461" w:rsidRPr="0084288E">
        <w:rPr>
          <w:szCs w:val="28"/>
        </w:rPr>
        <w:t>Những nhân tố tác động đến ngành chế biến, chế tạo</w:t>
      </w:r>
      <w:bookmarkEnd w:id="5"/>
    </w:p>
    <w:p w14:paraId="3F61E973" w14:textId="77777777" w:rsidR="00B50461" w:rsidRPr="0084288E" w:rsidRDefault="00B50461" w:rsidP="00F9689E">
      <w:pPr>
        <w:spacing w:before="120" w:after="120"/>
        <w:ind w:firstLine="720"/>
        <w:jc w:val="both"/>
        <w:rPr>
          <w:sz w:val="28"/>
          <w:szCs w:val="28"/>
        </w:rPr>
      </w:pPr>
      <w:r w:rsidRPr="0084288E">
        <w:rPr>
          <w:sz w:val="28"/>
          <w:szCs w:val="28"/>
        </w:rPr>
        <w:t xml:space="preserve">- </w:t>
      </w:r>
      <w:r w:rsidRPr="0084288E">
        <w:rPr>
          <w:i/>
          <w:sz w:val="28"/>
          <w:szCs w:val="28"/>
        </w:rPr>
        <w:t>Vị trí địa lý:</w:t>
      </w:r>
      <w:r w:rsidRPr="0084288E">
        <w:rPr>
          <w:sz w:val="28"/>
          <w:szCs w:val="28"/>
        </w:rPr>
        <w:t xml:space="preserve"> Vị trí địa lý tác động rất lớn tới việc lựa chọn địa điểm xây dựng, phân bố các ngành công nghiệp CBCT cũng như các khu chế xuất sản phẩm của Ngành. Đây là nhân tố ảnh hưởng rõ rệt đến việc hình thành cơ cấu ngành công nghiệp CBCT và xu hướng chuyển dịch cơ cấu ngành trong điều kiện tăng cường mở rộng quan hệ kinh tế quốc tế, hội nhập kinh tế khu vực và thế giới. Các cơ sở công nghiệp CBCT được bố trí ở những khu vực có vị trí thuận lợi như gần các trục đường giao thông huyết mạch, gần sân bay, bến cảng, khu vực tập trung đông dân cư để thuận tiện cho quá trình sản xuất, lưu thông và trao đổi hàng hóa.</w:t>
      </w:r>
    </w:p>
    <w:p w14:paraId="3F61E974" w14:textId="77777777" w:rsidR="00B50461" w:rsidRPr="0084288E" w:rsidRDefault="00B50461" w:rsidP="00F9689E">
      <w:pPr>
        <w:spacing w:before="120" w:after="120"/>
        <w:ind w:firstLine="720"/>
        <w:jc w:val="both"/>
        <w:rPr>
          <w:sz w:val="28"/>
          <w:szCs w:val="28"/>
        </w:rPr>
      </w:pPr>
      <w:r w:rsidRPr="0084288E">
        <w:rPr>
          <w:sz w:val="28"/>
          <w:szCs w:val="28"/>
        </w:rPr>
        <w:t xml:space="preserve">- </w:t>
      </w:r>
      <w:r w:rsidRPr="0084288E">
        <w:rPr>
          <w:i/>
          <w:sz w:val="28"/>
          <w:szCs w:val="28"/>
        </w:rPr>
        <w:t>Đặc điểm dân cư và nguồn lao động:</w:t>
      </w:r>
      <w:r w:rsidRPr="0084288E">
        <w:rPr>
          <w:sz w:val="28"/>
          <w:szCs w:val="28"/>
        </w:rPr>
        <w:t xml:space="preserve"> Dân cư và nguồn lao động là nhân tố quan trọng hàng đầu cho sự phát triển và phân bố công nghiệp CBCT, được xem xét dưới hai góc độ sản xuất và tiêu thụ. Nơi nào có nguồn lao động dồi dào thì ở đó có khả năng để phân bố và phát triển các ngành công nghiệp CBCT sử dụng nhiều lao động như dệt may, giày da, công nghiệp chế biến thực phẩm. Những nơi có đội ngũ lao động kỹ thuật cao và đông đảo công nhân lành nghề thường gắn với các ngành công nghiệp hiện đại, đòi hỏi hàm lượng công nghệ và chất xám cao trong sản phẩm như điện tử, tin học, máy vi tính, lắp ráp máy móc thiết bị… Nguồn lao động với trình độ chuyên môn kỹ thuật và khả năng tiếp thu khoa học kỹ thuật mới là cơ sở quan trọng để phát triển các ngành công nghệ cao và nâng cao hiệu quả sản xuất trong các ngành công nghiệp CBCT. Đó cũng là cơ sở để phát triển các ngành công nghiệp CBCT, nhất là các ngành công nghiệp sản xuất hàng tiêu dùng nhằm hướng tới đáp ứng ngày càng tốt hơn nhu cầu phong phú và đa dạng của dân cư.</w:t>
      </w:r>
    </w:p>
    <w:p w14:paraId="3F61E975" w14:textId="77777777" w:rsidR="00B50461" w:rsidRPr="0084288E" w:rsidRDefault="00B50461" w:rsidP="00F9689E">
      <w:pPr>
        <w:spacing w:before="120" w:after="120"/>
        <w:ind w:firstLine="720"/>
        <w:jc w:val="both"/>
        <w:rPr>
          <w:sz w:val="28"/>
          <w:szCs w:val="28"/>
        </w:rPr>
      </w:pPr>
      <w:r w:rsidRPr="0084288E">
        <w:rPr>
          <w:sz w:val="28"/>
          <w:szCs w:val="28"/>
        </w:rPr>
        <w:t xml:space="preserve">- </w:t>
      </w:r>
      <w:r w:rsidRPr="0084288E">
        <w:rPr>
          <w:i/>
          <w:sz w:val="28"/>
          <w:szCs w:val="28"/>
        </w:rPr>
        <w:t>Tiến bộ khoa học công nghệ:</w:t>
      </w:r>
      <w:r w:rsidRPr="0084288E">
        <w:rPr>
          <w:sz w:val="28"/>
          <w:szCs w:val="28"/>
        </w:rPr>
        <w:t xml:space="preserve"> Tiến bộ khoa học công nghệ giúp con người tạo ra những khả năng mới về sản xuất, đẩy nhanh tốc độ phát triển ngành CBCT, làm tăng tỷ trọng của ngành CBCT trong toàn ngành công nghiệp và trong GDP. Khoa học công nghệ là nhân tố quyết định nâng cao năng suất lao động và hiệu quả sản xuất kinh doanh. Nhờ áp dụng tiến bộ của khoa học công nghệ, trình độ, năng lực sản xuất của ngành công nghiệp CBCT ngày càng tiên tiến, hiện đại; từ đó tăng khả năng khai thác và sử dụng có hiệu quả các nguồn lực phục vụ cho sản xuất, tiết kiệm được chi phí, nâng cao năng lực cạnh tranh của doanh nghiệp.</w:t>
      </w:r>
    </w:p>
    <w:p w14:paraId="3F61E976" w14:textId="77777777" w:rsidR="00A70E37" w:rsidRPr="0084288E" w:rsidRDefault="00B50461" w:rsidP="00F9689E">
      <w:pPr>
        <w:spacing w:before="120" w:after="120"/>
        <w:ind w:firstLine="720"/>
        <w:jc w:val="both"/>
        <w:rPr>
          <w:sz w:val="28"/>
          <w:szCs w:val="28"/>
        </w:rPr>
      </w:pPr>
      <w:r w:rsidRPr="0084288E">
        <w:rPr>
          <w:sz w:val="28"/>
          <w:szCs w:val="28"/>
        </w:rPr>
        <w:t xml:space="preserve">- </w:t>
      </w:r>
      <w:r w:rsidRPr="0084288E">
        <w:rPr>
          <w:i/>
          <w:sz w:val="28"/>
          <w:szCs w:val="28"/>
        </w:rPr>
        <w:t>Cơ sở hạ tầng và cơ sở vật chất kỹ thuật phục vụ công nghiệp:</w:t>
      </w:r>
      <w:r w:rsidRPr="0084288E">
        <w:rPr>
          <w:sz w:val="28"/>
          <w:szCs w:val="28"/>
        </w:rPr>
        <w:t xml:space="preserve"> Cơ sở hạ tầng và cơ sở vật chất - kỹ thuật phục vụ công nghiệp có ý nghĩa nhất định đối với </w:t>
      </w:r>
      <w:r w:rsidRPr="0084288E">
        <w:rPr>
          <w:sz w:val="28"/>
          <w:szCs w:val="28"/>
        </w:rPr>
        <w:lastRenderedPageBreak/>
        <w:t>sự phân bố công nghiệp CBCT. Số lượng và chất lượng của cơ sở hạ tầng (giao thông vận tải, thông tin liên lạc, cung cấp điện, nước…) góp phần đảm bảo các mối liên hệ sản xuất, kinh tế, kỹ thuật giữa vùng nguyên liệu với nơi sản xuất, giữa các nơi sản xuất với nhau và giữa nơi sản xuất với nơi tiêu thụ sản phẩm.</w:t>
      </w:r>
    </w:p>
    <w:p w14:paraId="3F61E977" w14:textId="77777777" w:rsidR="009A458A" w:rsidRPr="0084288E" w:rsidRDefault="009A458A" w:rsidP="000C2934">
      <w:pPr>
        <w:pStyle w:val="Heading2"/>
        <w:ind w:firstLine="720"/>
        <w:rPr>
          <w:b w:val="0"/>
          <w:szCs w:val="28"/>
          <w:lang w:val="vi-VN"/>
        </w:rPr>
      </w:pPr>
      <w:bookmarkStart w:id="6" w:name="_Toc90001280"/>
      <w:r w:rsidRPr="0084288E">
        <w:t>II. Vai trò của công nghiệp chế biến, chế tạo</w:t>
      </w:r>
      <w:bookmarkEnd w:id="6"/>
    </w:p>
    <w:p w14:paraId="3F61E978" w14:textId="77777777" w:rsidR="00C93A46" w:rsidRPr="00056167" w:rsidRDefault="00C93A46" w:rsidP="000C2934">
      <w:pPr>
        <w:pStyle w:val="Heading3"/>
        <w:ind w:firstLine="720"/>
        <w:rPr>
          <w:b w:val="0"/>
          <w:szCs w:val="28"/>
          <w:lang w:val="vi-VN"/>
        </w:rPr>
      </w:pPr>
      <w:bookmarkStart w:id="7" w:name="_Toc90001281"/>
      <w:r w:rsidRPr="000C2934">
        <w:rPr>
          <w:spacing w:val="-4"/>
          <w:lang w:val="vi-VN"/>
        </w:rPr>
        <w:t>1. Đóng góp của công nghiệp chế biến, chế tạo trong GDP và tạo việc làm</w:t>
      </w:r>
      <w:bookmarkEnd w:id="7"/>
      <w:r w:rsidRPr="00056167">
        <w:rPr>
          <w:szCs w:val="28"/>
          <w:lang w:val="vi-VN"/>
        </w:rPr>
        <w:t xml:space="preserve"> </w:t>
      </w:r>
    </w:p>
    <w:p w14:paraId="3F61E979" w14:textId="77777777" w:rsidR="00C93A46" w:rsidRPr="0084288E" w:rsidRDefault="00C93A46" w:rsidP="00F9689E">
      <w:pPr>
        <w:spacing w:before="120" w:after="120"/>
        <w:ind w:firstLine="720"/>
        <w:jc w:val="both"/>
        <w:rPr>
          <w:sz w:val="28"/>
          <w:szCs w:val="28"/>
          <w:lang w:val="vi-VN"/>
        </w:rPr>
      </w:pPr>
      <w:r w:rsidRPr="0084288E">
        <w:rPr>
          <w:sz w:val="28"/>
          <w:szCs w:val="28"/>
          <w:lang w:val="vi-VN"/>
        </w:rPr>
        <w:t>Phần lớn các nước thu nhập thấp và trung bình trên thế giới đều lệ thuộc vào công nghiệp CBCT vì đây là lĩnh vực tạo ra nhiều việc làm cho lao động và dẫn dắt tăng trưởng kinh tế. Ở nhiều quốc gia phát triển, công nghiệp CBCT đã phát triển nhanh chóng và  đưa các quốc gia đó trở thành những nền kinh tế hàng đầu trên thế giới. Sự thành công của các quốc gia trong quá trình công nghiệp hóa, trở thành nước có thu nhập cao là minh chứng cho thấy công nghiệp CBCT là con đường phát triển, là chìa khóa để tạo nên sự thịnh vượng của các quốc gia.</w:t>
      </w:r>
    </w:p>
    <w:p w14:paraId="3F61E97A" w14:textId="77777777" w:rsidR="00C93A46" w:rsidRPr="0084288E" w:rsidRDefault="00C93A46" w:rsidP="00F9689E">
      <w:pPr>
        <w:spacing w:before="120" w:after="120"/>
        <w:ind w:firstLine="720"/>
        <w:jc w:val="both"/>
        <w:rPr>
          <w:sz w:val="28"/>
          <w:szCs w:val="28"/>
          <w:lang w:val="vi-VN"/>
        </w:rPr>
      </w:pPr>
      <w:r w:rsidRPr="0084288E">
        <w:rPr>
          <w:i/>
          <w:sz w:val="28"/>
          <w:szCs w:val="28"/>
          <w:lang w:val="vi-VN"/>
        </w:rPr>
        <w:t>Thứ nhất,</w:t>
      </w:r>
      <w:r w:rsidRPr="0084288E">
        <w:rPr>
          <w:sz w:val="28"/>
          <w:szCs w:val="28"/>
          <w:lang w:val="vi-VN"/>
        </w:rPr>
        <w:t xml:space="preserve"> công nghiệp CBCT là một bộ phận của ngành công nghiệp và là một bộ phận của nền kinh tế quốc dân. T</w:t>
      </w:r>
      <w:r w:rsidRPr="00056167">
        <w:rPr>
          <w:sz w:val="28"/>
          <w:szCs w:val="28"/>
          <w:lang w:val="vi-VN"/>
        </w:rPr>
        <w:t>rong các phân ngành công nghiệp</w:t>
      </w:r>
      <w:r w:rsidRPr="0084288E">
        <w:rPr>
          <w:sz w:val="28"/>
          <w:szCs w:val="28"/>
          <w:lang w:val="vi-VN"/>
        </w:rPr>
        <w:t>,</w:t>
      </w:r>
      <w:r w:rsidRPr="00056167">
        <w:rPr>
          <w:sz w:val="28"/>
          <w:szCs w:val="28"/>
          <w:lang w:val="vi-VN"/>
        </w:rPr>
        <w:t xml:space="preserve"> công nghiệp chế biến chế tạo đóng vai trò chủ đạo, tạo ra giá trị gia tăng lớn nhất cho khu vực công nghiệp</w:t>
      </w:r>
      <w:r w:rsidRPr="0084288E">
        <w:rPr>
          <w:sz w:val="28"/>
          <w:szCs w:val="28"/>
          <w:lang w:val="vi-VN"/>
        </w:rPr>
        <w:t xml:space="preserve"> và tác động lan tỏa tổng thể đến chất lượng tăng trưởng kinh tế</w:t>
      </w:r>
      <w:r w:rsidRPr="00056167">
        <w:rPr>
          <w:sz w:val="28"/>
          <w:szCs w:val="28"/>
          <w:lang w:val="vi-VN"/>
        </w:rPr>
        <w:t xml:space="preserve">. </w:t>
      </w:r>
      <w:r w:rsidRPr="0084288E">
        <w:rPr>
          <w:sz w:val="28"/>
          <w:szCs w:val="28"/>
          <w:lang w:val="vi-VN"/>
        </w:rPr>
        <w:t>Quy mô, tốc độ phát triển của Ngành ảnh hưởng tới quy mô, chiều hướng và tốc độ phát triển chung của toàn bộ nền kinh tế. Đồng thời, cơ cấu của</w:t>
      </w:r>
      <w:r w:rsidRPr="00056167">
        <w:rPr>
          <w:sz w:val="28"/>
          <w:szCs w:val="28"/>
          <w:lang w:val="vi-VN"/>
        </w:rPr>
        <w:t xml:space="preserve"> </w:t>
      </w:r>
      <w:r w:rsidRPr="0084288E">
        <w:rPr>
          <w:sz w:val="28"/>
          <w:szCs w:val="28"/>
          <w:lang w:val="vi-VN"/>
        </w:rPr>
        <w:t>ngành công nghiệp CBCT có ảnh hưởng lớn tới cơ cấu chung kinh tế của một quốc gia. Bình quân trong giai đoạn 2011-2020, công nghiệp CBCT chiếm tỷ trọng 14,9% GDP của toàn nền kinh tế. Tỷ trọng công nghiệp CBCT càng lớn, quy mô và tốc độ tăng trưởng kinh tế càng cao thì đóng góp vào tăng trưởng kinh tế của ngành này càng lớn. Tốc độ tăng bình quân GDP cả nước đạt 5,95% trong giai đoạn 2011-2020 nhờ tăng trưởng cao của ngành công nghiệp CBCT (đạt 10,44%/năm trong giai đoạn này).</w:t>
      </w:r>
    </w:p>
    <w:p w14:paraId="3F61E97B" w14:textId="77777777" w:rsidR="00C93A46" w:rsidRPr="00056167" w:rsidRDefault="00C93A46" w:rsidP="00F9689E">
      <w:pPr>
        <w:spacing w:before="120" w:after="120"/>
        <w:ind w:firstLine="720"/>
        <w:jc w:val="both"/>
        <w:rPr>
          <w:rStyle w:val="Emphasis"/>
          <w:i w:val="0"/>
          <w:iCs w:val="0"/>
          <w:sz w:val="28"/>
          <w:szCs w:val="28"/>
          <w:lang w:val="vi-VN"/>
        </w:rPr>
      </w:pPr>
      <w:r w:rsidRPr="00056167">
        <w:rPr>
          <w:sz w:val="28"/>
          <w:szCs w:val="28"/>
          <w:lang w:val="vi-VN"/>
        </w:rPr>
        <w:t xml:space="preserve">Ở các nước công nghiệp, dù là nước đã phát triển từ lâu hay mới nổi, trong suốt 20 năm qua, công nghiệp chế biến chế tạo vẫn luôn đóng góp khoảng 20% trong GDP. </w:t>
      </w:r>
      <w:r w:rsidRPr="00056167">
        <w:rPr>
          <w:rStyle w:val="Emphasis"/>
          <w:i w:val="0"/>
          <w:sz w:val="28"/>
          <w:szCs w:val="28"/>
          <w:lang w:val="vi-VN"/>
        </w:rPr>
        <w:t>Năm 2019, khu vực sản xuất chế biến chế tạo của Trung Quốc chiếm 27,1% GDP, Hàn Quốc 25,3%, Thái Lan 25,3%, Malaysia 21,5%, Nhật Bản 20,7%, Singapore 19,8%, và Đức 19,4%. Cũng cần lưu ý là các cơ sở sản xuất, công nghiệp chế biến chế tạo của các nước phát triển đã được dịch chuyển ra nước ngoài nhờ toàn cầu hoá và phân công lao động quốc tế thông qua dòng vốn đầu tư nước ngoài, do vậy trên thực tế năng lực công nghiệp chế biến chế tạo các quốc gia này có thể còn lớn hơn nhiều.</w:t>
      </w:r>
    </w:p>
    <w:p w14:paraId="3F61E97C" w14:textId="77777777" w:rsidR="00C93A46" w:rsidRPr="0084288E" w:rsidRDefault="00C93A46" w:rsidP="00F9689E">
      <w:pPr>
        <w:spacing w:before="120" w:after="120"/>
        <w:ind w:firstLine="720"/>
        <w:jc w:val="both"/>
        <w:rPr>
          <w:sz w:val="28"/>
          <w:szCs w:val="28"/>
          <w:lang w:val="vi-VN"/>
        </w:rPr>
      </w:pPr>
      <w:r w:rsidRPr="0084288E">
        <w:rPr>
          <w:i/>
          <w:sz w:val="28"/>
          <w:szCs w:val="28"/>
          <w:lang w:val="vi-VN"/>
        </w:rPr>
        <w:t>Thứ hai,</w:t>
      </w:r>
      <w:r w:rsidRPr="0084288E">
        <w:rPr>
          <w:sz w:val="28"/>
          <w:szCs w:val="28"/>
          <w:lang w:val="vi-VN"/>
        </w:rPr>
        <w:t xml:space="preserve"> công nghiệp CBCT cung cấp việc làm, thu hút nhân công, giải quyết được một số vấn đề xã hội. Nước ta có tỷ lệ lao động nông nghiệp tương đối cao, tuy nhiên, với trình độ khoa học kỹ thuật ngày càng phát triển thì hoạt động sản xuất nông nghiệp được cải tiến, không sử dụng nhiều lao động chân tay mà tăng cường sử dụng máy móc thiết bị. Chính vì vậy, nhu cầu tạo việc làm cho số lao động nông nghiệp dư thừa trở nên cấp bách. Công nghiệp CBCT là một trong những ngành giải quyết vấn đề xã hội. Trong những năm qua, một số ngành </w:t>
      </w:r>
      <w:r w:rsidRPr="0084288E">
        <w:rPr>
          <w:sz w:val="28"/>
          <w:szCs w:val="28"/>
          <w:lang w:val="vi-VN"/>
        </w:rPr>
        <w:lastRenderedPageBreak/>
        <w:t>CBCT như dệt, may mặc, giày da, trang phục, chế biến nông sản… phát triển mạnh một phần chính là nhờ khả năng thu hút nhiều lao động của các ngành đó.</w:t>
      </w:r>
    </w:p>
    <w:p w14:paraId="3F61E97D" w14:textId="77777777" w:rsidR="00C93A46" w:rsidRPr="00056167" w:rsidRDefault="00C93A46" w:rsidP="00F9689E">
      <w:pPr>
        <w:spacing w:before="120" w:after="120"/>
        <w:ind w:firstLine="720"/>
        <w:jc w:val="both"/>
        <w:rPr>
          <w:sz w:val="28"/>
          <w:szCs w:val="28"/>
          <w:lang w:val="vi-VN"/>
        </w:rPr>
      </w:pPr>
      <w:r w:rsidRPr="00056167">
        <w:rPr>
          <w:sz w:val="28"/>
          <w:szCs w:val="28"/>
          <w:lang w:val="vi-VN"/>
        </w:rPr>
        <w:t>Trên thế giới, trước đây, nhờ phục hồi các ngành công nghiệp chế biến chế tạo mà nước Mỹ trong những năm 1920, 1930 có thể cung cấp hàng chục triệu việc làm mới, vượt qua cuộc Đại suy thoái và nhanh chóng trở thành cường quốc thế giới. Năm 2019, tại Trung Quốc, 28,2% việc làm được tạo ra từ ngành công nghiệp chế biến chế tạo, tại Đức là 26,8%, Nhật 24,3%, Hàn Quốc 24,8%, Malaysia 27,2%, Thái Lan 23,4%. Gần đây, nhận thức được tầm quan trọng của các ngành sản xuất, chế biến chế tạo trong tăng trưởng kinh tế và tạo việc làm, chính phủ Hoa Kỳ đã triển khai nhiều biện pháp mạnh để đưa hoạt động sản xuất quay trở lại đất nước.</w:t>
      </w:r>
    </w:p>
    <w:p w14:paraId="3F61E97E" w14:textId="77777777" w:rsidR="00C93A46" w:rsidRPr="0084288E" w:rsidRDefault="00C93A46" w:rsidP="00F9689E">
      <w:pPr>
        <w:spacing w:before="120" w:after="120"/>
        <w:ind w:firstLine="720"/>
        <w:jc w:val="both"/>
        <w:rPr>
          <w:sz w:val="28"/>
          <w:szCs w:val="28"/>
          <w:lang w:val="vi-VN"/>
        </w:rPr>
      </w:pPr>
      <w:r w:rsidRPr="0084288E">
        <w:rPr>
          <w:i/>
          <w:sz w:val="28"/>
          <w:szCs w:val="28"/>
          <w:lang w:val="vi-VN"/>
        </w:rPr>
        <w:t>Thứ ba,</w:t>
      </w:r>
      <w:r w:rsidRPr="0084288E">
        <w:rPr>
          <w:sz w:val="28"/>
          <w:szCs w:val="28"/>
          <w:lang w:val="vi-VN"/>
        </w:rPr>
        <w:t xml:space="preserve"> hoạt động công nghiệp chế biến, đặc biệt là công nghiệp chế biến sâu các sản phẩm thô từ nguyên liệu trong nước cho phép ngành CBCT có thể thực hiện liên kết chuỗi, gồm nhiều hoạt động công nghiệp chế biến trong nội bộ nền kinh tế, nâng cao giá trị gia tăng của các sản phẩm nội địa. Từ đó tăng tính kết nối liên ngành, liên vùng trong nước và mở rộng hơn là tăng cường liên quốc gia, liên khu vực và quốc tế. Điều này làm cho ngành CBCT tạo ra tác động tổng hợp với sức mạnh lan tỏa phụ thuộc vào hệ    số liên kết đối với nguyên liệu đầu vào và sản phẩm đầu ra trong luồng giao dịch sản phẩm của các hoạt động kinh tế liên tỉnh, liên vùng và liên quốc gia.</w:t>
      </w:r>
    </w:p>
    <w:p w14:paraId="3F61E97F" w14:textId="77777777" w:rsidR="00C93A46" w:rsidRPr="0084288E" w:rsidRDefault="00C93A46" w:rsidP="00F9689E">
      <w:pPr>
        <w:spacing w:before="120" w:after="120"/>
        <w:ind w:firstLine="720"/>
        <w:jc w:val="both"/>
        <w:rPr>
          <w:sz w:val="28"/>
          <w:szCs w:val="28"/>
          <w:lang w:val="vi-VN"/>
        </w:rPr>
      </w:pPr>
      <w:r w:rsidRPr="0084288E">
        <w:rPr>
          <w:i/>
          <w:sz w:val="28"/>
          <w:szCs w:val="28"/>
          <w:lang w:val="vi-VN"/>
        </w:rPr>
        <w:t xml:space="preserve"> Thứ tư,</w:t>
      </w:r>
      <w:r w:rsidRPr="0084288E">
        <w:rPr>
          <w:sz w:val="28"/>
          <w:szCs w:val="28"/>
          <w:lang w:val="vi-VN"/>
        </w:rPr>
        <w:t xml:space="preserve"> công nghiệp CBCT cung cấp tư liệu sản xuất cho quá trình sản xuất và tư liệu tiêu dùng phục vụ đời sống dân cư và phục vụ xuất khẩu. Bất cứ ngành sản xuất nào cũng cần có tư liệu sản xuất, ví dụ như ngành nông nghiệp cần đến các công cụ sản xuất nông nghiệp, ngành dịch vụ cần những tư liệu để phân loại, bảo quản, đóng gói, phân phối các sản phẩm vật chất và dịch vụ. Với chức năng đó, ngành công nghiệp CBCT đã tạo ra những tư liệu sản xuất để vận hành các ngành nghề sản xuất, dịch vụ trong nền kinh tế quốc dân. Vai trò cung cấp sản phẩm tiêu dùng cho người dân ngày càng quan trọng với giá trị sử dụng các sản phẩm tiêu dùng cho đời sống ngày càng phong phú, đa dạng. Nếu như các sản phẩm công nghiệp CBCT trong thời kỳ trước chỉ tập trung vào giá trị sử dụng hay công dụng của sản phẩm thì ngày nay các sản phẩm đó đã đáp ứng được yêu cầu về hiệu quả sử dụng (tiết kiệm năng lượng, nhiên liệu, thời gian sử dụng lâu), đặc biệt là khả năng tái chế sau quá trình sử dụng, giảm thiểu các tác động bất lợi tới môi trường.</w:t>
      </w:r>
    </w:p>
    <w:p w14:paraId="3F61E980" w14:textId="77777777" w:rsidR="00C93A46" w:rsidRPr="002115E5" w:rsidRDefault="00C93A46" w:rsidP="00F9689E">
      <w:pPr>
        <w:spacing w:before="120" w:after="120"/>
        <w:ind w:firstLine="720"/>
        <w:jc w:val="both"/>
        <w:rPr>
          <w:spacing w:val="-2"/>
          <w:sz w:val="28"/>
          <w:szCs w:val="28"/>
          <w:lang w:val="vi-VN"/>
        </w:rPr>
      </w:pPr>
      <w:r w:rsidRPr="002115E5">
        <w:rPr>
          <w:i/>
          <w:spacing w:val="-2"/>
          <w:sz w:val="28"/>
          <w:szCs w:val="28"/>
          <w:lang w:val="vi-VN"/>
        </w:rPr>
        <w:t>Thứ năm,</w:t>
      </w:r>
      <w:r w:rsidRPr="002115E5">
        <w:rPr>
          <w:spacing w:val="-2"/>
          <w:sz w:val="28"/>
          <w:szCs w:val="28"/>
          <w:lang w:val="vi-VN"/>
        </w:rPr>
        <w:t xml:space="preserve"> công nghiệp CBCT góp phần quan trọng trong việc tích lũy cơ sở vật chất cho quá trình phát triển kinh tế - xã hội. Để tạo dựng một nền công nghiệp CBCT phải hình thành và xây dựng một lượng vốn đầu tư khá lớn. Do được trang bị công nghệ và thiết bị hiện đại nên một số ngành công nghiệp CBCT có năng suất lao động cao, tạo ra tích lũy cao hơn so với lĩnh vực nông, lâm nghiệp và thủy sản. Hơn nữa, sản xuất công nghiệp CBCT thường ít chịu ảnh hưởng bất lợi từ các yếu tố thời tiết nên ổn định. Do đó, kết quả tích lũy từ ngành công nghiệp CBCT sẽ được dùng cho các dự án đầu tư phát triển kinh tế - xã hội, xây dựng và thực hiện kế hoạch, chiến lược phát triển kinh tế - xã hội của đất nước trong dài hạn.</w:t>
      </w:r>
    </w:p>
    <w:p w14:paraId="3F61E981" w14:textId="77777777" w:rsidR="009A458A" w:rsidRPr="00056167" w:rsidRDefault="009A458A" w:rsidP="000C2934">
      <w:pPr>
        <w:pStyle w:val="Heading3"/>
        <w:ind w:firstLine="720"/>
        <w:rPr>
          <w:rStyle w:val="Emphasis"/>
          <w:b w:val="0"/>
          <w:i w:val="0"/>
          <w:iCs w:val="0"/>
          <w:szCs w:val="28"/>
          <w:lang w:val="vi-VN"/>
        </w:rPr>
      </w:pPr>
      <w:bookmarkStart w:id="8" w:name="_Toc90001282"/>
      <w:r w:rsidRPr="00D92472">
        <w:rPr>
          <w:rStyle w:val="Emphasis"/>
          <w:i w:val="0"/>
          <w:lang w:val="vi-VN"/>
        </w:rPr>
        <w:lastRenderedPageBreak/>
        <w:t>2</w:t>
      </w:r>
      <w:r w:rsidRPr="00056167">
        <w:rPr>
          <w:rStyle w:val="Emphasis"/>
          <w:i w:val="0"/>
          <w:iCs w:val="0"/>
          <w:szCs w:val="28"/>
          <w:lang w:val="vi-VN"/>
        </w:rPr>
        <w:t>. Mối tương quan giữa công nghiệp chế biến</w:t>
      </w:r>
      <w:r w:rsidRPr="0084288E">
        <w:rPr>
          <w:rStyle w:val="Emphasis"/>
          <w:i w:val="0"/>
          <w:iCs w:val="0"/>
          <w:szCs w:val="28"/>
          <w:lang w:val="vi-VN"/>
        </w:rPr>
        <w:t>,</w:t>
      </w:r>
      <w:r w:rsidRPr="00056167">
        <w:rPr>
          <w:rStyle w:val="Emphasis"/>
          <w:i w:val="0"/>
          <w:iCs w:val="0"/>
          <w:szCs w:val="28"/>
          <w:lang w:val="vi-VN"/>
        </w:rPr>
        <w:t xml:space="preserve"> chế tạo và dịch vụ</w:t>
      </w:r>
      <w:bookmarkEnd w:id="8"/>
    </w:p>
    <w:p w14:paraId="3F61E982" w14:textId="77777777" w:rsidR="009A458A" w:rsidRPr="00056167" w:rsidRDefault="009A458A" w:rsidP="00F9689E">
      <w:pPr>
        <w:spacing w:before="120" w:after="120"/>
        <w:ind w:firstLine="720"/>
        <w:jc w:val="both"/>
        <w:rPr>
          <w:rStyle w:val="Emphasis"/>
          <w:i w:val="0"/>
          <w:iCs w:val="0"/>
          <w:sz w:val="28"/>
          <w:szCs w:val="28"/>
          <w:lang w:val="vi-VN"/>
        </w:rPr>
      </w:pPr>
      <w:r w:rsidRPr="00056167">
        <w:rPr>
          <w:rStyle w:val="Emphasis"/>
          <w:i w:val="0"/>
          <w:iCs w:val="0"/>
          <w:sz w:val="28"/>
          <w:szCs w:val="28"/>
          <w:lang w:val="vi-VN"/>
        </w:rPr>
        <w:t xml:space="preserve">Gần đây, khi quan sát thấy ngành công nghiệp có dấu hiệu tăng trưởng chậm lại so với dịch vụ và mục tiêu đến năm 2020 trở thành nước công nghiệp khó có thể đạt được, một số ý kiến cho rằng trong bối cảnh hiện nay với sự sẵn có của các công nghệ mới của Cách mạng công nghiệp lần thứ tư, ngành công nghiệp chế biến chế tạo sẽ không còn vai trò quan trọng trong nền kinh tế như trước đây mà thay vào đó dịch vụ sẽ là động lực cho phát triển kinh tế, giúp đưa các nước thu nhập trung bình thành nước thu nhập cao, và rằng con đường phát triển dựa vào công nghiệp hoá không còn phù hợp trong bối cảnh công nghệ và dịch vụ hoá công nghiệp đang ngày càng phát triển như hiện nay. Nhận định này có thể dựa vào thực tế diễn ra tại các nước phát triển khi đóng góp của ngành công nghiệp chế biến chế tạo đang ngày càng giảm, và đóng góp của dịch vụ ngày càng tăng. </w:t>
      </w:r>
      <w:r w:rsidRPr="0084288E">
        <w:rPr>
          <w:rStyle w:val="Emphasis"/>
          <w:i w:val="0"/>
          <w:iCs w:val="0"/>
          <w:sz w:val="28"/>
          <w:szCs w:val="28"/>
          <w:lang w:val="vi-VN"/>
        </w:rPr>
        <w:t>Ở</w:t>
      </w:r>
      <w:r w:rsidRPr="00056167">
        <w:rPr>
          <w:rStyle w:val="Emphasis"/>
          <w:i w:val="0"/>
          <w:iCs w:val="0"/>
          <w:sz w:val="28"/>
          <w:szCs w:val="28"/>
          <w:lang w:val="vi-VN"/>
        </w:rPr>
        <w:t xml:space="preserve"> Việt Nam, mặc dù công nghiệp chế biến chế tạo vẫn đang tăng trưởng, nhưng dịch vụ tăng trưởng với tốc độ nhanh hơn và có đóng góp ngày càng lớn cho nền kinh tế. Tuy nhiên, nhận định này mới chỉ dựa vào con số thể hiện bề ngoài của ngành dịch vụ, mà không nhìn vào cấu trúc của toàn chuỗi giá trị, bởi thực tế ngành dịch vụ phụ thuộc rất lớn vào quy mô và trình độ phát triển của các ngành sản xuất, nếu không có ngành sản xuất thì dịch vụ cũng không có cơ hội phát triển.  </w:t>
      </w:r>
    </w:p>
    <w:p w14:paraId="3F61E983" w14:textId="77777777" w:rsidR="009A458A" w:rsidRPr="00056167" w:rsidRDefault="009A458A" w:rsidP="00F9689E">
      <w:pPr>
        <w:spacing w:before="120" w:after="120"/>
        <w:ind w:firstLine="720"/>
        <w:jc w:val="both"/>
        <w:rPr>
          <w:rStyle w:val="Emphasis"/>
          <w:i w:val="0"/>
          <w:iCs w:val="0"/>
          <w:sz w:val="28"/>
          <w:szCs w:val="28"/>
          <w:lang w:val="vi-VN"/>
        </w:rPr>
      </w:pPr>
      <w:r w:rsidRPr="00056167">
        <w:rPr>
          <w:rStyle w:val="Emphasis"/>
          <w:i w:val="0"/>
          <w:iCs w:val="0"/>
          <w:sz w:val="28"/>
          <w:szCs w:val="28"/>
          <w:lang w:val="vi-VN"/>
        </w:rPr>
        <w:t>Khu vực dịch vụ bao gồm 15 ngành khác nhau, được phân thành 4 nhóm chính: (i) dịch vụ phân phối (bao gồm các ngành như: bán buôn, bán lẻ, vận tải, kho bãi), (ii) dịch vụ cho các nhà sản xuất (gồm các ngành như: truyền thông, tài chính, bảo hiểm, cho thuê thiết bị, quảng cáo), (iii) dịch vụ xã hội (gồm các ngành: hành chính công, an ninh quốc phòng, giáo dục đào tạo, y tế), và (iv) dịch vụ cá nhân (gồm các ngành: khách sạn, nhà hàng, giải trí, văn hoá). Trong các ngành dịch vụ ở hầu hết các nước, phát triển hay đang phát triển, nhóm dịch vụ phân phối thường chiếm tỷ trọng lớn nhất (đóng góp khoảng 15-20% GDP), nhưng bán lẻ bán buôn lại chính là hoạt động mua và bán hàng hóa do các ngành công nghiệp chế biến chế tạo sản xuất ra, và logistics, vận tải, kho bãi cũng không thể phát triển nếu không có hoạt động trao đổi hàng hoá tạo ra bởi các ngành sản xuất này. Điều tương tự cũng xảy ra với</w:t>
      </w:r>
      <w:r w:rsidRPr="0084288E">
        <w:rPr>
          <w:rStyle w:val="Emphasis"/>
          <w:i w:val="0"/>
          <w:iCs w:val="0"/>
          <w:sz w:val="28"/>
          <w:szCs w:val="28"/>
          <w:lang w:val="vi-VN"/>
        </w:rPr>
        <w:t xml:space="preserve"> ngành kinh doanh</w:t>
      </w:r>
      <w:r w:rsidRPr="00056167">
        <w:rPr>
          <w:rStyle w:val="Emphasis"/>
          <w:i w:val="0"/>
          <w:iCs w:val="0"/>
          <w:sz w:val="28"/>
          <w:szCs w:val="28"/>
          <w:lang w:val="vi-VN"/>
        </w:rPr>
        <w:t xml:space="preserve"> bất động sản, cũng là ngành dịch vụ có tỷ trọng lớn (đóng góp khoảng 10% GDP), hành động mua và bán bất động sản, như căn hộ hay tòa nhà, cũng là sản phẩm được tạo nên từ các mặt hàng của ngành sản xuất (xi măng, sắt thép, đồ nội thất). Ngay cả y tế hay du lịch đều là hoạt động sử dụng và tiêu dùng các sản phẩm của ngành sản xuất chế biến chế tạo, như thiết bị y tế, thuốc, dược phẩm trong y tế, và các sản phẩm tiêu dùng trong khách sạn, nhà hàng phục vụ khách du lịch. Tài chính, một ngành dịch vụ mà nhiều người cho rằng không liên quan đến sản xuất, bởi hoạt động của ngành này là luân chuyển các nguồn lực dư thừa của khu vực phi tài chính trong nền kinh tế, nhưng khu vực phi tài chính lại chính là khu vực sản xuất, điều đó có nghĩa là tài chính, một cách gián tiếp, cũng phụ thuộc vào lĩnh vực sản xuất để phát triển. Đối tượng để phục vụ của các ngành dịch vụ chuyên môn (như tư vấn, nghiên cứu triển khai, giáo dục đào tạo…) phần lớn là các doanh nghiệp trong lĩnh vực sản xuất, ngành công nghiệp chế biến chế tạo càng phát triển thì nhu cầu về trình độ lao động, về nghiên cứu càng lớn, và ngược lại. </w:t>
      </w:r>
      <w:r w:rsidR="00D27CA0" w:rsidRPr="00056167">
        <w:rPr>
          <w:rStyle w:val="Emphasis"/>
          <w:i w:val="0"/>
          <w:iCs w:val="0"/>
          <w:sz w:val="28"/>
          <w:szCs w:val="28"/>
          <w:lang w:val="vi-VN"/>
        </w:rPr>
        <w:t xml:space="preserve">Như vậy, có thể thấy </w:t>
      </w:r>
      <w:r w:rsidR="00D27CA0" w:rsidRPr="00056167">
        <w:rPr>
          <w:rStyle w:val="Emphasis"/>
          <w:i w:val="0"/>
          <w:iCs w:val="0"/>
          <w:sz w:val="28"/>
          <w:szCs w:val="28"/>
          <w:lang w:val="vi-VN"/>
        </w:rPr>
        <w:lastRenderedPageBreak/>
        <w:t xml:space="preserve">cả ba khu vực kinh tế có mối liên hệ mật thiết với nhau, việc tăng tỷ trọng của dịch vụ trong GDP không có nghĩa là nền kinh tế tăng trưởng chỉ nhờ vào dịch vụ, và vai trò của khu vực nông nghiệp, công nghiệp đang suy giảm, mà có thể ngược lại, do khu vực công nghiệp tăng trưởng làm tăng nhu cầu sử dụng các dịch vụ hỗ trợ từ khu vực dịch vụ (chủ yếu là nhóm dịch vụ phân phối và dịch vụ cho các nhà sản xuất), giúp cho ngành dịch vụ tăng trưởng tốt hơn, và qua đó làm tăng tỷ trọng của dịch vụ trong GDP. </w:t>
      </w:r>
    </w:p>
    <w:p w14:paraId="3F61E984" w14:textId="77777777" w:rsidR="009A458A" w:rsidRPr="0084288E" w:rsidRDefault="00D27CA0" w:rsidP="00F9689E">
      <w:pPr>
        <w:spacing w:before="120" w:after="120"/>
        <w:ind w:firstLine="720"/>
        <w:jc w:val="both"/>
        <w:rPr>
          <w:rStyle w:val="Emphasis"/>
          <w:i w:val="0"/>
          <w:iCs w:val="0"/>
          <w:sz w:val="28"/>
          <w:szCs w:val="28"/>
          <w:lang w:val="vi-VN"/>
        </w:rPr>
      </w:pPr>
      <w:r w:rsidRPr="00056167">
        <w:rPr>
          <w:rStyle w:val="Emphasis"/>
          <w:i w:val="0"/>
          <w:iCs w:val="0"/>
          <w:sz w:val="28"/>
          <w:szCs w:val="28"/>
          <w:lang w:val="vi-VN"/>
        </w:rPr>
        <w:t>Về thương mại, m</w:t>
      </w:r>
      <w:r w:rsidR="009A458A" w:rsidRPr="00056167">
        <w:rPr>
          <w:rStyle w:val="Emphasis"/>
          <w:i w:val="0"/>
          <w:iCs w:val="0"/>
          <w:sz w:val="28"/>
          <w:szCs w:val="28"/>
          <w:lang w:val="vi-VN"/>
        </w:rPr>
        <w:t xml:space="preserve">ặc dù thương mại dịch vụ đang ngày một phát triển, nhưng theo Tổ chức Thương mại thế giới (WTO), 80% thương mại thế giới giữa các khu vực hiện nay vẫn chủ yếu là thương mại hàng hóa, nghĩa là chỉ có 20% thương mại toàn cầu là về dịch vụ. </w:t>
      </w:r>
      <w:r w:rsidR="009A458A" w:rsidRPr="0084288E">
        <w:rPr>
          <w:rStyle w:val="Emphasis"/>
          <w:i w:val="0"/>
          <w:iCs w:val="0"/>
          <w:sz w:val="28"/>
          <w:szCs w:val="28"/>
          <w:lang w:val="vi-VN"/>
        </w:rPr>
        <w:t xml:space="preserve">Điều này cũng đồng nghĩa với việc hầu hết các chỉ số về xuất nhập khẩu thực chất là các chỉ số thống kê của ngành sản xuất – mà chủ yếu là các ngành công nghiệp chế biến, chế tạo – chứ không phải là các ngành dịch vụ khác. Chính các ngành sản xuất trong nước mới là các ngành đóng vai trò định hướng cho hoạt động xuất nhập khẩu, và các thành tích về xuất nhập khẩu của Việt Nam trong thời gian vừa qua chính là thành tích của các ngành công nghiệp nội địa. </w:t>
      </w:r>
    </w:p>
    <w:p w14:paraId="3F61E985" w14:textId="2B7D1492" w:rsidR="009A458A" w:rsidRPr="00056167" w:rsidRDefault="009A458A" w:rsidP="00F9689E">
      <w:pPr>
        <w:spacing w:before="120" w:after="120"/>
        <w:ind w:firstLine="720"/>
        <w:jc w:val="both"/>
        <w:rPr>
          <w:rStyle w:val="Emphasis"/>
          <w:i w:val="0"/>
          <w:iCs w:val="0"/>
          <w:sz w:val="28"/>
          <w:szCs w:val="28"/>
          <w:lang w:val="vi-VN"/>
        </w:rPr>
      </w:pPr>
      <w:r w:rsidRPr="00056167">
        <w:rPr>
          <w:rStyle w:val="Emphasis"/>
          <w:i w:val="0"/>
          <w:iCs w:val="0"/>
          <w:sz w:val="28"/>
          <w:szCs w:val="28"/>
          <w:lang w:val="vi-VN"/>
        </w:rPr>
        <w:t xml:space="preserve">Tóm lại, sức khỏe của nền kinh tế phụ thuộc rất nhiều vào sức khỏe của khu vực sản xuất. Cuộc chiến thương mại Mỹ - Trung và dịch bệnh Covid-19 xảy ra gần đây càng cho thấy rõ tầm quan trọng của nền sản xuất tự cường và chuỗi giá trị với sự gắn kết chặt chẽ giữa sản xuất và các ngành dịch vụ phục vụ sản xuất. Trung Quốc chưa làm chủ được các công nghệ nguồn nên dù có là công xưởng thế giới, nhưng khi bị cắt nguồn cung về công nghệ, và các nhà đầu tư rút khỏi thị trường, kinh tế Trung Quốc đang phải đối mặt với nhiều thách thức. Các nước phát triển như Hoa Kỳ, EU, do dịch chuyển công đoạn sản xuất ra ngoài lãnh thổ làm đứt gãy chuỗi </w:t>
      </w:r>
      <w:r w:rsidR="00056167" w:rsidRPr="00056167">
        <w:rPr>
          <w:rStyle w:val="Emphasis"/>
          <w:i w:val="0"/>
          <w:iCs w:val="0"/>
          <w:sz w:val="28"/>
          <w:szCs w:val="28"/>
          <w:lang w:val="vi-VN"/>
        </w:rPr>
        <w:t xml:space="preserve">cung ứng </w:t>
      </w:r>
      <w:r w:rsidRPr="00056167">
        <w:rPr>
          <w:rStyle w:val="Emphasis"/>
          <w:i w:val="0"/>
          <w:iCs w:val="0"/>
          <w:sz w:val="28"/>
          <w:szCs w:val="28"/>
          <w:lang w:val="vi-VN"/>
        </w:rPr>
        <w:t xml:space="preserve">trong nước, nên khi xảy ra đại dịch, các nước </w:t>
      </w:r>
      <w:r w:rsidR="00E12E25" w:rsidRPr="00E12E25">
        <w:rPr>
          <w:rStyle w:val="Emphasis"/>
          <w:i w:val="0"/>
          <w:iCs w:val="0"/>
          <w:sz w:val="28"/>
          <w:szCs w:val="28"/>
          <w:lang w:val="vi-VN"/>
        </w:rPr>
        <w:t xml:space="preserve">này đã </w:t>
      </w:r>
      <w:r w:rsidRPr="00056167">
        <w:rPr>
          <w:rStyle w:val="Emphasis"/>
          <w:i w:val="0"/>
          <w:iCs w:val="0"/>
          <w:sz w:val="28"/>
          <w:szCs w:val="28"/>
          <w:lang w:val="vi-VN"/>
        </w:rPr>
        <w:t xml:space="preserve">không thể </w:t>
      </w:r>
      <w:r w:rsidR="00E12E25" w:rsidRPr="00E12E25">
        <w:rPr>
          <w:rStyle w:val="Emphasis"/>
          <w:i w:val="0"/>
          <w:iCs w:val="0"/>
          <w:sz w:val="28"/>
          <w:szCs w:val="28"/>
          <w:lang w:val="vi-VN"/>
        </w:rPr>
        <w:t xml:space="preserve">ngay lập tức </w:t>
      </w:r>
      <w:r w:rsidRPr="00056167">
        <w:rPr>
          <w:rStyle w:val="Emphasis"/>
          <w:i w:val="0"/>
          <w:iCs w:val="0"/>
          <w:sz w:val="28"/>
          <w:szCs w:val="28"/>
          <w:lang w:val="vi-VN"/>
        </w:rPr>
        <w:t xml:space="preserve">chủ động đáp ứng nhu cầu hàng hoá cơ bản </w:t>
      </w:r>
      <w:r w:rsidR="00B126D9" w:rsidRPr="00B126D9">
        <w:rPr>
          <w:rStyle w:val="Emphasis"/>
          <w:i w:val="0"/>
          <w:iCs w:val="0"/>
          <w:sz w:val="28"/>
          <w:szCs w:val="28"/>
          <w:lang w:val="vi-VN"/>
        </w:rPr>
        <w:t xml:space="preserve">cho thị trường trong nước </w:t>
      </w:r>
      <w:r w:rsidRPr="00056167">
        <w:rPr>
          <w:rStyle w:val="Emphasis"/>
          <w:i w:val="0"/>
          <w:iCs w:val="0"/>
          <w:sz w:val="28"/>
          <w:szCs w:val="28"/>
          <w:lang w:val="vi-VN"/>
        </w:rPr>
        <w:t xml:space="preserve">do bị phụ thuộc quá lớn vào công đoạn sản xuất ở nước ngoài. Rõ ràng là xác định mô hình tăng trưởng kinh tế không phải là việc lựa chọn giữa công nghiệp hay dịch vụ, mà phải xác định sản xuất là cốt lõi, và dịch vụ phục vụ sản xuất phải luôn đồng hành cùng sản xuất, phục vụ sản xuất, và tạo ra giá trị gia tăng cho các ngành sản xuất. Một quốc gia quy mô nhỏ (quốc gia thành phố) như Singapore hay Hong Kong, do hạn chế về nguồn lực, cũng như có những ưu lợi thế về địa lý và nhờ các yếu tố lịch sử mang lại nên có thể tập trung nhiều hơn vào dịch vụ và phụ thuộc vào nền sản xuất của các quốc gia khác (mặc dù vậy, đóng góp của công nghiệp chế biến chế tạo trong GDP của Singapore cũng vẫn xấp xỉ 20%), nhưng với một nền kinh tế quy mô khoảng 100 triệu dân, cơ cấu dân số trẻ, nhu cầu việc làm cao, và vẫn còn gần 70% dân số ở khu vực nông thôn, muốn độc lập, tự chủ, và thịnh vượng, thì nền kinh tế đó phải có một ngành sản xuất chế biến chế tạo phát triển lớn mạnh để quá trình hiện đại hoá và đô thị hoá đất nước diễn ra nhanh và bền vững. Sự lớn mạnh của khu vực sản xuất, của các ngành chế biến, chế tạo sẽ tạo ra sự dịch chuyển thu hút lao động ra khỏi khu vực nông thôn, chuyển đổi lao động từ nông nghiệp sang công nghiệp và dịch vụ, tạo điều kiện </w:t>
      </w:r>
      <w:r w:rsidRPr="00056167">
        <w:rPr>
          <w:rStyle w:val="Emphasis"/>
          <w:i w:val="0"/>
          <w:iCs w:val="0"/>
          <w:sz w:val="28"/>
          <w:szCs w:val="28"/>
          <w:lang w:val="vi-VN"/>
        </w:rPr>
        <w:lastRenderedPageBreak/>
        <w:t>tích tụ ruộng đất nông nghiệp và áp dụng khoa học kỹ thuật để nâng cao giá trị gia tăng và hiệu quả trong khu vực nông nghiệp.</w:t>
      </w:r>
    </w:p>
    <w:p w14:paraId="3F61E986" w14:textId="77777777" w:rsidR="009A458A" w:rsidRPr="0084288E" w:rsidRDefault="009A458A" w:rsidP="000C2934">
      <w:pPr>
        <w:pStyle w:val="Heading3"/>
        <w:ind w:firstLine="720"/>
        <w:rPr>
          <w:rStyle w:val="Emphasis"/>
          <w:b w:val="0"/>
          <w:i w:val="0"/>
          <w:iCs w:val="0"/>
          <w:szCs w:val="28"/>
          <w:lang w:val="vi-VN"/>
        </w:rPr>
      </w:pPr>
      <w:bookmarkStart w:id="9" w:name="_Toc90001283"/>
      <w:r w:rsidRPr="0084288E">
        <w:rPr>
          <w:rStyle w:val="Emphasis"/>
          <w:i w:val="0"/>
          <w:szCs w:val="28"/>
          <w:lang w:val="vi-VN"/>
        </w:rPr>
        <w:t xml:space="preserve">3. Vai trò của công nghiệp chế biến, chế tạo đối với mục tiêu đổi mới mô </w:t>
      </w:r>
      <w:r w:rsidRPr="0084288E">
        <w:rPr>
          <w:rStyle w:val="Emphasis"/>
          <w:i w:val="0"/>
          <w:iCs w:val="0"/>
          <w:szCs w:val="28"/>
          <w:lang w:val="vi-VN"/>
        </w:rPr>
        <w:t>hình tăng trưởng, hướng tới công nghiệp hóa, hiện đại hóa đất nước</w:t>
      </w:r>
      <w:bookmarkEnd w:id="9"/>
    </w:p>
    <w:p w14:paraId="3F61E987" w14:textId="77777777" w:rsidR="009A458A" w:rsidRPr="00056167" w:rsidRDefault="009A458A" w:rsidP="00F9689E">
      <w:pPr>
        <w:spacing w:before="120" w:after="120"/>
        <w:ind w:firstLine="720"/>
        <w:jc w:val="both"/>
        <w:rPr>
          <w:sz w:val="28"/>
          <w:szCs w:val="28"/>
          <w:lang w:val="vi-VN"/>
        </w:rPr>
      </w:pPr>
      <w:r w:rsidRPr="0084288E">
        <w:rPr>
          <w:sz w:val="28"/>
          <w:szCs w:val="28"/>
          <w:lang w:val="vi-VN"/>
        </w:rPr>
        <w:t>Công nghiệp chế biến, chế tạo</w:t>
      </w:r>
      <w:r w:rsidRPr="00056167">
        <w:rPr>
          <w:sz w:val="28"/>
          <w:szCs w:val="28"/>
          <w:lang w:val="vi-VN"/>
        </w:rPr>
        <w:t xml:space="preserve"> cung cấp một nền tảng quan trọng cho việc học hỏi và phát triển kỹ năng, đổi mới sáng tạo, gắn liền với hoạt động nghiên cứu phát triển. Các nước công nghiệp phát triển cũng chính là nơi sản sinh ra những ý tưởng và phát minh mới, những ngành công nghiệp quan trọng đối với tương lai kinh tế của đất nước, bao gồm các vật liệu tiên tiến, công nghệ sinh học, công nghệ nano và các thiết bị cơ khí chính xác. Sự ra đời của các công nghệ mang tính đột phá cũng đều xuất phát từ các ngành công nghiệp chế biến chế tạo, là nền tảng của các cuộc cách mạng công nghiệp. Thế giới ngày nay đã trải qua bốn cuộc cách mạng công nghiệp, mỗi cuộc cách mạng đều được khởi xướng từ sự thay đổi có tính đột phá về công nghệ sản xuất. Nếu như các phát minh liên quan đến cơ khí chế tạo là nền tảng cho cuộc cách mạng công nghiệp lần thứ nhất và hai, thì những phát minh về điện tử, cơ điện tử là nền tảng cho cuộc cách mạng thứ ba và tư gần đây. </w:t>
      </w:r>
    </w:p>
    <w:p w14:paraId="3F61E996" w14:textId="77777777" w:rsidR="009A458A" w:rsidRPr="0084288E" w:rsidRDefault="009A458A" w:rsidP="00F9689E">
      <w:pPr>
        <w:spacing w:before="120" w:after="120"/>
        <w:ind w:firstLine="720"/>
        <w:jc w:val="both"/>
        <w:rPr>
          <w:sz w:val="28"/>
          <w:szCs w:val="28"/>
          <w:lang w:val="vi-VN"/>
        </w:rPr>
      </w:pPr>
      <w:r w:rsidRPr="002115E5">
        <w:rPr>
          <w:sz w:val="28"/>
          <w:szCs w:val="28"/>
          <w:lang w:val="vi-VN"/>
        </w:rPr>
        <w:t>Các tập đoàn đa quốc gia, các doanh nghiệp đầu chuỗi trong các ngành công nghiệp chế biến chế tạo là những người đi đầu trong việc tạo ra sự đổi mới công nghệ</w:t>
      </w:r>
      <w:r w:rsidRPr="0084288E">
        <w:rPr>
          <w:sz w:val="28"/>
          <w:szCs w:val="28"/>
          <w:lang w:val="vi-VN"/>
        </w:rPr>
        <w:t xml:space="preserve"> sản xuất này</w:t>
      </w:r>
      <w:r w:rsidRPr="002115E5">
        <w:rPr>
          <w:sz w:val="28"/>
          <w:szCs w:val="28"/>
          <w:lang w:val="vi-VN"/>
        </w:rPr>
        <w:t>, và các tập đoàn này đa phần thuộc về các nước có ngành công nghiệp phát triển.</w:t>
      </w:r>
      <w:r w:rsidRPr="0084288E">
        <w:rPr>
          <w:sz w:val="28"/>
          <w:szCs w:val="28"/>
          <w:lang w:val="vi-VN"/>
        </w:rPr>
        <w:t xml:space="preserve"> Sự cạnh tranh sức mạnh giữa các quốc gia hiện nay là sự cạnh tranh về công nghệ sản xuất. Sức mạnh của công nghệ sản xuất quyết định sức mạnh của quốc gia, và sức mạnh của công nghiệp chế biến, chế tạo là chìa khóa để các quốc gia đổi mới mô hình tăng trưởng, tiến lên nấc thang cao hơn của của sự phát triển. </w:t>
      </w:r>
    </w:p>
    <w:p w14:paraId="3F61E997" w14:textId="77777777" w:rsidR="009A458A" w:rsidRPr="0084288E" w:rsidRDefault="009A458A" w:rsidP="00F9689E">
      <w:pPr>
        <w:spacing w:before="120" w:after="120"/>
        <w:ind w:firstLine="720"/>
        <w:jc w:val="both"/>
        <w:rPr>
          <w:sz w:val="28"/>
          <w:szCs w:val="28"/>
          <w:lang w:val="vi-VN"/>
        </w:rPr>
      </w:pPr>
      <w:r w:rsidRPr="0084288E">
        <w:rPr>
          <w:sz w:val="28"/>
          <w:szCs w:val="28"/>
          <w:lang w:val="vi-VN"/>
        </w:rPr>
        <w:t>Mặt khác, phát triển công nghiệp chế biến, chế tạo lớn mạnh cũng là tạo nền tảng vững chắc và phát triển thị trường cho các ngành dịch vụ và nông nghiệp và ngược lại, phát triển hiệu quả các ngành nông nghiệp và dịch vụ phục vụ sản xuất chính là góp phần tạo nguồn cung ứng và nâng cao năng suất, hiệu quả hoạt động của các ngành công nghiệp chế biến, chế tạo. Sức khỏe tổng thể của nền kinh tế do đó luôn được phát triển.</w:t>
      </w:r>
    </w:p>
    <w:p w14:paraId="3F61E998" w14:textId="227AF93B" w:rsidR="009A458A" w:rsidRPr="000C2934" w:rsidRDefault="000C2934" w:rsidP="00054BC1">
      <w:pPr>
        <w:pStyle w:val="Caption"/>
        <w:jc w:val="center"/>
        <w:rPr>
          <w:b/>
          <w:i w:val="0"/>
          <w:color w:val="auto"/>
          <w:sz w:val="28"/>
          <w:szCs w:val="28"/>
          <w:lang w:val="vi-VN"/>
        </w:rPr>
      </w:pPr>
      <w:bookmarkStart w:id="10" w:name="_Toc89954240"/>
      <w:r w:rsidRPr="000C2934">
        <w:rPr>
          <w:b/>
          <w:i w:val="0"/>
          <w:color w:val="auto"/>
          <w:sz w:val="28"/>
          <w:szCs w:val="28"/>
          <w:lang w:val="es-ES"/>
        </w:rPr>
        <w:t xml:space="preserve">Hình </w:t>
      </w:r>
      <w:r w:rsidRPr="000C2934">
        <w:rPr>
          <w:b/>
          <w:i w:val="0"/>
          <w:color w:val="auto"/>
          <w:sz w:val="28"/>
          <w:szCs w:val="28"/>
          <w:lang w:val="es-ES"/>
        </w:rPr>
        <w:fldChar w:fldCharType="begin"/>
      </w:r>
      <w:r w:rsidRPr="000C2934">
        <w:rPr>
          <w:b/>
          <w:i w:val="0"/>
          <w:color w:val="auto"/>
          <w:sz w:val="28"/>
          <w:szCs w:val="28"/>
          <w:lang w:val="es-ES"/>
        </w:rPr>
        <w:instrText xml:space="preserve"> SEQ Figure \* ARABIC </w:instrText>
      </w:r>
      <w:r w:rsidRPr="000C2934">
        <w:rPr>
          <w:b/>
          <w:i w:val="0"/>
          <w:color w:val="auto"/>
          <w:sz w:val="28"/>
          <w:szCs w:val="28"/>
          <w:lang w:val="es-ES"/>
        </w:rPr>
        <w:fldChar w:fldCharType="separate"/>
      </w:r>
      <w:r w:rsidR="005D17E6">
        <w:rPr>
          <w:b/>
          <w:i w:val="0"/>
          <w:noProof/>
          <w:color w:val="auto"/>
          <w:sz w:val="28"/>
          <w:szCs w:val="28"/>
          <w:lang w:val="es-ES"/>
        </w:rPr>
        <w:t>2</w:t>
      </w:r>
      <w:r w:rsidRPr="000C2934">
        <w:rPr>
          <w:b/>
          <w:i w:val="0"/>
          <w:color w:val="auto"/>
          <w:sz w:val="28"/>
          <w:szCs w:val="28"/>
          <w:lang w:val="es-ES"/>
        </w:rPr>
        <w:fldChar w:fldCharType="end"/>
      </w:r>
      <w:r w:rsidRPr="000C2934">
        <w:rPr>
          <w:b/>
          <w:i w:val="0"/>
          <w:color w:val="auto"/>
          <w:sz w:val="28"/>
          <w:szCs w:val="28"/>
          <w:lang w:val="es-ES"/>
        </w:rPr>
        <w:t xml:space="preserve">. </w:t>
      </w:r>
      <w:r w:rsidR="009A458A" w:rsidRPr="000C2934">
        <w:rPr>
          <w:b/>
          <w:i w:val="0"/>
          <w:color w:val="auto"/>
          <w:sz w:val="28"/>
          <w:szCs w:val="28"/>
          <w:lang w:val="es-ES"/>
        </w:rPr>
        <w:t xml:space="preserve">Các giai đoạn phát triển </w:t>
      </w:r>
      <w:r w:rsidR="009A458A" w:rsidRPr="000C2934">
        <w:rPr>
          <w:b/>
          <w:i w:val="0"/>
          <w:color w:val="auto"/>
          <w:sz w:val="28"/>
          <w:szCs w:val="28"/>
          <w:lang w:val="vi-VN"/>
        </w:rPr>
        <w:t>công nghiệp</w:t>
      </w:r>
      <w:bookmarkEnd w:id="10"/>
    </w:p>
    <w:p w14:paraId="3F61E999" w14:textId="77777777" w:rsidR="009D16AE" w:rsidRDefault="009D16AE" w:rsidP="000C2934">
      <w:pPr>
        <w:spacing w:before="120" w:after="120"/>
        <w:jc w:val="center"/>
        <w:rPr>
          <w:sz w:val="28"/>
          <w:szCs w:val="28"/>
        </w:rPr>
      </w:pPr>
      <w:r w:rsidRPr="0084288E">
        <w:rPr>
          <w:noProof/>
          <w:sz w:val="28"/>
          <w:szCs w:val="28"/>
        </w:rPr>
        <w:lastRenderedPageBreak/>
        <w:drawing>
          <wp:inline distT="0" distB="0" distL="0" distR="0" wp14:anchorId="3F61EC6D" wp14:editId="0C72E910">
            <wp:extent cx="5115735" cy="4676460"/>
            <wp:effectExtent l="0" t="0" r="8890" b="0"/>
            <wp:docPr id="28" name="Picture 28" descr="F:\CN\Luat Phat trien CN\pic giai doan phat trien C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F:\CN\Luat Phat trien CN\pic giai doan phat trien CN.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122714" cy="4682839"/>
                    </a:xfrm>
                    <a:prstGeom prst="rect">
                      <a:avLst/>
                    </a:prstGeom>
                    <a:noFill/>
                    <a:ln>
                      <a:noFill/>
                    </a:ln>
                  </pic:spPr>
                </pic:pic>
              </a:graphicData>
            </a:graphic>
          </wp:inline>
        </w:drawing>
      </w:r>
    </w:p>
    <w:p w14:paraId="3F61E99A" w14:textId="6AAD19CB" w:rsidR="00FE089F" w:rsidRPr="002115E5" w:rsidRDefault="00FE089F" w:rsidP="00FE089F">
      <w:pPr>
        <w:pStyle w:val="Other0"/>
        <w:shd w:val="clear" w:color="auto" w:fill="auto"/>
        <w:spacing w:before="120" w:after="120" w:line="240" w:lineRule="auto"/>
        <w:rPr>
          <w:color w:val="auto"/>
          <w:sz w:val="28"/>
          <w:szCs w:val="28"/>
        </w:rPr>
      </w:pPr>
      <w:r w:rsidRPr="002115E5">
        <w:rPr>
          <w:color w:val="auto"/>
          <w:sz w:val="28"/>
          <w:szCs w:val="28"/>
          <w:lang w:val="vi-VN" w:eastAsia="vi-VN" w:bidi="vi-VN"/>
        </w:rPr>
        <w:t xml:space="preserve">Nguồn: </w:t>
      </w:r>
      <w:r w:rsidR="002115E5" w:rsidRPr="002115E5">
        <w:rPr>
          <w:color w:val="auto"/>
          <w:sz w:val="28"/>
          <w:szCs w:val="28"/>
          <w:lang w:eastAsia="vi-VN" w:bidi="vi-VN"/>
        </w:rPr>
        <w:t>Ohno (…)</w:t>
      </w:r>
    </w:p>
    <w:p w14:paraId="3F61E99C" w14:textId="77777777" w:rsidR="009D16AE" w:rsidRPr="0084288E" w:rsidRDefault="009D16AE" w:rsidP="00F9689E">
      <w:pPr>
        <w:spacing w:before="120" w:after="120"/>
        <w:ind w:firstLine="720"/>
        <w:jc w:val="both"/>
        <w:rPr>
          <w:sz w:val="28"/>
          <w:szCs w:val="28"/>
          <w:lang w:val="vi-VN"/>
        </w:rPr>
      </w:pPr>
      <w:r w:rsidRPr="0084288E">
        <w:rPr>
          <w:sz w:val="28"/>
          <w:szCs w:val="28"/>
          <w:lang w:val="vi-VN"/>
        </w:rPr>
        <w:t>Việt Nam hiện nay đang ở bước chuyển tiếp từ giai đoạn 1 sang giai đoạn 2 trong quá trình phát triển công nghiệp, trong đó, mức độ hấp thụ công nghệ và trình độ quản lý sản xuất vẫn đang ở mức rất hạn chế. Quá trình chuyển đổi này hiện diễn ra tương đối chậm chạp, mối liên kết giữa các doanh nghiệp FDI có trình độ công nghệ và các doanh nghiệp trong nước lỏng lẻo, chưa tạo ra được sự lan tỏa và tận dụng tối đa hiệu quả của FDI đầu tư tại Việt Nam. Một trong những nguyên nhân chính là do năng lực các doanh nghiệp trong nước quá hạn chế, chưa đủ sức để tiếp cận và tiếp nhận sự lan tỏa với năng lực hiện có, trong khi các chính sách hỗ trợ thúc đẩy từ phía nhà nước chưa đủ mạnh, thiếu tính đồng bộ theo một kế hoạch tổng thể phát triển chung các ngành công nghiệp chế biến, chế tạo. Trong đó, cần đặc biệt lưu ý đối với bẫy thu nhập trung bình mà dường như một số nước ASEAN đã vướng do không chuyển sang được giai đoạn sáng tạo, làm chủ hoàn toàn công nghệ và sản xuất hàng hóa chất lượng cao như Hàn Quốc hay Đài Loan đã đạt được.</w:t>
      </w:r>
    </w:p>
    <w:p w14:paraId="3F61E99D" w14:textId="77777777" w:rsidR="009A458A" w:rsidRPr="0084288E" w:rsidRDefault="009A458A" w:rsidP="00F9689E">
      <w:pPr>
        <w:spacing w:before="120" w:after="120"/>
        <w:ind w:firstLine="720"/>
        <w:jc w:val="both"/>
        <w:rPr>
          <w:sz w:val="28"/>
          <w:szCs w:val="28"/>
          <w:lang w:val="vi-VN"/>
        </w:rPr>
      </w:pPr>
      <w:r w:rsidRPr="0084288E">
        <w:rPr>
          <w:sz w:val="28"/>
          <w:szCs w:val="28"/>
          <w:lang w:val="vi-VN"/>
        </w:rPr>
        <w:t xml:space="preserve">Phát triển công nghiệp, đặc biệt là đối với các quốc gia đi sau như Việt Nam, cần một quá trình tuần tự và lâu dài, trải qua nhiều giai đoạn phát triển để có thể từng bước hiện đại hóa, nâng cao năng lực của các ngành sản xuất trong nước. Việt Nam hiện tại gần như vẫn mới chỉ ở giai đoạn đầu của phát triển công nghiệp, với việc tận dụng lợi thế cạnh tranh từ thâm dụng lao động giá rẻ, sản xuất đơn giản dưới sự hướng dẫn của nước ngoài. Do đó, “đổi mới” thích hợp nhất đối </w:t>
      </w:r>
      <w:r w:rsidRPr="0084288E">
        <w:rPr>
          <w:sz w:val="28"/>
          <w:szCs w:val="28"/>
          <w:lang w:val="vi-VN"/>
        </w:rPr>
        <w:lastRenderedPageBreak/>
        <w:t>với một quốc gia thu nhập trung bình thấp có dân số đông và cơ cấu dân số như Việt Nam là làm được cái gì đó mới trong bối cảnh của đất nước chứ không phải cố gắng sáng tạo ra một cái gì đó hoàn toàn mới trên thế giới. Phát triển công nghiệp chế biến, chế tạo thông qua việc nâng cao khả năng thích ứng và năng lực của các doanh nghiệp công nghiệp, mua lại và đồng hoá kiến thức, kỹ năng và công nghệ phổ biến đã được áp dụng ở các nền kinh tế tiên tiến là điều vô cùng quan trọng và nên trở thành bài học cho Việt Nam (những cảnh báo này cần được lưu ý cho các ngành được nhấn mạnh quá mức trong các chương trình của Việt Nam trong thời gian vừa qua như công nghệ cao, công nghệ sinh học, công nghệ nano, vật liệu mới…).</w:t>
      </w:r>
    </w:p>
    <w:p w14:paraId="3F61E99E" w14:textId="77777777" w:rsidR="009A458A" w:rsidRPr="00056167" w:rsidRDefault="009A458A" w:rsidP="00F9689E">
      <w:pPr>
        <w:spacing w:before="120" w:after="120"/>
        <w:ind w:firstLine="720"/>
        <w:jc w:val="both"/>
        <w:rPr>
          <w:rStyle w:val="Emphasis"/>
          <w:i w:val="0"/>
          <w:iCs w:val="0"/>
          <w:sz w:val="28"/>
          <w:szCs w:val="28"/>
          <w:lang w:val="vi-VN"/>
        </w:rPr>
      </w:pPr>
      <w:r w:rsidRPr="00056167">
        <w:rPr>
          <w:rStyle w:val="Emphasis"/>
          <w:i w:val="0"/>
          <w:iCs w:val="0"/>
          <w:sz w:val="28"/>
          <w:szCs w:val="28"/>
          <w:lang w:val="vi-VN"/>
        </w:rPr>
        <w:t>Trong thời gian tới, để duy trì tốc độ tăng trưởng kinh tế, tránh bẫy thu nhập trung bình, Việt Nam cần tiếp tục theo đuổi mục tiêu công nghiệp hoá lấy công nghiệp chế biến, chế tạo làm trọng tâm</w:t>
      </w:r>
      <w:r w:rsidRPr="0084288E">
        <w:rPr>
          <w:rStyle w:val="Emphasis"/>
          <w:i w:val="0"/>
          <w:iCs w:val="0"/>
          <w:sz w:val="28"/>
          <w:szCs w:val="28"/>
          <w:lang w:val="vi-VN"/>
        </w:rPr>
        <w:t>. Vì</w:t>
      </w:r>
      <w:r w:rsidRPr="00056167">
        <w:rPr>
          <w:rStyle w:val="Emphasis"/>
          <w:i w:val="0"/>
          <w:iCs w:val="0"/>
          <w:sz w:val="28"/>
          <w:szCs w:val="28"/>
          <w:lang w:val="vi-VN"/>
        </w:rPr>
        <w:t xml:space="preserve"> vậy, nguồn lực xã hội nên tập trung vào việc xây dựng và nâng cao năng lực, năng suất cho các doanh nghiệp công nghiệp trong nước, hình thành và phát triển các doanh nghiệp công nghiệp mạnh, các chuỗi cung ứng và chuỗi giá trị trong nước (bao gồm cả hoạt động sản xuất và dịch vụ trên toàn chuỗi), có đủ năng lực cạnh tranh toàn cầu; tạo môi trường đầu tư, kinh doanh thông thoáng, thuận lợi để các doanh nghiệp công nghiệp trong nước có thể lớn mạnh, tạo ra giá trị gia tăng trong nước lớn hơn, kết nối được với khu vực đầu tư nước ngoài, và tham gia sâu hơn vào chuỗi giá trị toàn cầu.</w:t>
      </w:r>
    </w:p>
    <w:p w14:paraId="3F61E99F" w14:textId="77777777" w:rsidR="009A458A" w:rsidRPr="0084288E" w:rsidRDefault="009A458A" w:rsidP="000C2934">
      <w:pPr>
        <w:pStyle w:val="Heading1"/>
        <w:ind w:firstLine="720"/>
        <w:jc w:val="both"/>
        <w:rPr>
          <w:b w:val="0"/>
          <w:szCs w:val="28"/>
          <w:lang w:val="vi-VN"/>
        </w:rPr>
      </w:pPr>
      <w:bookmarkStart w:id="11" w:name="_Toc90001284"/>
      <w:r w:rsidRPr="0084288E">
        <w:rPr>
          <w:lang w:val="vi-VN"/>
        </w:rPr>
        <w:t>B</w:t>
      </w:r>
      <w:r w:rsidRPr="00056167">
        <w:rPr>
          <w:szCs w:val="28"/>
          <w:lang w:val="vi-VN"/>
        </w:rPr>
        <w:t xml:space="preserve">. </w:t>
      </w:r>
      <w:r w:rsidRPr="0084288E">
        <w:rPr>
          <w:szCs w:val="28"/>
          <w:lang w:val="vi-VN"/>
        </w:rPr>
        <w:t>TÌNH HÌNH</w:t>
      </w:r>
      <w:r w:rsidRPr="00056167">
        <w:rPr>
          <w:szCs w:val="28"/>
          <w:lang w:val="vi-VN"/>
        </w:rPr>
        <w:t xml:space="preserve"> PHÁT TRIỂN CÔNG NGHIỆP </w:t>
      </w:r>
      <w:r w:rsidRPr="0084288E">
        <w:rPr>
          <w:szCs w:val="28"/>
          <w:lang w:val="vi-VN"/>
        </w:rPr>
        <w:t>VÀ CÔNG NGHIỆP CHẾ BIẾN, CHẾ TẠO CỦA VIỆT NAM TRONG THỜI GIAN VỪA QUA</w:t>
      </w:r>
      <w:bookmarkEnd w:id="11"/>
    </w:p>
    <w:p w14:paraId="3F61E9A0" w14:textId="77777777" w:rsidR="0091731F" w:rsidRPr="00056167" w:rsidRDefault="00991A96" w:rsidP="000C2934">
      <w:pPr>
        <w:pStyle w:val="Heading2"/>
        <w:ind w:firstLine="720"/>
        <w:rPr>
          <w:b w:val="0"/>
          <w:szCs w:val="28"/>
          <w:lang w:val="vi-VN"/>
        </w:rPr>
      </w:pPr>
      <w:bookmarkStart w:id="12" w:name="_Toc90001285"/>
      <w:r w:rsidRPr="00056167">
        <w:t xml:space="preserve">I. </w:t>
      </w:r>
      <w:r w:rsidR="0091731F" w:rsidRPr="00056167">
        <w:rPr>
          <w:szCs w:val="28"/>
          <w:lang w:val="vi-VN"/>
        </w:rPr>
        <w:t>Bối cảnh kinh tế</w:t>
      </w:r>
      <w:bookmarkEnd w:id="12"/>
    </w:p>
    <w:p w14:paraId="3F61E9A1" w14:textId="77777777" w:rsidR="00F9689E" w:rsidRPr="00056167" w:rsidRDefault="00F9689E" w:rsidP="00F9689E">
      <w:pPr>
        <w:pStyle w:val="BodyText"/>
        <w:spacing w:before="120"/>
        <w:ind w:firstLine="720"/>
        <w:jc w:val="both"/>
        <w:rPr>
          <w:sz w:val="28"/>
          <w:szCs w:val="28"/>
          <w:lang w:val="vi-VN"/>
        </w:rPr>
      </w:pPr>
      <w:r w:rsidRPr="0084288E">
        <w:rPr>
          <w:sz w:val="28"/>
          <w:szCs w:val="28"/>
          <w:lang w:val="vi-VN" w:eastAsia="vi-VN" w:bidi="vi-VN"/>
        </w:rPr>
        <w:t>Kể từ năm 2010 đến nay, tốc độ tăng trưởng kinh tế thế giới đạt thấp. Bình quân trong giai đoạn 2011-2019, kinh tế thế giới tăng 2,81%/năm; trong đó tốc độ tăng GDP của một số nền kinh tế lớn như Mỹ tăng 2,24%/năm; Nhật Bản tăng 0,96%/năm; EU tăng 1,48%/năm. Ngược lại, một số nước châu Á có mức tăng trưởng khá cao và ổn định như: Trung Quốc (7,35%/năm), Ấn Độ (6,45%/năm). Riêng năm 2020, đại dịch Covid-19 bùng phát và lan rộng khắp toàn cầu đã khiến bức tranh kinh tế thế giới suy thoái tồi tệ nhất trong lịch sử. Các Tổ chức quốc tế đều nhận định kinh tế toàn cầu có xu hướng phục hồi sau khi nới lỏng các biện pháp phong tỏa xã hội và các doanh nghiệp mở cửa trở lại. Theo đó, Tổ chức Hợp tác và phát triển kinh tế (OECD) dự báo GDP thế giới giảm 4,2% trong năm 2020; Quỹ tiền tệ quốc tế (IMF) dự báo giảm 4,4%. Theo Ngân hàng Phát triển châu Á (ADB), dự báo tăng trưởng của Trung Quốc tăng 2,1%; Hoa Kỳ giảm 3,5%; khu vực đồng Euro giảm 7,4%; Nhật Bản giảm 5,4%; In-đô-nê-xi-a giảm 2,2%; Ma-lai-xi-a giảm 6,0%; Thái Lan giảm 7,8%; Phi-li-pin giảm 8,5% và Xin-ga-po giảm 6,2%.</w:t>
      </w:r>
    </w:p>
    <w:p w14:paraId="3F61E9A2" w14:textId="77777777" w:rsidR="00F9689E" w:rsidRPr="00056167" w:rsidRDefault="00F9689E" w:rsidP="00F9689E">
      <w:pPr>
        <w:pStyle w:val="BodyText"/>
        <w:spacing w:before="120"/>
        <w:ind w:firstLine="720"/>
        <w:jc w:val="both"/>
        <w:rPr>
          <w:sz w:val="28"/>
          <w:szCs w:val="28"/>
          <w:lang w:val="vi-VN"/>
        </w:rPr>
      </w:pPr>
      <w:r w:rsidRPr="0084288E">
        <w:rPr>
          <w:sz w:val="28"/>
          <w:szCs w:val="28"/>
          <w:lang w:val="vi-VN" w:eastAsia="vi-VN" w:bidi="vi-VN"/>
        </w:rPr>
        <w:t>Đối với Việt Nam, từ một quốc gia có thu nhập thấp đã chuyển sang quốc gia có thu nhập trung bình thấp vào năm 2010. Bình quân năm trong giai đoạn 2011-2019, tăng trưởng kinh tế Việt Nam đạt 6,3%; sơ bộ năm 2020 tăng 2,91%, tuy là mức tăng thấp nhất của các năm trong giai đoạn 2011-2020 nhưng trong bối cảnh đại dịch Covid-19 diễn biến phức tạp, ảnh hưởng tiêu cực tới</w:t>
      </w:r>
      <w:r w:rsidRPr="00056167">
        <w:rPr>
          <w:sz w:val="28"/>
          <w:szCs w:val="28"/>
          <w:lang w:val="vi-VN" w:eastAsia="vi-VN" w:bidi="vi-VN"/>
        </w:rPr>
        <w:t xml:space="preserve"> </w:t>
      </w:r>
      <w:r w:rsidRPr="0084288E">
        <w:rPr>
          <w:sz w:val="28"/>
          <w:szCs w:val="28"/>
          <w:lang w:val="vi-VN" w:eastAsia="vi-VN" w:bidi="vi-VN"/>
        </w:rPr>
        <w:t xml:space="preserve">mọi lĩnh </w:t>
      </w:r>
      <w:r w:rsidRPr="0084288E">
        <w:rPr>
          <w:sz w:val="28"/>
          <w:szCs w:val="28"/>
          <w:lang w:val="vi-VN" w:eastAsia="vi-VN" w:bidi="vi-VN"/>
        </w:rPr>
        <w:lastRenderedPageBreak/>
        <w:t xml:space="preserve">vực </w:t>
      </w:r>
      <w:r w:rsidRPr="00056167">
        <w:rPr>
          <w:sz w:val="28"/>
          <w:szCs w:val="28"/>
          <w:lang w:val="vi-VN" w:bidi="en-US"/>
        </w:rPr>
        <w:t xml:space="preserve">kinh </w:t>
      </w:r>
      <w:r w:rsidRPr="0084288E">
        <w:rPr>
          <w:sz w:val="28"/>
          <w:szCs w:val="28"/>
          <w:lang w:val="vi-VN" w:eastAsia="vi-VN" w:bidi="vi-VN"/>
        </w:rPr>
        <w:t xml:space="preserve">tế </w:t>
      </w:r>
      <w:r w:rsidRPr="00056167">
        <w:rPr>
          <w:sz w:val="28"/>
          <w:szCs w:val="28"/>
          <w:lang w:val="vi-VN" w:bidi="en-US"/>
        </w:rPr>
        <w:t xml:space="preserve">- </w:t>
      </w:r>
      <w:r w:rsidRPr="0084288E">
        <w:rPr>
          <w:sz w:val="28"/>
          <w:szCs w:val="28"/>
          <w:lang w:val="vi-VN" w:eastAsia="vi-VN" w:bidi="vi-VN"/>
        </w:rPr>
        <w:t xml:space="preserve">xã hội thì đây là thành công lớn của Việt </w:t>
      </w:r>
      <w:r w:rsidRPr="00056167">
        <w:rPr>
          <w:sz w:val="28"/>
          <w:szCs w:val="28"/>
          <w:lang w:val="vi-VN" w:bidi="en-US"/>
        </w:rPr>
        <w:t xml:space="preserve">Nam trong </w:t>
      </w:r>
      <w:r w:rsidRPr="0084288E">
        <w:rPr>
          <w:sz w:val="28"/>
          <w:szCs w:val="28"/>
          <w:lang w:val="vi-VN" w:eastAsia="vi-VN" w:bidi="vi-VN"/>
        </w:rPr>
        <w:t xml:space="preserve">thực hiện mục tiêu kép “vừa phòng chống dịch bệnh, vừa phát triển </w:t>
      </w:r>
      <w:r w:rsidRPr="00056167">
        <w:rPr>
          <w:sz w:val="28"/>
          <w:szCs w:val="28"/>
          <w:lang w:val="vi-VN" w:bidi="en-US"/>
        </w:rPr>
        <w:t xml:space="preserve">kinh </w:t>
      </w:r>
      <w:r w:rsidRPr="0084288E">
        <w:rPr>
          <w:sz w:val="28"/>
          <w:szCs w:val="28"/>
          <w:lang w:val="vi-VN" w:eastAsia="vi-VN" w:bidi="vi-VN"/>
        </w:rPr>
        <w:t xml:space="preserve">tế </w:t>
      </w:r>
      <w:r w:rsidRPr="00056167">
        <w:rPr>
          <w:sz w:val="28"/>
          <w:szCs w:val="28"/>
          <w:lang w:val="vi-VN" w:bidi="en-US"/>
        </w:rPr>
        <w:t xml:space="preserve">- </w:t>
      </w:r>
      <w:r w:rsidRPr="0084288E">
        <w:rPr>
          <w:sz w:val="28"/>
          <w:szCs w:val="28"/>
          <w:lang w:val="vi-VN" w:eastAsia="vi-VN" w:bidi="vi-VN"/>
        </w:rPr>
        <w:t xml:space="preserve">xã hội”. Bình quân năm </w:t>
      </w:r>
      <w:r w:rsidRPr="00056167">
        <w:rPr>
          <w:sz w:val="28"/>
          <w:szCs w:val="28"/>
          <w:lang w:val="vi-VN" w:bidi="en-US"/>
        </w:rPr>
        <w:t xml:space="preserve">giai </w:t>
      </w:r>
      <w:r w:rsidRPr="0084288E">
        <w:rPr>
          <w:sz w:val="28"/>
          <w:szCs w:val="28"/>
          <w:lang w:val="vi-VN" w:eastAsia="vi-VN" w:bidi="vi-VN"/>
        </w:rPr>
        <w:t xml:space="preserve">đoạn </w:t>
      </w:r>
      <w:r w:rsidRPr="00056167">
        <w:rPr>
          <w:sz w:val="28"/>
          <w:szCs w:val="28"/>
          <w:lang w:val="vi-VN" w:bidi="en-US"/>
        </w:rPr>
        <w:t>2011</w:t>
      </w:r>
      <w:r w:rsidRPr="00056167">
        <w:rPr>
          <w:sz w:val="28"/>
          <w:szCs w:val="28"/>
          <w:lang w:val="vi-VN" w:bidi="en-US"/>
        </w:rPr>
        <w:softHyphen/>
        <w:t xml:space="preserve">2020, </w:t>
      </w:r>
      <w:r w:rsidRPr="0084288E">
        <w:rPr>
          <w:sz w:val="28"/>
          <w:szCs w:val="28"/>
          <w:lang w:val="vi-VN" w:eastAsia="vi-VN" w:bidi="vi-VN"/>
        </w:rPr>
        <w:t xml:space="preserve">tăng trưởng </w:t>
      </w:r>
      <w:r w:rsidRPr="00056167">
        <w:rPr>
          <w:sz w:val="28"/>
          <w:szCs w:val="28"/>
          <w:lang w:val="vi-VN" w:bidi="en-US"/>
        </w:rPr>
        <w:t xml:space="preserve">kinh </w:t>
      </w:r>
      <w:r w:rsidRPr="0084288E">
        <w:rPr>
          <w:sz w:val="28"/>
          <w:szCs w:val="28"/>
          <w:lang w:val="vi-VN" w:eastAsia="vi-VN" w:bidi="vi-VN"/>
        </w:rPr>
        <w:t xml:space="preserve">tế của Việt </w:t>
      </w:r>
      <w:r w:rsidRPr="00056167">
        <w:rPr>
          <w:sz w:val="28"/>
          <w:szCs w:val="28"/>
          <w:lang w:val="vi-VN" w:bidi="en-US"/>
        </w:rPr>
        <w:t xml:space="preserve">Nam </w:t>
      </w:r>
      <w:r w:rsidRPr="0084288E">
        <w:rPr>
          <w:sz w:val="28"/>
          <w:szCs w:val="28"/>
          <w:lang w:val="vi-VN" w:eastAsia="vi-VN" w:bidi="vi-VN"/>
        </w:rPr>
        <w:t xml:space="preserve">sơ bộ đạt </w:t>
      </w:r>
      <w:r w:rsidRPr="00056167">
        <w:rPr>
          <w:sz w:val="28"/>
          <w:szCs w:val="28"/>
          <w:lang w:val="vi-VN" w:bidi="en-US"/>
        </w:rPr>
        <w:t xml:space="preserve">5,95% </w:t>
      </w:r>
      <w:r w:rsidRPr="0084288E">
        <w:rPr>
          <w:sz w:val="28"/>
          <w:szCs w:val="28"/>
          <w:lang w:val="vi-VN" w:eastAsia="vi-VN" w:bidi="vi-VN"/>
        </w:rPr>
        <w:t xml:space="preserve">và là một </w:t>
      </w:r>
      <w:r w:rsidRPr="00056167">
        <w:rPr>
          <w:sz w:val="28"/>
          <w:szCs w:val="28"/>
          <w:lang w:val="vi-VN" w:bidi="en-US"/>
        </w:rPr>
        <w:t xml:space="preserve">trong </w:t>
      </w:r>
      <w:r w:rsidRPr="0084288E">
        <w:rPr>
          <w:sz w:val="28"/>
          <w:szCs w:val="28"/>
          <w:lang w:val="vi-VN" w:eastAsia="vi-VN" w:bidi="vi-VN"/>
        </w:rPr>
        <w:t xml:space="preserve">những quốc </w:t>
      </w:r>
      <w:r w:rsidRPr="00056167">
        <w:rPr>
          <w:sz w:val="28"/>
          <w:szCs w:val="28"/>
          <w:lang w:val="vi-VN" w:bidi="en-US"/>
        </w:rPr>
        <w:t xml:space="preserve">gia </w:t>
      </w:r>
      <w:r w:rsidRPr="0084288E">
        <w:rPr>
          <w:sz w:val="28"/>
          <w:szCs w:val="28"/>
          <w:lang w:val="vi-VN" w:eastAsia="vi-VN" w:bidi="vi-VN"/>
        </w:rPr>
        <w:t xml:space="preserve">mới nổi có tốc độ tăng trưởng </w:t>
      </w:r>
      <w:r w:rsidRPr="00056167">
        <w:rPr>
          <w:sz w:val="28"/>
          <w:szCs w:val="28"/>
          <w:lang w:val="vi-VN" w:bidi="en-US"/>
        </w:rPr>
        <w:t xml:space="preserve">kinh </w:t>
      </w:r>
      <w:r w:rsidRPr="0084288E">
        <w:rPr>
          <w:sz w:val="28"/>
          <w:szCs w:val="28"/>
          <w:lang w:val="vi-VN" w:eastAsia="vi-VN" w:bidi="vi-VN"/>
        </w:rPr>
        <w:t xml:space="preserve">tế </w:t>
      </w:r>
      <w:r w:rsidRPr="00056167">
        <w:rPr>
          <w:sz w:val="28"/>
          <w:szCs w:val="28"/>
          <w:lang w:val="vi-VN" w:bidi="en-US"/>
        </w:rPr>
        <w:t xml:space="preserve">nhanh trong khu </w:t>
      </w:r>
      <w:r w:rsidRPr="0084288E">
        <w:rPr>
          <w:sz w:val="28"/>
          <w:szCs w:val="28"/>
          <w:lang w:val="vi-VN" w:eastAsia="vi-VN" w:bidi="vi-VN"/>
        </w:rPr>
        <w:t>vực và trên thế giới.</w:t>
      </w:r>
    </w:p>
    <w:p w14:paraId="3F61E9A3" w14:textId="135CEC60" w:rsidR="00F9689E" w:rsidRPr="00056167" w:rsidRDefault="000C2934" w:rsidP="000C2934">
      <w:pPr>
        <w:pStyle w:val="Caption"/>
        <w:jc w:val="center"/>
        <w:rPr>
          <w:color w:val="auto"/>
          <w:sz w:val="28"/>
          <w:szCs w:val="28"/>
          <w:lang w:val="vi-VN"/>
        </w:rPr>
      </w:pPr>
      <w:bookmarkStart w:id="13" w:name="_Toc89954241"/>
      <w:r w:rsidRPr="00D92472">
        <w:rPr>
          <w:rFonts w:eastAsia="Arial"/>
          <w:b/>
          <w:bCs/>
          <w:i w:val="0"/>
          <w:color w:val="auto"/>
          <w:sz w:val="28"/>
          <w:szCs w:val="28"/>
          <w:lang w:val="vi-VN" w:eastAsia="vi-VN" w:bidi="vi-VN"/>
        </w:rPr>
        <w:t xml:space="preserve">Hình </w:t>
      </w:r>
      <w:r w:rsidRPr="000C2934">
        <w:rPr>
          <w:rFonts w:eastAsia="Arial"/>
          <w:b/>
          <w:bCs/>
          <w:i w:val="0"/>
          <w:color w:val="auto"/>
          <w:sz w:val="28"/>
          <w:szCs w:val="28"/>
          <w:lang w:eastAsia="vi-VN" w:bidi="vi-VN"/>
        </w:rPr>
        <w:fldChar w:fldCharType="begin"/>
      </w:r>
      <w:r w:rsidRPr="00D92472">
        <w:rPr>
          <w:rFonts w:eastAsia="Arial"/>
          <w:b/>
          <w:bCs/>
          <w:i w:val="0"/>
          <w:color w:val="auto"/>
          <w:sz w:val="28"/>
          <w:szCs w:val="28"/>
          <w:lang w:val="vi-VN" w:eastAsia="vi-VN" w:bidi="vi-VN"/>
        </w:rPr>
        <w:instrText xml:space="preserve"> SEQ Figure \* ARABIC </w:instrText>
      </w:r>
      <w:r w:rsidRPr="000C2934">
        <w:rPr>
          <w:rFonts w:eastAsia="Arial"/>
          <w:b/>
          <w:bCs/>
          <w:i w:val="0"/>
          <w:color w:val="auto"/>
          <w:sz w:val="28"/>
          <w:szCs w:val="28"/>
          <w:lang w:eastAsia="vi-VN" w:bidi="vi-VN"/>
        </w:rPr>
        <w:fldChar w:fldCharType="separate"/>
      </w:r>
      <w:r w:rsidR="005D17E6">
        <w:rPr>
          <w:rFonts w:eastAsia="Arial"/>
          <w:b/>
          <w:bCs/>
          <w:i w:val="0"/>
          <w:noProof/>
          <w:color w:val="auto"/>
          <w:sz w:val="28"/>
          <w:szCs w:val="28"/>
          <w:lang w:val="vi-VN" w:eastAsia="vi-VN" w:bidi="vi-VN"/>
        </w:rPr>
        <w:t>3</w:t>
      </w:r>
      <w:r w:rsidRPr="000C2934">
        <w:rPr>
          <w:rFonts w:eastAsia="Arial"/>
          <w:b/>
          <w:bCs/>
          <w:i w:val="0"/>
          <w:color w:val="auto"/>
          <w:sz w:val="28"/>
          <w:szCs w:val="28"/>
          <w:lang w:eastAsia="vi-VN" w:bidi="vi-VN"/>
        </w:rPr>
        <w:fldChar w:fldCharType="end"/>
      </w:r>
      <w:r w:rsidRPr="00D92472">
        <w:rPr>
          <w:rFonts w:eastAsia="Arial"/>
          <w:b/>
          <w:bCs/>
          <w:i w:val="0"/>
          <w:color w:val="auto"/>
          <w:sz w:val="28"/>
          <w:szCs w:val="28"/>
          <w:lang w:val="vi-VN" w:eastAsia="vi-VN" w:bidi="vi-VN"/>
        </w:rPr>
        <w:t xml:space="preserve">. </w:t>
      </w:r>
      <w:r w:rsidR="00F9689E" w:rsidRPr="000C2934">
        <w:rPr>
          <w:rFonts w:eastAsia="Arial"/>
          <w:b/>
          <w:i w:val="0"/>
          <w:color w:val="auto"/>
          <w:sz w:val="28"/>
          <w:szCs w:val="28"/>
          <w:lang w:val="vi-VN" w:eastAsia="vi-VN" w:bidi="vi-VN"/>
        </w:rPr>
        <w:t xml:space="preserve">Cơ cấu </w:t>
      </w:r>
      <w:r w:rsidR="00F9689E" w:rsidRPr="00056167">
        <w:rPr>
          <w:rFonts w:eastAsia="Arial"/>
          <w:b/>
          <w:bCs/>
          <w:color w:val="auto"/>
          <w:sz w:val="28"/>
          <w:szCs w:val="28"/>
          <w:lang w:val="vi-VN"/>
        </w:rPr>
        <w:t xml:space="preserve">GDP theo </w:t>
      </w:r>
      <w:r w:rsidR="00F9689E" w:rsidRPr="0084288E">
        <w:rPr>
          <w:rFonts w:eastAsia="Arial"/>
          <w:b/>
          <w:bCs/>
          <w:color w:val="auto"/>
          <w:sz w:val="28"/>
          <w:szCs w:val="28"/>
          <w:lang w:val="vi-VN" w:eastAsia="vi-VN" w:bidi="vi-VN"/>
        </w:rPr>
        <w:t xml:space="preserve">giá hiện hành năm </w:t>
      </w:r>
      <w:r w:rsidR="00F9689E" w:rsidRPr="00056167">
        <w:rPr>
          <w:rFonts w:eastAsia="Arial"/>
          <w:b/>
          <w:bCs/>
          <w:color w:val="auto"/>
          <w:sz w:val="28"/>
          <w:szCs w:val="28"/>
          <w:lang w:val="vi-VN"/>
        </w:rPr>
        <w:t xml:space="preserve">2011 </w:t>
      </w:r>
      <w:r w:rsidR="00F9689E" w:rsidRPr="0084288E">
        <w:rPr>
          <w:rFonts w:eastAsia="Arial"/>
          <w:b/>
          <w:bCs/>
          <w:color w:val="auto"/>
          <w:sz w:val="28"/>
          <w:szCs w:val="28"/>
          <w:lang w:val="vi-VN" w:eastAsia="vi-VN" w:bidi="vi-VN"/>
        </w:rPr>
        <w:t xml:space="preserve">và năm </w:t>
      </w:r>
      <w:r w:rsidR="00F9689E" w:rsidRPr="00056167">
        <w:rPr>
          <w:rFonts w:eastAsia="Arial"/>
          <w:b/>
          <w:bCs/>
          <w:color w:val="auto"/>
          <w:sz w:val="28"/>
          <w:szCs w:val="28"/>
          <w:lang w:val="vi-VN"/>
        </w:rPr>
        <w:t>2020 (%)</w:t>
      </w:r>
      <w:bookmarkEnd w:id="13"/>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5"/>
        <w:gridCol w:w="4536"/>
      </w:tblGrid>
      <w:tr w:rsidR="00FE089F" w14:paraId="3F61E9A6" w14:textId="77777777" w:rsidTr="00FE089F">
        <w:tc>
          <w:tcPr>
            <w:tcW w:w="5256" w:type="dxa"/>
          </w:tcPr>
          <w:p w14:paraId="3F61E9A4" w14:textId="77777777" w:rsidR="00FE089F" w:rsidRDefault="00FE089F" w:rsidP="00F9689E">
            <w:pPr>
              <w:spacing w:before="120" w:after="120"/>
              <w:rPr>
                <w:sz w:val="28"/>
                <w:szCs w:val="28"/>
              </w:rPr>
            </w:pPr>
            <w:r>
              <w:rPr>
                <w:noProof/>
              </w:rPr>
              <w:drawing>
                <wp:inline distT="0" distB="0" distL="0" distR="0" wp14:anchorId="3F61EC6F" wp14:editId="3F61EC70">
                  <wp:extent cx="3200400" cy="3200400"/>
                  <wp:effectExtent l="0" t="0" r="0" b="0"/>
                  <wp:docPr id="4" name="Chart 4"/>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inline>
              </w:drawing>
            </w:r>
          </w:p>
        </w:tc>
        <w:tc>
          <w:tcPr>
            <w:tcW w:w="3815" w:type="dxa"/>
          </w:tcPr>
          <w:p w14:paraId="3F61E9A5" w14:textId="77777777" w:rsidR="00FE089F" w:rsidRDefault="00FE089F" w:rsidP="00F9689E">
            <w:pPr>
              <w:spacing w:before="120" w:after="120"/>
              <w:rPr>
                <w:sz w:val="28"/>
                <w:szCs w:val="28"/>
              </w:rPr>
            </w:pPr>
            <w:r>
              <w:rPr>
                <w:noProof/>
              </w:rPr>
              <w:drawing>
                <wp:inline distT="0" distB="0" distL="0" distR="0" wp14:anchorId="3F61EC71" wp14:editId="3F61EC72">
                  <wp:extent cx="3200400" cy="3200400"/>
                  <wp:effectExtent l="0" t="0" r="0" b="0"/>
                  <wp:docPr id="6" name="Chart 6"/>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p>
        </w:tc>
      </w:tr>
    </w:tbl>
    <w:p w14:paraId="3F61E9A7" w14:textId="77777777" w:rsidR="00F9689E" w:rsidRPr="0084288E" w:rsidRDefault="00F9689E" w:rsidP="00FE089F">
      <w:pPr>
        <w:pStyle w:val="Other0"/>
        <w:shd w:val="clear" w:color="auto" w:fill="auto"/>
        <w:spacing w:before="120" w:after="120" w:line="240" w:lineRule="auto"/>
        <w:rPr>
          <w:color w:val="auto"/>
          <w:sz w:val="28"/>
          <w:szCs w:val="28"/>
        </w:rPr>
      </w:pPr>
      <w:r w:rsidRPr="0084288E">
        <w:rPr>
          <w:i/>
          <w:iCs/>
          <w:color w:val="auto"/>
          <w:sz w:val="28"/>
          <w:szCs w:val="28"/>
          <w:lang w:val="vi-VN" w:eastAsia="vi-VN" w:bidi="vi-VN"/>
        </w:rPr>
        <w:t>Nguồn: Tổng cục Thống kê</w:t>
      </w:r>
    </w:p>
    <w:p w14:paraId="3F61E9A8" w14:textId="77777777" w:rsidR="00F9689E" w:rsidRPr="00056167" w:rsidRDefault="00F9689E" w:rsidP="00F9689E">
      <w:pPr>
        <w:pStyle w:val="BodyText"/>
        <w:spacing w:before="120"/>
        <w:ind w:firstLine="720"/>
        <w:jc w:val="both"/>
        <w:rPr>
          <w:sz w:val="28"/>
          <w:szCs w:val="28"/>
          <w:lang w:val="vi-VN"/>
        </w:rPr>
      </w:pPr>
      <w:r w:rsidRPr="0084288E">
        <w:rPr>
          <w:sz w:val="28"/>
          <w:szCs w:val="28"/>
          <w:lang w:val="vi-VN" w:eastAsia="vi-VN" w:bidi="vi-VN"/>
        </w:rPr>
        <w:t xml:space="preserve">Tăng trưởng </w:t>
      </w:r>
      <w:r w:rsidRPr="0084288E">
        <w:rPr>
          <w:sz w:val="28"/>
          <w:szCs w:val="28"/>
          <w:lang w:bidi="en-US"/>
        </w:rPr>
        <w:t xml:space="preserve">GDP </w:t>
      </w:r>
      <w:r w:rsidRPr="0084288E">
        <w:rPr>
          <w:sz w:val="28"/>
          <w:szCs w:val="28"/>
          <w:lang w:val="vi-VN" w:eastAsia="vi-VN" w:bidi="vi-VN"/>
        </w:rPr>
        <w:t xml:space="preserve">của Việt </w:t>
      </w:r>
      <w:r w:rsidRPr="0084288E">
        <w:rPr>
          <w:sz w:val="28"/>
          <w:szCs w:val="28"/>
          <w:lang w:bidi="en-US"/>
        </w:rPr>
        <w:t xml:space="preserve">Nam </w:t>
      </w:r>
      <w:r w:rsidRPr="0084288E">
        <w:rPr>
          <w:sz w:val="28"/>
          <w:szCs w:val="28"/>
          <w:lang w:val="vi-VN" w:eastAsia="vi-VN" w:bidi="vi-VN"/>
        </w:rPr>
        <w:t xml:space="preserve">chủ yếu là đóng góp từ tăng trưởng của </w:t>
      </w:r>
      <w:r w:rsidRPr="0084288E">
        <w:rPr>
          <w:sz w:val="28"/>
          <w:szCs w:val="28"/>
          <w:lang w:bidi="en-US"/>
        </w:rPr>
        <w:t xml:space="preserve">khu </w:t>
      </w:r>
      <w:r w:rsidRPr="0084288E">
        <w:rPr>
          <w:sz w:val="28"/>
          <w:szCs w:val="28"/>
          <w:lang w:val="vi-VN" w:eastAsia="vi-VN" w:bidi="vi-VN"/>
        </w:rPr>
        <w:t xml:space="preserve">vực công nghiệp và xây dựng, </w:t>
      </w:r>
      <w:r w:rsidRPr="0084288E">
        <w:rPr>
          <w:sz w:val="28"/>
          <w:szCs w:val="28"/>
          <w:lang w:bidi="en-US"/>
        </w:rPr>
        <w:t xml:space="preserve">khu </w:t>
      </w:r>
      <w:r w:rsidRPr="0084288E">
        <w:rPr>
          <w:sz w:val="28"/>
          <w:szCs w:val="28"/>
          <w:lang w:val="vi-VN" w:eastAsia="vi-VN" w:bidi="vi-VN"/>
        </w:rPr>
        <w:t xml:space="preserve">vực dịch vụ, </w:t>
      </w:r>
      <w:r w:rsidRPr="0084288E">
        <w:rPr>
          <w:sz w:val="28"/>
          <w:szCs w:val="28"/>
          <w:lang w:bidi="en-US"/>
        </w:rPr>
        <w:t xml:space="preserve">do </w:t>
      </w:r>
      <w:r w:rsidRPr="0084288E">
        <w:rPr>
          <w:sz w:val="28"/>
          <w:szCs w:val="28"/>
          <w:lang w:val="vi-VN" w:eastAsia="vi-VN" w:bidi="vi-VN"/>
        </w:rPr>
        <w:t xml:space="preserve">đó đã tạo động lực thúc đẩy sự chuyển dịch </w:t>
      </w:r>
      <w:r w:rsidRPr="0084288E">
        <w:rPr>
          <w:sz w:val="28"/>
          <w:szCs w:val="28"/>
          <w:lang w:bidi="en-US"/>
        </w:rPr>
        <w:t xml:space="preserve">nhanh </w:t>
      </w:r>
      <w:r w:rsidRPr="0084288E">
        <w:rPr>
          <w:sz w:val="28"/>
          <w:szCs w:val="28"/>
          <w:lang w:val="vi-VN" w:eastAsia="vi-VN" w:bidi="vi-VN"/>
        </w:rPr>
        <w:t xml:space="preserve">cơ cấu của nền </w:t>
      </w:r>
      <w:r w:rsidRPr="0084288E">
        <w:rPr>
          <w:sz w:val="28"/>
          <w:szCs w:val="28"/>
          <w:lang w:bidi="en-US"/>
        </w:rPr>
        <w:t xml:space="preserve">kinh </w:t>
      </w:r>
      <w:r w:rsidRPr="0084288E">
        <w:rPr>
          <w:sz w:val="28"/>
          <w:szCs w:val="28"/>
          <w:lang w:val="vi-VN" w:eastAsia="vi-VN" w:bidi="vi-VN"/>
        </w:rPr>
        <w:t xml:space="preserve">tế. Sơ bộ năm </w:t>
      </w:r>
      <w:r w:rsidRPr="00056167">
        <w:rPr>
          <w:sz w:val="28"/>
          <w:szCs w:val="28"/>
          <w:lang w:val="vi-VN" w:bidi="en-US"/>
        </w:rPr>
        <w:t xml:space="preserve">2020, khu </w:t>
      </w:r>
      <w:r w:rsidRPr="0084288E">
        <w:rPr>
          <w:sz w:val="28"/>
          <w:szCs w:val="28"/>
          <w:lang w:val="vi-VN" w:eastAsia="vi-VN" w:bidi="vi-VN"/>
        </w:rPr>
        <w:t xml:space="preserve">vực nông, lâm nghiệp và thủy sản chiếm tỷ trọng </w:t>
      </w:r>
      <w:r w:rsidRPr="00056167">
        <w:rPr>
          <w:sz w:val="28"/>
          <w:szCs w:val="28"/>
          <w:lang w:val="vi-VN" w:bidi="en-US"/>
        </w:rPr>
        <w:t xml:space="preserve">14,85% GDP, </w:t>
      </w:r>
      <w:r w:rsidRPr="0084288E">
        <w:rPr>
          <w:sz w:val="28"/>
          <w:szCs w:val="28"/>
          <w:lang w:val="vi-VN" w:eastAsia="vi-VN" w:bidi="vi-VN"/>
        </w:rPr>
        <w:t xml:space="preserve">giảm </w:t>
      </w:r>
      <w:r w:rsidRPr="00056167">
        <w:rPr>
          <w:sz w:val="28"/>
          <w:szCs w:val="28"/>
          <w:lang w:val="vi-VN" w:bidi="en-US"/>
        </w:rPr>
        <w:t xml:space="preserve">4,72 </w:t>
      </w:r>
      <w:r w:rsidRPr="0084288E">
        <w:rPr>
          <w:sz w:val="28"/>
          <w:szCs w:val="28"/>
          <w:lang w:val="vi-VN" w:eastAsia="vi-VN" w:bidi="vi-VN"/>
        </w:rPr>
        <w:t xml:space="preserve">điểm phần trăm </w:t>
      </w:r>
      <w:r w:rsidRPr="00056167">
        <w:rPr>
          <w:sz w:val="28"/>
          <w:szCs w:val="28"/>
          <w:lang w:val="vi-VN" w:bidi="en-US"/>
        </w:rPr>
        <w:t xml:space="preserve">so </w:t>
      </w:r>
      <w:r w:rsidRPr="0084288E">
        <w:rPr>
          <w:sz w:val="28"/>
          <w:szCs w:val="28"/>
          <w:lang w:val="vi-VN" w:eastAsia="vi-VN" w:bidi="vi-VN"/>
        </w:rPr>
        <w:t xml:space="preserve">với năm </w:t>
      </w:r>
      <w:r w:rsidRPr="00056167">
        <w:rPr>
          <w:sz w:val="28"/>
          <w:szCs w:val="28"/>
          <w:lang w:val="vi-VN" w:bidi="en-US"/>
        </w:rPr>
        <w:t xml:space="preserve">2011; khu </w:t>
      </w:r>
      <w:r w:rsidRPr="0084288E">
        <w:rPr>
          <w:sz w:val="28"/>
          <w:szCs w:val="28"/>
          <w:lang w:val="vi-VN" w:eastAsia="vi-VN" w:bidi="vi-VN"/>
        </w:rPr>
        <w:t xml:space="preserve">vực công nghiệp và xây dựng chiếm </w:t>
      </w:r>
      <w:r w:rsidRPr="00056167">
        <w:rPr>
          <w:sz w:val="28"/>
          <w:szCs w:val="28"/>
          <w:lang w:val="vi-VN" w:bidi="en-US"/>
        </w:rPr>
        <w:t xml:space="preserve">33,72%, </w:t>
      </w:r>
      <w:r w:rsidRPr="0084288E">
        <w:rPr>
          <w:sz w:val="28"/>
          <w:szCs w:val="28"/>
          <w:lang w:val="vi-VN" w:eastAsia="vi-VN" w:bidi="vi-VN"/>
        </w:rPr>
        <w:t xml:space="preserve">tăng </w:t>
      </w:r>
      <w:r w:rsidRPr="00056167">
        <w:rPr>
          <w:sz w:val="28"/>
          <w:szCs w:val="28"/>
          <w:lang w:val="vi-VN" w:bidi="en-US"/>
        </w:rPr>
        <w:t xml:space="preserve">1,48 </w:t>
      </w:r>
      <w:r w:rsidRPr="0084288E">
        <w:rPr>
          <w:sz w:val="28"/>
          <w:szCs w:val="28"/>
          <w:lang w:val="vi-VN" w:eastAsia="vi-VN" w:bidi="vi-VN"/>
        </w:rPr>
        <w:t xml:space="preserve">điểm phần trăm; </w:t>
      </w:r>
      <w:r w:rsidRPr="00056167">
        <w:rPr>
          <w:sz w:val="28"/>
          <w:szCs w:val="28"/>
          <w:lang w:val="vi-VN" w:bidi="en-US"/>
        </w:rPr>
        <w:t xml:space="preserve">khu </w:t>
      </w:r>
      <w:r w:rsidRPr="0084288E">
        <w:rPr>
          <w:sz w:val="28"/>
          <w:szCs w:val="28"/>
          <w:lang w:val="vi-VN" w:eastAsia="vi-VN" w:bidi="vi-VN"/>
        </w:rPr>
        <w:t xml:space="preserve">vực dịch vụ chiếm </w:t>
      </w:r>
      <w:r w:rsidRPr="00056167">
        <w:rPr>
          <w:sz w:val="28"/>
          <w:szCs w:val="28"/>
          <w:lang w:val="vi-VN" w:bidi="en-US"/>
        </w:rPr>
        <w:t xml:space="preserve">41,63%, </w:t>
      </w:r>
      <w:r w:rsidRPr="0084288E">
        <w:rPr>
          <w:sz w:val="28"/>
          <w:szCs w:val="28"/>
          <w:lang w:val="vi-VN" w:eastAsia="vi-VN" w:bidi="vi-VN"/>
        </w:rPr>
        <w:t xml:space="preserve">tăng </w:t>
      </w:r>
      <w:r w:rsidRPr="00056167">
        <w:rPr>
          <w:sz w:val="28"/>
          <w:szCs w:val="28"/>
          <w:lang w:val="vi-VN" w:bidi="en-US"/>
        </w:rPr>
        <w:t xml:space="preserve">4,9 </w:t>
      </w:r>
      <w:r w:rsidRPr="0084288E">
        <w:rPr>
          <w:sz w:val="28"/>
          <w:szCs w:val="28"/>
          <w:lang w:val="vi-VN" w:eastAsia="vi-VN" w:bidi="vi-VN"/>
        </w:rPr>
        <w:t xml:space="preserve">điểm phần trăm. Bình quân năm </w:t>
      </w:r>
      <w:r w:rsidRPr="00056167">
        <w:rPr>
          <w:sz w:val="28"/>
          <w:szCs w:val="28"/>
          <w:lang w:val="vi-VN" w:bidi="en-US"/>
        </w:rPr>
        <w:t xml:space="preserve">trong giai </w:t>
      </w:r>
      <w:r w:rsidRPr="0084288E">
        <w:rPr>
          <w:sz w:val="28"/>
          <w:szCs w:val="28"/>
          <w:lang w:val="vi-VN" w:eastAsia="vi-VN" w:bidi="vi-VN"/>
        </w:rPr>
        <w:t xml:space="preserve">đoạn </w:t>
      </w:r>
      <w:r w:rsidRPr="00056167">
        <w:rPr>
          <w:sz w:val="28"/>
          <w:szCs w:val="28"/>
          <w:lang w:val="vi-VN" w:bidi="en-US"/>
        </w:rPr>
        <w:t xml:space="preserve">2011-2020, khu </w:t>
      </w:r>
      <w:r w:rsidRPr="0084288E">
        <w:rPr>
          <w:sz w:val="28"/>
          <w:szCs w:val="28"/>
          <w:lang w:val="vi-VN" w:eastAsia="vi-VN" w:bidi="vi-VN"/>
        </w:rPr>
        <w:t xml:space="preserve">vực nông, lâm nghiệp và thủy sản đóng góp </w:t>
      </w:r>
      <w:r w:rsidRPr="00056167">
        <w:rPr>
          <w:sz w:val="28"/>
          <w:szCs w:val="28"/>
          <w:lang w:val="vi-VN" w:bidi="en-US"/>
        </w:rPr>
        <w:t xml:space="preserve">0,51 </w:t>
      </w:r>
      <w:r w:rsidRPr="0084288E">
        <w:rPr>
          <w:sz w:val="28"/>
          <w:szCs w:val="28"/>
          <w:lang w:val="vi-VN" w:eastAsia="vi-VN" w:bidi="vi-VN"/>
        </w:rPr>
        <w:t xml:space="preserve">điểm phần trăm vào tốc độ tăng tổng giá trị tăng thêm của toàn nền </w:t>
      </w:r>
      <w:r w:rsidRPr="00056167">
        <w:rPr>
          <w:sz w:val="28"/>
          <w:szCs w:val="28"/>
          <w:lang w:val="vi-VN" w:bidi="en-US"/>
        </w:rPr>
        <w:t xml:space="preserve">kinh </w:t>
      </w:r>
      <w:r w:rsidRPr="0084288E">
        <w:rPr>
          <w:sz w:val="28"/>
          <w:szCs w:val="28"/>
          <w:lang w:val="vi-VN" w:eastAsia="vi-VN" w:bidi="vi-VN"/>
        </w:rPr>
        <w:t xml:space="preserve">tế; </w:t>
      </w:r>
      <w:r w:rsidRPr="00056167">
        <w:rPr>
          <w:sz w:val="28"/>
          <w:szCs w:val="28"/>
          <w:lang w:val="vi-VN" w:bidi="en-US"/>
        </w:rPr>
        <w:t xml:space="preserve">khu </w:t>
      </w:r>
      <w:r w:rsidRPr="0084288E">
        <w:rPr>
          <w:sz w:val="28"/>
          <w:szCs w:val="28"/>
          <w:lang w:val="vi-VN" w:eastAsia="vi-VN" w:bidi="vi-VN"/>
        </w:rPr>
        <w:t xml:space="preserve">vực công nghiệp và xây dựng đóng góp </w:t>
      </w:r>
      <w:r w:rsidRPr="00056167">
        <w:rPr>
          <w:sz w:val="28"/>
          <w:szCs w:val="28"/>
          <w:lang w:val="vi-VN" w:bidi="en-US"/>
        </w:rPr>
        <w:t xml:space="preserve">2,85 </w:t>
      </w:r>
      <w:r w:rsidRPr="0084288E">
        <w:rPr>
          <w:sz w:val="28"/>
          <w:szCs w:val="28"/>
          <w:lang w:val="vi-VN" w:eastAsia="vi-VN" w:bidi="vi-VN"/>
        </w:rPr>
        <w:t xml:space="preserve">điểm phần trăm; </w:t>
      </w:r>
      <w:r w:rsidRPr="00056167">
        <w:rPr>
          <w:sz w:val="28"/>
          <w:szCs w:val="28"/>
          <w:lang w:val="vi-VN" w:bidi="en-US"/>
        </w:rPr>
        <w:t xml:space="preserve">khu </w:t>
      </w:r>
      <w:r w:rsidRPr="0084288E">
        <w:rPr>
          <w:sz w:val="28"/>
          <w:szCs w:val="28"/>
          <w:lang w:val="vi-VN" w:eastAsia="vi-VN" w:bidi="vi-VN"/>
        </w:rPr>
        <w:t xml:space="preserve">vực dịch vụ đóng góp </w:t>
      </w:r>
      <w:r w:rsidRPr="00056167">
        <w:rPr>
          <w:sz w:val="28"/>
          <w:szCs w:val="28"/>
          <w:lang w:val="vi-VN" w:bidi="en-US"/>
        </w:rPr>
        <w:t xml:space="preserve">2,76 </w:t>
      </w:r>
      <w:r w:rsidRPr="0084288E">
        <w:rPr>
          <w:sz w:val="28"/>
          <w:szCs w:val="28"/>
          <w:lang w:val="vi-VN" w:eastAsia="vi-VN" w:bidi="vi-VN"/>
        </w:rPr>
        <w:t>điểm phần trăm.</w:t>
      </w:r>
    </w:p>
    <w:p w14:paraId="3F61E9A9" w14:textId="77777777" w:rsidR="00F9689E" w:rsidRPr="00056167" w:rsidRDefault="00F9689E" w:rsidP="00F9689E">
      <w:pPr>
        <w:pStyle w:val="BodyText"/>
        <w:spacing w:before="120"/>
        <w:ind w:firstLine="720"/>
        <w:jc w:val="both"/>
        <w:rPr>
          <w:sz w:val="28"/>
          <w:szCs w:val="28"/>
          <w:lang w:val="vi-VN"/>
        </w:rPr>
      </w:pPr>
      <w:r w:rsidRPr="0084288E">
        <w:rPr>
          <w:sz w:val="28"/>
          <w:szCs w:val="28"/>
          <w:lang w:val="vi-VN" w:eastAsia="vi-VN" w:bidi="vi-VN"/>
        </w:rPr>
        <w:t xml:space="preserve">Nền kinh tế nước ta trong giai đoạn này đạt được nhiều tiến bộ, kinh tế vĩ mô ổn định và hội nhập quốc tế ngày càng sâu rộng. Lạm phát, chỉ số giá tiêu dùng được kiềm chế và đạt mục tiêu Quốc hội đặt ra dưới 4%. Thương mại quốc tế tiếp tục đóng vai trò quan trọng </w:t>
      </w:r>
      <w:r w:rsidRPr="00056167">
        <w:rPr>
          <w:sz w:val="28"/>
          <w:szCs w:val="28"/>
          <w:lang w:val="vi-VN" w:bidi="en-US"/>
        </w:rPr>
        <w:t xml:space="preserve">trong </w:t>
      </w:r>
      <w:r w:rsidRPr="0084288E">
        <w:rPr>
          <w:sz w:val="28"/>
          <w:szCs w:val="28"/>
          <w:lang w:val="vi-VN" w:eastAsia="vi-VN" w:bidi="vi-VN"/>
        </w:rPr>
        <w:t xml:space="preserve">thúc đẩy tăng trưởng và chuyển dịch cơ cấu </w:t>
      </w:r>
      <w:r w:rsidRPr="00056167">
        <w:rPr>
          <w:sz w:val="28"/>
          <w:szCs w:val="28"/>
          <w:lang w:val="vi-VN" w:bidi="en-US"/>
        </w:rPr>
        <w:t xml:space="preserve">kinh </w:t>
      </w:r>
      <w:r w:rsidRPr="0084288E">
        <w:rPr>
          <w:sz w:val="28"/>
          <w:szCs w:val="28"/>
          <w:lang w:val="vi-VN" w:eastAsia="vi-VN" w:bidi="vi-VN"/>
        </w:rPr>
        <w:t xml:space="preserve">tế. Độ mở của nền </w:t>
      </w:r>
      <w:r w:rsidRPr="00056167">
        <w:rPr>
          <w:sz w:val="28"/>
          <w:szCs w:val="28"/>
          <w:lang w:val="vi-VN" w:bidi="en-US"/>
        </w:rPr>
        <w:t xml:space="preserve">kinh </w:t>
      </w:r>
      <w:r w:rsidRPr="0084288E">
        <w:rPr>
          <w:sz w:val="28"/>
          <w:szCs w:val="28"/>
          <w:lang w:val="vi-VN" w:eastAsia="vi-VN" w:bidi="vi-VN"/>
        </w:rPr>
        <w:t xml:space="preserve">tế, thể hiện </w:t>
      </w:r>
      <w:r w:rsidRPr="00056167">
        <w:rPr>
          <w:sz w:val="28"/>
          <w:szCs w:val="28"/>
          <w:lang w:val="vi-VN" w:bidi="en-US"/>
        </w:rPr>
        <w:t xml:space="preserve">qua </w:t>
      </w:r>
      <w:r w:rsidRPr="0084288E">
        <w:rPr>
          <w:sz w:val="28"/>
          <w:szCs w:val="28"/>
          <w:lang w:val="vi-VN" w:eastAsia="vi-VN" w:bidi="vi-VN"/>
        </w:rPr>
        <w:t xml:space="preserve">tỷ lệ xuất, nhập khẩu hàng hóa và dịch vụ </w:t>
      </w:r>
      <w:r w:rsidRPr="00056167">
        <w:rPr>
          <w:sz w:val="28"/>
          <w:szCs w:val="28"/>
          <w:lang w:val="vi-VN" w:bidi="en-US"/>
        </w:rPr>
        <w:t xml:space="preserve">trong GDP </w:t>
      </w:r>
      <w:r w:rsidRPr="0084288E">
        <w:rPr>
          <w:sz w:val="28"/>
          <w:szCs w:val="28"/>
          <w:lang w:val="vi-VN" w:eastAsia="vi-VN" w:bidi="vi-VN"/>
        </w:rPr>
        <w:t xml:space="preserve">ngày càng tăng. Năm </w:t>
      </w:r>
      <w:r w:rsidRPr="00056167">
        <w:rPr>
          <w:sz w:val="28"/>
          <w:szCs w:val="28"/>
          <w:lang w:val="vi-VN" w:bidi="en-US"/>
        </w:rPr>
        <w:t xml:space="preserve">2020 </w:t>
      </w:r>
      <w:r w:rsidRPr="0084288E">
        <w:rPr>
          <w:sz w:val="28"/>
          <w:szCs w:val="28"/>
          <w:lang w:val="vi-VN" w:eastAsia="vi-VN" w:bidi="vi-VN"/>
        </w:rPr>
        <w:t xml:space="preserve">độ mở của nền </w:t>
      </w:r>
      <w:r w:rsidRPr="00056167">
        <w:rPr>
          <w:sz w:val="28"/>
          <w:szCs w:val="28"/>
          <w:lang w:val="vi-VN" w:bidi="en-US"/>
        </w:rPr>
        <w:t xml:space="preserve">kinh </w:t>
      </w:r>
      <w:r w:rsidRPr="0084288E">
        <w:rPr>
          <w:sz w:val="28"/>
          <w:szCs w:val="28"/>
          <w:lang w:val="vi-VN" w:eastAsia="vi-VN" w:bidi="vi-VN"/>
        </w:rPr>
        <w:t xml:space="preserve">tế đạt </w:t>
      </w:r>
      <w:r w:rsidRPr="00056167">
        <w:rPr>
          <w:sz w:val="28"/>
          <w:szCs w:val="28"/>
          <w:lang w:val="vi-VN" w:bidi="en-US"/>
        </w:rPr>
        <w:t xml:space="preserve">208,25%, </w:t>
      </w:r>
      <w:r w:rsidRPr="0084288E">
        <w:rPr>
          <w:sz w:val="28"/>
          <w:szCs w:val="28"/>
          <w:lang w:val="vi-VN" w:eastAsia="vi-VN" w:bidi="vi-VN"/>
        </w:rPr>
        <w:t xml:space="preserve">tăng </w:t>
      </w:r>
      <w:r w:rsidRPr="00056167">
        <w:rPr>
          <w:sz w:val="28"/>
          <w:szCs w:val="28"/>
          <w:lang w:val="vi-VN" w:bidi="en-US"/>
        </w:rPr>
        <w:t xml:space="preserve">45,34 </w:t>
      </w:r>
      <w:r w:rsidRPr="0084288E">
        <w:rPr>
          <w:sz w:val="28"/>
          <w:szCs w:val="28"/>
          <w:lang w:val="vi-VN" w:eastAsia="vi-VN" w:bidi="vi-VN"/>
        </w:rPr>
        <w:t xml:space="preserve">điểm phần trăm </w:t>
      </w:r>
      <w:r w:rsidRPr="00056167">
        <w:rPr>
          <w:sz w:val="28"/>
          <w:szCs w:val="28"/>
          <w:lang w:val="vi-VN" w:bidi="en-US"/>
        </w:rPr>
        <w:t xml:space="preserve">so </w:t>
      </w:r>
      <w:r w:rsidRPr="0084288E">
        <w:rPr>
          <w:sz w:val="28"/>
          <w:szCs w:val="28"/>
          <w:lang w:val="vi-VN" w:eastAsia="vi-VN" w:bidi="vi-VN"/>
        </w:rPr>
        <w:t xml:space="preserve">với năm </w:t>
      </w:r>
      <w:r w:rsidRPr="00056167">
        <w:rPr>
          <w:sz w:val="28"/>
          <w:szCs w:val="28"/>
          <w:lang w:val="vi-VN" w:bidi="en-US"/>
        </w:rPr>
        <w:t xml:space="preserve">2011. Trong </w:t>
      </w:r>
      <w:r w:rsidRPr="0084288E">
        <w:rPr>
          <w:sz w:val="28"/>
          <w:szCs w:val="28"/>
          <w:lang w:val="vi-VN" w:eastAsia="vi-VN" w:bidi="vi-VN"/>
        </w:rPr>
        <w:t xml:space="preserve">bối cảnh đó, công nghiệp </w:t>
      </w:r>
      <w:r w:rsidRPr="00056167">
        <w:rPr>
          <w:sz w:val="28"/>
          <w:szCs w:val="28"/>
          <w:lang w:val="vi-VN" w:bidi="en-US"/>
        </w:rPr>
        <w:t xml:space="preserve">CBCT </w:t>
      </w:r>
      <w:r w:rsidRPr="0084288E">
        <w:rPr>
          <w:sz w:val="28"/>
          <w:szCs w:val="28"/>
          <w:lang w:val="vi-VN" w:eastAsia="vi-VN" w:bidi="vi-VN"/>
        </w:rPr>
        <w:t xml:space="preserve">phát triển tích cực phù hợp với định hướng tái cơ cấu ngành công nghiệp, các ngành chủ lực như điện tử, dệt </w:t>
      </w:r>
      <w:r w:rsidRPr="00056167">
        <w:rPr>
          <w:sz w:val="28"/>
          <w:szCs w:val="28"/>
          <w:lang w:val="vi-VN" w:bidi="en-US"/>
        </w:rPr>
        <w:t xml:space="preserve">may, da </w:t>
      </w:r>
      <w:r w:rsidRPr="0084288E">
        <w:rPr>
          <w:sz w:val="28"/>
          <w:szCs w:val="28"/>
          <w:lang w:val="vi-VN" w:eastAsia="vi-VN" w:bidi="vi-VN"/>
        </w:rPr>
        <w:t>giày</w:t>
      </w:r>
      <w:r w:rsidRPr="00056167">
        <w:rPr>
          <w:sz w:val="28"/>
          <w:szCs w:val="28"/>
          <w:lang w:val="vi-VN" w:bidi="en-US"/>
        </w:rPr>
        <w:t xml:space="preserve">... </w:t>
      </w:r>
      <w:r w:rsidRPr="0084288E">
        <w:rPr>
          <w:sz w:val="28"/>
          <w:szCs w:val="28"/>
          <w:lang w:val="vi-VN" w:eastAsia="vi-VN" w:bidi="vi-VN"/>
        </w:rPr>
        <w:t xml:space="preserve">tăng trưởng khá, là yếu </w:t>
      </w:r>
      <w:r w:rsidRPr="0084288E">
        <w:rPr>
          <w:sz w:val="28"/>
          <w:szCs w:val="28"/>
          <w:lang w:val="vi-VN" w:eastAsia="vi-VN" w:bidi="vi-VN"/>
        </w:rPr>
        <w:lastRenderedPageBreak/>
        <w:t xml:space="preserve">tố chính đóng góp vào phát triển của ngành công nghiệp và toàn bộ nền </w:t>
      </w:r>
      <w:r w:rsidRPr="00056167">
        <w:rPr>
          <w:sz w:val="28"/>
          <w:szCs w:val="28"/>
          <w:lang w:val="vi-VN" w:bidi="en-US"/>
        </w:rPr>
        <w:t xml:space="preserve">kinh </w:t>
      </w:r>
      <w:r w:rsidRPr="0084288E">
        <w:rPr>
          <w:sz w:val="28"/>
          <w:szCs w:val="28"/>
          <w:lang w:val="vi-VN" w:eastAsia="vi-VN" w:bidi="vi-VN"/>
        </w:rPr>
        <w:t xml:space="preserve">tế; tạo thêm nhiều việc làm </w:t>
      </w:r>
      <w:r w:rsidRPr="00056167">
        <w:rPr>
          <w:sz w:val="28"/>
          <w:szCs w:val="28"/>
          <w:lang w:val="vi-VN" w:bidi="en-US"/>
        </w:rPr>
        <w:t xml:space="preserve">cho </w:t>
      </w:r>
      <w:r w:rsidRPr="0084288E">
        <w:rPr>
          <w:sz w:val="28"/>
          <w:szCs w:val="28"/>
          <w:lang w:val="vi-VN" w:eastAsia="vi-VN" w:bidi="vi-VN"/>
        </w:rPr>
        <w:t xml:space="preserve">xã hội, nâng thứ hạng năng lực cạnh </w:t>
      </w:r>
      <w:r w:rsidRPr="00056167">
        <w:rPr>
          <w:sz w:val="28"/>
          <w:szCs w:val="28"/>
          <w:lang w:val="vi-VN" w:bidi="en-US"/>
        </w:rPr>
        <w:t xml:space="preserve">tranh </w:t>
      </w:r>
      <w:r w:rsidRPr="0084288E">
        <w:rPr>
          <w:sz w:val="28"/>
          <w:szCs w:val="28"/>
          <w:lang w:val="vi-VN" w:eastAsia="vi-VN" w:bidi="vi-VN"/>
        </w:rPr>
        <w:t xml:space="preserve">của công nghiệp Việt </w:t>
      </w:r>
      <w:r w:rsidRPr="00056167">
        <w:rPr>
          <w:sz w:val="28"/>
          <w:szCs w:val="28"/>
          <w:lang w:val="vi-VN" w:bidi="en-US"/>
        </w:rPr>
        <w:t xml:space="preserve">Nam. </w:t>
      </w:r>
      <w:r w:rsidRPr="0084288E">
        <w:rPr>
          <w:sz w:val="28"/>
          <w:szCs w:val="28"/>
          <w:lang w:val="vi-VN" w:eastAsia="vi-VN" w:bidi="vi-VN"/>
        </w:rPr>
        <w:t xml:space="preserve">Bình quân </w:t>
      </w:r>
      <w:r w:rsidRPr="00056167">
        <w:rPr>
          <w:sz w:val="28"/>
          <w:szCs w:val="28"/>
          <w:lang w:val="vi-VN" w:bidi="en-US"/>
        </w:rPr>
        <w:t xml:space="preserve">giai </w:t>
      </w:r>
      <w:r w:rsidRPr="0084288E">
        <w:rPr>
          <w:sz w:val="28"/>
          <w:szCs w:val="28"/>
          <w:lang w:val="vi-VN" w:eastAsia="vi-VN" w:bidi="vi-VN"/>
        </w:rPr>
        <w:t xml:space="preserve">đoạn </w:t>
      </w:r>
      <w:r w:rsidRPr="00056167">
        <w:rPr>
          <w:sz w:val="28"/>
          <w:szCs w:val="28"/>
          <w:lang w:val="vi-VN" w:bidi="en-US"/>
        </w:rPr>
        <w:t xml:space="preserve">2011-2020, </w:t>
      </w:r>
      <w:r w:rsidRPr="0084288E">
        <w:rPr>
          <w:sz w:val="28"/>
          <w:szCs w:val="28"/>
          <w:lang w:val="vi-VN" w:eastAsia="vi-VN" w:bidi="vi-VN"/>
        </w:rPr>
        <w:t xml:space="preserve">công nghiệp </w:t>
      </w:r>
      <w:r w:rsidRPr="00056167">
        <w:rPr>
          <w:sz w:val="28"/>
          <w:szCs w:val="28"/>
          <w:lang w:val="vi-VN" w:bidi="en-US"/>
        </w:rPr>
        <w:t xml:space="preserve">CBCT </w:t>
      </w:r>
      <w:r w:rsidRPr="0084288E">
        <w:rPr>
          <w:sz w:val="28"/>
          <w:szCs w:val="28"/>
          <w:lang w:val="vi-VN" w:eastAsia="vi-VN" w:bidi="vi-VN"/>
        </w:rPr>
        <w:t xml:space="preserve">là ngành có mức đóng góp </w:t>
      </w:r>
      <w:r w:rsidRPr="00056167">
        <w:rPr>
          <w:sz w:val="28"/>
          <w:szCs w:val="28"/>
          <w:lang w:val="vi-VN" w:bidi="en-US"/>
        </w:rPr>
        <w:t xml:space="preserve">cao </w:t>
      </w:r>
      <w:r w:rsidRPr="0084288E">
        <w:rPr>
          <w:sz w:val="28"/>
          <w:szCs w:val="28"/>
          <w:lang w:val="vi-VN" w:eastAsia="vi-VN" w:bidi="vi-VN"/>
        </w:rPr>
        <w:t xml:space="preserve">nhất vào tốc độ tăng giá trị tăng thêm bình quân của nền </w:t>
      </w:r>
      <w:r w:rsidRPr="00056167">
        <w:rPr>
          <w:sz w:val="28"/>
          <w:szCs w:val="28"/>
          <w:lang w:val="vi-VN" w:bidi="en-US"/>
        </w:rPr>
        <w:t xml:space="preserve">kinh </w:t>
      </w:r>
      <w:r w:rsidRPr="0084288E">
        <w:rPr>
          <w:sz w:val="28"/>
          <w:szCs w:val="28"/>
          <w:lang w:val="vi-VN" w:eastAsia="vi-VN" w:bidi="vi-VN"/>
        </w:rPr>
        <w:t xml:space="preserve">tế với </w:t>
      </w:r>
      <w:r w:rsidRPr="00056167">
        <w:rPr>
          <w:sz w:val="28"/>
          <w:szCs w:val="28"/>
          <w:lang w:val="vi-VN" w:bidi="en-US"/>
        </w:rPr>
        <w:t xml:space="preserve">1,9 </w:t>
      </w:r>
      <w:r w:rsidRPr="0084288E">
        <w:rPr>
          <w:sz w:val="28"/>
          <w:szCs w:val="28"/>
          <w:lang w:val="vi-VN" w:eastAsia="vi-VN" w:bidi="vi-VN"/>
        </w:rPr>
        <w:t xml:space="preserve">điểm phần trăm/năm; </w:t>
      </w:r>
      <w:r w:rsidRPr="00056167">
        <w:rPr>
          <w:sz w:val="28"/>
          <w:szCs w:val="28"/>
          <w:lang w:val="vi-VN" w:bidi="en-US"/>
        </w:rPr>
        <w:t xml:space="preserve">lao </w:t>
      </w:r>
      <w:r w:rsidRPr="0084288E">
        <w:rPr>
          <w:sz w:val="28"/>
          <w:szCs w:val="28"/>
          <w:lang w:val="vi-VN" w:eastAsia="vi-VN" w:bidi="vi-VN"/>
        </w:rPr>
        <w:t xml:space="preserve">động từ </w:t>
      </w:r>
      <w:r w:rsidRPr="00056167">
        <w:rPr>
          <w:sz w:val="28"/>
          <w:szCs w:val="28"/>
          <w:lang w:val="vi-VN" w:bidi="en-US"/>
        </w:rPr>
        <w:t xml:space="preserve">15 </w:t>
      </w:r>
      <w:r w:rsidRPr="0084288E">
        <w:rPr>
          <w:sz w:val="28"/>
          <w:szCs w:val="28"/>
          <w:lang w:val="vi-VN" w:eastAsia="vi-VN" w:bidi="vi-VN"/>
        </w:rPr>
        <w:t xml:space="preserve">tuổi trở lên đang làm việc </w:t>
      </w:r>
      <w:r w:rsidRPr="00056167">
        <w:rPr>
          <w:sz w:val="28"/>
          <w:szCs w:val="28"/>
          <w:lang w:val="vi-VN" w:bidi="en-US"/>
        </w:rPr>
        <w:t xml:space="preserve">trong </w:t>
      </w:r>
      <w:r w:rsidRPr="0084288E">
        <w:rPr>
          <w:sz w:val="28"/>
          <w:szCs w:val="28"/>
          <w:lang w:val="vi-VN" w:eastAsia="vi-VN" w:bidi="vi-VN"/>
        </w:rPr>
        <w:t xml:space="preserve">ngành </w:t>
      </w:r>
      <w:r w:rsidRPr="00056167">
        <w:rPr>
          <w:sz w:val="28"/>
          <w:szCs w:val="28"/>
          <w:lang w:val="vi-VN" w:bidi="en-US"/>
        </w:rPr>
        <w:t xml:space="preserve">CBCT </w:t>
      </w:r>
      <w:r w:rsidRPr="0084288E">
        <w:rPr>
          <w:sz w:val="28"/>
          <w:szCs w:val="28"/>
          <w:lang w:val="vi-VN" w:eastAsia="vi-VN" w:bidi="vi-VN"/>
        </w:rPr>
        <w:t xml:space="preserve">tăng bình quân 4,8%/năm. Các sản phẩm công nghiệp </w:t>
      </w:r>
      <w:r w:rsidRPr="00056167">
        <w:rPr>
          <w:sz w:val="28"/>
          <w:szCs w:val="28"/>
          <w:lang w:val="vi-VN" w:bidi="en-US"/>
        </w:rPr>
        <w:t xml:space="preserve">trong </w:t>
      </w:r>
      <w:r w:rsidRPr="0084288E">
        <w:rPr>
          <w:sz w:val="28"/>
          <w:szCs w:val="28"/>
          <w:lang w:val="vi-VN" w:eastAsia="vi-VN" w:bidi="vi-VN"/>
        </w:rPr>
        <w:t xml:space="preserve">thời </w:t>
      </w:r>
      <w:r w:rsidRPr="00056167">
        <w:rPr>
          <w:sz w:val="28"/>
          <w:szCs w:val="28"/>
          <w:lang w:val="vi-VN" w:bidi="en-US"/>
        </w:rPr>
        <w:t xml:space="preserve">gian qua </w:t>
      </w:r>
      <w:r w:rsidRPr="0084288E">
        <w:rPr>
          <w:sz w:val="28"/>
          <w:szCs w:val="28"/>
          <w:lang w:val="vi-VN" w:eastAsia="vi-VN" w:bidi="vi-VN"/>
        </w:rPr>
        <w:t xml:space="preserve">đã được đầu tư đúng hướng, có trọng tâm, trọng điểm, </w:t>
      </w:r>
      <w:r w:rsidRPr="00056167">
        <w:rPr>
          <w:sz w:val="28"/>
          <w:szCs w:val="28"/>
          <w:lang w:val="vi-VN" w:bidi="en-US"/>
        </w:rPr>
        <w:t xml:space="preserve">tham gia </w:t>
      </w:r>
      <w:r w:rsidRPr="0084288E">
        <w:rPr>
          <w:sz w:val="28"/>
          <w:szCs w:val="28"/>
          <w:lang w:val="vi-VN" w:eastAsia="vi-VN" w:bidi="vi-VN"/>
        </w:rPr>
        <w:t xml:space="preserve">vào chuỗi </w:t>
      </w:r>
      <w:r w:rsidRPr="00056167">
        <w:rPr>
          <w:sz w:val="28"/>
          <w:szCs w:val="28"/>
          <w:lang w:val="vi-VN" w:bidi="en-US"/>
        </w:rPr>
        <w:t xml:space="preserve">cung </w:t>
      </w:r>
      <w:r w:rsidRPr="0084288E">
        <w:rPr>
          <w:sz w:val="28"/>
          <w:szCs w:val="28"/>
          <w:lang w:val="vi-VN" w:eastAsia="vi-VN" w:bidi="vi-VN"/>
        </w:rPr>
        <w:t xml:space="preserve">ứng toàn cầu. Bình quân </w:t>
      </w:r>
      <w:r w:rsidRPr="00056167">
        <w:rPr>
          <w:sz w:val="28"/>
          <w:szCs w:val="28"/>
          <w:lang w:val="vi-VN" w:bidi="en-US"/>
        </w:rPr>
        <w:t xml:space="preserve">giai </w:t>
      </w:r>
      <w:r w:rsidRPr="0084288E">
        <w:rPr>
          <w:sz w:val="28"/>
          <w:szCs w:val="28"/>
          <w:lang w:val="vi-VN" w:eastAsia="vi-VN" w:bidi="vi-VN"/>
        </w:rPr>
        <w:t xml:space="preserve">đoạn </w:t>
      </w:r>
      <w:r w:rsidRPr="00056167">
        <w:rPr>
          <w:sz w:val="28"/>
          <w:szCs w:val="28"/>
          <w:lang w:val="vi-VN" w:bidi="en-US"/>
        </w:rPr>
        <w:t xml:space="preserve">2011- 2020, </w:t>
      </w:r>
      <w:r w:rsidRPr="0084288E">
        <w:rPr>
          <w:sz w:val="28"/>
          <w:szCs w:val="28"/>
          <w:lang w:val="vi-VN" w:eastAsia="vi-VN" w:bidi="vi-VN"/>
        </w:rPr>
        <w:t xml:space="preserve">một số sản phẩm công nghiệp </w:t>
      </w:r>
      <w:r w:rsidRPr="00056167">
        <w:rPr>
          <w:sz w:val="28"/>
          <w:szCs w:val="28"/>
          <w:lang w:val="vi-VN" w:bidi="en-US"/>
        </w:rPr>
        <w:t xml:space="preserve">CBCT </w:t>
      </w:r>
      <w:r w:rsidRPr="0084288E">
        <w:rPr>
          <w:sz w:val="28"/>
          <w:szCs w:val="28"/>
          <w:lang w:val="vi-VN" w:eastAsia="vi-VN" w:bidi="vi-VN"/>
        </w:rPr>
        <w:t xml:space="preserve">chủ yếu có tốc độ tăng khá như: Phân hóa học tăng 5,4%/năm; ô tô lắp ráp tăng 8,5%/năm; sứ vệ </w:t>
      </w:r>
      <w:r w:rsidRPr="00056167">
        <w:rPr>
          <w:sz w:val="28"/>
          <w:szCs w:val="28"/>
          <w:lang w:val="vi-VN" w:bidi="en-US"/>
        </w:rPr>
        <w:t xml:space="preserve">sinh </w:t>
      </w:r>
      <w:r w:rsidRPr="0084288E">
        <w:rPr>
          <w:sz w:val="28"/>
          <w:szCs w:val="28"/>
          <w:lang w:val="vi-VN" w:eastAsia="vi-VN" w:bidi="vi-VN"/>
        </w:rPr>
        <w:t xml:space="preserve">tăng 6,1%/năm; </w:t>
      </w:r>
      <w:r w:rsidRPr="00056167">
        <w:rPr>
          <w:sz w:val="28"/>
          <w:szCs w:val="28"/>
          <w:lang w:val="vi-VN" w:bidi="en-US"/>
        </w:rPr>
        <w:t xml:space="preserve">xi </w:t>
      </w:r>
      <w:r w:rsidRPr="0084288E">
        <w:rPr>
          <w:sz w:val="28"/>
          <w:szCs w:val="28"/>
          <w:lang w:val="vi-VN" w:eastAsia="vi-VN" w:bidi="vi-VN"/>
        </w:rPr>
        <w:t xml:space="preserve">măng tăng 6,9%/năm; quần áo mặc thường tăng </w:t>
      </w:r>
      <w:r w:rsidRPr="00056167">
        <w:rPr>
          <w:sz w:val="28"/>
          <w:szCs w:val="28"/>
          <w:lang w:val="vi-VN" w:bidi="en-US"/>
        </w:rPr>
        <w:t xml:space="preserve">7,2%/ </w:t>
      </w:r>
      <w:r w:rsidRPr="0084288E">
        <w:rPr>
          <w:sz w:val="28"/>
          <w:szCs w:val="28"/>
          <w:lang w:val="vi-VN" w:eastAsia="vi-VN" w:bidi="vi-VN"/>
        </w:rPr>
        <w:t xml:space="preserve">năm; thép cán và thép hình tăng 11,1%/năm; sợi tăng 14,9%/năm; </w:t>
      </w:r>
      <w:r w:rsidRPr="00056167">
        <w:rPr>
          <w:sz w:val="28"/>
          <w:szCs w:val="28"/>
          <w:lang w:val="vi-VN" w:bidi="en-US"/>
        </w:rPr>
        <w:t xml:space="preserve">ti vi </w:t>
      </w:r>
      <w:r w:rsidRPr="0084288E">
        <w:rPr>
          <w:sz w:val="28"/>
          <w:szCs w:val="28"/>
          <w:lang w:val="vi-VN" w:eastAsia="vi-VN" w:bidi="vi-VN"/>
        </w:rPr>
        <w:t xml:space="preserve">lắp ráp tăng 20,6%/năm; điện thoại </w:t>
      </w:r>
      <w:r w:rsidRPr="00056167">
        <w:rPr>
          <w:sz w:val="28"/>
          <w:szCs w:val="28"/>
          <w:lang w:val="vi-VN" w:bidi="en-US"/>
        </w:rPr>
        <w:t xml:space="preserve">di </w:t>
      </w:r>
      <w:r w:rsidRPr="0084288E">
        <w:rPr>
          <w:sz w:val="28"/>
          <w:szCs w:val="28"/>
          <w:lang w:val="vi-VN" w:eastAsia="vi-VN" w:bidi="vi-VN"/>
        </w:rPr>
        <w:t xml:space="preserve">động tăng 21%/năm; máy giặt dùng </w:t>
      </w:r>
      <w:r w:rsidRPr="00056167">
        <w:rPr>
          <w:sz w:val="28"/>
          <w:szCs w:val="28"/>
          <w:lang w:val="vi-VN" w:bidi="en-US"/>
        </w:rPr>
        <w:t xml:space="preserve">trong gia </w:t>
      </w:r>
      <w:r w:rsidRPr="0084288E">
        <w:rPr>
          <w:sz w:val="28"/>
          <w:szCs w:val="28"/>
          <w:lang w:val="vi-VN" w:eastAsia="vi-VN" w:bidi="vi-VN"/>
        </w:rPr>
        <w:t xml:space="preserve">đình tăng 21,6%/năm. Bên cạnh đó, một số sản phẩm </w:t>
      </w:r>
      <w:r w:rsidRPr="00056167">
        <w:rPr>
          <w:sz w:val="28"/>
          <w:szCs w:val="28"/>
          <w:lang w:val="vi-VN" w:bidi="en-US"/>
        </w:rPr>
        <w:t xml:space="preserve">CBCT </w:t>
      </w:r>
      <w:r w:rsidRPr="0084288E">
        <w:rPr>
          <w:sz w:val="28"/>
          <w:szCs w:val="28"/>
          <w:lang w:val="vi-VN" w:eastAsia="vi-VN" w:bidi="vi-VN"/>
        </w:rPr>
        <w:t xml:space="preserve">tăng thấp hoặc giảm như: </w:t>
      </w:r>
      <w:r w:rsidRPr="00056167">
        <w:rPr>
          <w:sz w:val="28"/>
          <w:szCs w:val="28"/>
          <w:lang w:val="vi-VN" w:bidi="en-US"/>
        </w:rPr>
        <w:t xml:space="preserve">Xe </w:t>
      </w:r>
      <w:r w:rsidRPr="0084288E">
        <w:rPr>
          <w:sz w:val="28"/>
          <w:szCs w:val="28"/>
          <w:lang w:val="vi-VN" w:eastAsia="vi-VN" w:bidi="vi-VN"/>
        </w:rPr>
        <w:t xml:space="preserve">đạp tăng 1,4%/năm; máy tuốt lúa tăng 1,8%/năm; máy </w:t>
      </w:r>
      <w:r w:rsidRPr="00056167">
        <w:rPr>
          <w:sz w:val="28"/>
          <w:szCs w:val="28"/>
          <w:lang w:val="vi-VN" w:bidi="en-US"/>
        </w:rPr>
        <w:t xml:space="preserve">in </w:t>
      </w:r>
      <w:r w:rsidRPr="0084288E">
        <w:rPr>
          <w:sz w:val="28"/>
          <w:szCs w:val="28"/>
          <w:lang w:val="vi-VN" w:eastAsia="vi-VN" w:bidi="vi-VN"/>
        </w:rPr>
        <w:t xml:space="preserve">tăng 1,9%/năm; </w:t>
      </w:r>
      <w:r w:rsidRPr="00056167">
        <w:rPr>
          <w:sz w:val="28"/>
          <w:szCs w:val="28"/>
          <w:lang w:val="vi-VN" w:bidi="en-US"/>
        </w:rPr>
        <w:t xml:space="preserve">xe </w:t>
      </w:r>
      <w:r w:rsidRPr="0084288E">
        <w:rPr>
          <w:sz w:val="28"/>
          <w:szCs w:val="28"/>
          <w:lang w:val="vi-VN" w:eastAsia="vi-VN" w:bidi="vi-VN"/>
        </w:rPr>
        <w:t xml:space="preserve">mô tô, </w:t>
      </w:r>
      <w:r w:rsidRPr="00056167">
        <w:rPr>
          <w:sz w:val="28"/>
          <w:szCs w:val="28"/>
          <w:lang w:val="vi-VN" w:bidi="en-US"/>
        </w:rPr>
        <w:t xml:space="preserve">xe </w:t>
      </w:r>
      <w:r w:rsidRPr="0084288E">
        <w:rPr>
          <w:sz w:val="28"/>
          <w:szCs w:val="28"/>
          <w:lang w:val="vi-VN" w:eastAsia="vi-VN" w:bidi="vi-VN"/>
        </w:rPr>
        <w:t xml:space="preserve">máy lắp ráp và quạt điện dùng </w:t>
      </w:r>
      <w:r w:rsidRPr="00056167">
        <w:rPr>
          <w:sz w:val="28"/>
          <w:szCs w:val="28"/>
          <w:lang w:val="vi-VN" w:bidi="en-US"/>
        </w:rPr>
        <w:t xml:space="preserve">trong gia </w:t>
      </w:r>
      <w:r w:rsidRPr="0084288E">
        <w:rPr>
          <w:sz w:val="28"/>
          <w:szCs w:val="28"/>
          <w:lang w:val="vi-VN" w:eastAsia="vi-VN" w:bidi="vi-VN"/>
        </w:rPr>
        <w:t xml:space="preserve">đình cùng tăng 2,3%/năm; phân </w:t>
      </w:r>
      <w:r w:rsidRPr="00056167">
        <w:rPr>
          <w:sz w:val="28"/>
          <w:szCs w:val="28"/>
          <w:lang w:val="vi-VN" w:bidi="en-US"/>
        </w:rPr>
        <w:t xml:space="preserve">NPK </w:t>
      </w:r>
      <w:r w:rsidRPr="0084288E">
        <w:rPr>
          <w:sz w:val="28"/>
          <w:szCs w:val="28"/>
          <w:lang w:val="vi-VN" w:eastAsia="vi-VN" w:bidi="vi-VN"/>
        </w:rPr>
        <w:t xml:space="preserve">và máy điều hòa không khí cùng tăng 2,9%/năm; gạch </w:t>
      </w:r>
      <w:r w:rsidRPr="00056167">
        <w:rPr>
          <w:sz w:val="28"/>
          <w:szCs w:val="28"/>
          <w:lang w:val="vi-VN" w:bidi="en-US"/>
        </w:rPr>
        <w:t xml:space="preserve">nung </w:t>
      </w:r>
      <w:r w:rsidRPr="0084288E">
        <w:rPr>
          <w:sz w:val="28"/>
          <w:szCs w:val="28"/>
          <w:lang w:val="vi-VN" w:eastAsia="vi-VN" w:bidi="vi-VN"/>
        </w:rPr>
        <w:t xml:space="preserve">giảm 4,5%/năm; điện thoại cố định giảm 16,5%/năm. Nét nổi bật là xuất khẩu các sản phẩm của ngành </w:t>
      </w:r>
      <w:r w:rsidRPr="00056167">
        <w:rPr>
          <w:sz w:val="28"/>
          <w:szCs w:val="28"/>
          <w:lang w:val="vi-VN" w:bidi="en-US"/>
        </w:rPr>
        <w:t xml:space="preserve">CBCT </w:t>
      </w:r>
      <w:r w:rsidRPr="0084288E">
        <w:rPr>
          <w:sz w:val="28"/>
          <w:szCs w:val="28"/>
          <w:lang w:val="vi-VN" w:eastAsia="vi-VN" w:bidi="vi-VN"/>
        </w:rPr>
        <w:t xml:space="preserve">tăng khá, tỷ trọng </w:t>
      </w:r>
      <w:r w:rsidRPr="00056167">
        <w:rPr>
          <w:sz w:val="28"/>
          <w:szCs w:val="28"/>
          <w:lang w:val="vi-VN" w:bidi="en-US"/>
        </w:rPr>
        <w:t xml:space="preserve">kim </w:t>
      </w:r>
      <w:r w:rsidRPr="0084288E">
        <w:rPr>
          <w:sz w:val="28"/>
          <w:szCs w:val="28"/>
          <w:lang w:val="vi-VN" w:eastAsia="vi-VN" w:bidi="vi-VN"/>
        </w:rPr>
        <w:t xml:space="preserve">ngạch xuất khẩu hàng hóa ngành công nghiệp </w:t>
      </w:r>
      <w:r w:rsidRPr="00056167">
        <w:rPr>
          <w:sz w:val="28"/>
          <w:szCs w:val="28"/>
          <w:lang w:val="vi-VN" w:bidi="en-US"/>
        </w:rPr>
        <w:t xml:space="preserve">CBCT trong </w:t>
      </w:r>
      <w:r w:rsidRPr="0084288E">
        <w:rPr>
          <w:sz w:val="28"/>
          <w:szCs w:val="28"/>
          <w:lang w:val="vi-VN" w:eastAsia="vi-VN" w:bidi="vi-VN"/>
        </w:rPr>
        <w:t xml:space="preserve">tổng </w:t>
      </w:r>
      <w:r w:rsidRPr="00056167">
        <w:rPr>
          <w:sz w:val="28"/>
          <w:szCs w:val="28"/>
          <w:lang w:val="vi-VN" w:bidi="en-US"/>
        </w:rPr>
        <w:t xml:space="preserve">kim </w:t>
      </w:r>
      <w:r w:rsidRPr="0084288E">
        <w:rPr>
          <w:sz w:val="28"/>
          <w:szCs w:val="28"/>
          <w:lang w:val="vi-VN" w:eastAsia="vi-VN" w:bidi="vi-VN"/>
        </w:rPr>
        <w:t xml:space="preserve">ngạch xuất khẩu luôn ở mức </w:t>
      </w:r>
      <w:r w:rsidRPr="00056167">
        <w:rPr>
          <w:sz w:val="28"/>
          <w:szCs w:val="28"/>
          <w:lang w:val="vi-VN" w:bidi="en-US"/>
        </w:rPr>
        <w:t xml:space="preserve">cao, </w:t>
      </w:r>
      <w:r w:rsidRPr="0084288E">
        <w:rPr>
          <w:sz w:val="28"/>
          <w:szCs w:val="28"/>
          <w:lang w:val="vi-VN" w:eastAsia="vi-VN" w:bidi="vi-VN"/>
        </w:rPr>
        <w:t xml:space="preserve">từ </w:t>
      </w:r>
      <w:r w:rsidRPr="00056167">
        <w:rPr>
          <w:sz w:val="28"/>
          <w:szCs w:val="28"/>
          <w:lang w:val="vi-VN" w:bidi="en-US"/>
        </w:rPr>
        <w:t xml:space="preserve">81,8% </w:t>
      </w:r>
      <w:r w:rsidRPr="0084288E">
        <w:rPr>
          <w:sz w:val="28"/>
          <w:szCs w:val="28"/>
          <w:lang w:val="vi-VN" w:eastAsia="vi-VN" w:bidi="vi-VN"/>
        </w:rPr>
        <w:t xml:space="preserve">năm </w:t>
      </w:r>
      <w:r w:rsidRPr="00056167">
        <w:rPr>
          <w:sz w:val="28"/>
          <w:szCs w:val="28"/>
          <w:lang w:val="vi-VN" w:bidi="en-US"/>
        </w:rPr>
        <w:t xml:space="preserve">2011 </w:t>
      </w:r>
      <w:r w:rsidRPr="0084288E">
        <w:rPr>
          <w:sz w:val="28"/>
          <w:szCs w:val="28"/>
          <w:lang w:val="vi-VN" w:eastAsia="vi-VN" w:bidi="vi-VN"/>
        </w:rPr>
        <w:t xml:space="preserve">tăng lên </w:t>
      </w:r>
      <w:r w:rsidRPr="00056167">
        <w:rPr>
          <w:sz w:val="28"/>
          <w:szCs w:val="28"/>
          <w:lang w:val="vi-VN" w:bidi="en-US"/>
        </w:rPr>
        <w:t xml:space="preserve">95,1% trong </w:t>
      </w:r>
      <w:r w:rsidRPr="0084288E">
        <w:rPr>
          <w:sz w:val="28"/>
          <w:szCs w:val="28"/>
          <w:lang w:val="vi-VN" w:eastAsia="vi-VN" w:bidi="vi-VN"/>
        </w:rPr>
        <w:t xml:space="preserve">năm </w:t>
      </w:r>
      <w:r w:rsidRPr="00056167">
        <w:rPr>
          <w:sz w:val="28"/>
          <w:szCs w:val="28"/>
          <w:lang w:val="vi-VN" w:bidi="en-US"/>
        </w:rPr>
        <w:t xml:space="preserve">2020. </w:t>
      </w:r>
      <w:r w:rsidRPr="0084288E">
        <w:rPr>
          <w:sz w:val="28"/>
          <w:szCs w:val="28"/>
          <w:lang w:val="vi-VN" w:eastAsia="vi-VN" w:bidi="vi-VN"/>
        </w:rPr>
        <w:t xml:space="preserve">Công nghiệp </w:t>
      </w:r>
      <w:r w:rsidRPr="00056167">
        <w:rPr>
          <w:sz w:val="28"/>
          <w:szCs w:val="28"/>
          <w:lang w:val="vi-VN" w:bidi="en-US"/>
        </w:rPr>
        <w:t xml:space="preserve">CBCT </w:t>
      </w:r>
      <w:r w:rsidRPr="0084288E">
        <w:rPr>
          <w:sz w:val="28"/>
          <w:szCs w:val="28"/>
          <w:lang w:val="vi-VN" w:eastAsia="vi-VN" w:bidi="vi-VN"/>
        </w:rPr>
        <w:t xml:space="preserve">với xuất khẩu là </w:t>
      </w:r>
      <w:r w:rsidRPr="00056167">
        <w:rPr>
          <w:sz w:val="28"/>
          <w:szCs w:val="28"/>
          <w:lang w:val="vi-VN" w:bidi="en-US"/>
        </w:rPr>
        <w:t xml:space="preserve">2 </w:t>
      </w:r>
      <w:r w:rsidRPr="0084288E">
        <w:rPr>
          <w:sz w:val="28"/>
          <w:szCs w:val="28"/>
          <w:lang w:val="vi-VN" w:eastAsia="vi-VN" w:bidi="vi-VN"/>
        </w:rPr>
        <w:t xml:space="preserve">bệ đỡ </w:t>
      </w:r>
      <w:r w:rsidRPr="00056167">
        <w:rPr>
          <w:sz w:val="28"/>
          <w:szCs w:val="28"/>
          <w:lang w:val="vi-VN" w:bidi="en-US"/>
        </w:rPr>
        <w:t xml:space="preserve">quan </w:t>
      </w:r>
      <w:r w:rsidRPr="0084288E">
        <w:rPr>
          <w:sz w:val="28"/>
          <w:szCs w:val="28"/>
          <w:lang w:val="vi-VN" w:eastAsia="vi-VN" w:bidi="vi-VN"/>
        </w:rPr>
        <w:t xml:space="preserve">trọng, giữ </w:t>
      </w:r>
      <w:r w:rsidRPr="00056167">
        <w:rPr>
          <w:sz w:val="28"/>
          <w:szCs w:val="28"/>
          <w:lang w:val="vi-VN" w:bidi="en-US"/>
        </w:rPr>
        <w:t xml:space="preserve">vai </w:t>
      </w:r>
      <w:r w:rsidRPr="0084288E">
        <w:rPr>
          <w:sz w:val="28"/>
          <w:szCs w:val="28"/>
          <w:lang w:val="vi-VN" w:eastAsia="vi-VN" w:bidi="vi-VN"/>
        </w:rPr>
        <w:t xml:space="preserve">trò chủ chốt dẫn dắt mức tăng trưởng </w:t>
      </w:r>
      <w:r w:rsidRPr="00056167">
        <w:rPr>
          <w:sz w:val="28"/>
          <w:szCs w:val="28"/>
          <w:lang w:val="vi-VN" w:bidi="en-US"/>
        </w:rPr>
        <w:t xml:space="preserve">chung </w:t>
      </w:r>
      <w:r w:rsidRPr="0084288E">
        <w:rPr>
          <w:sz w:val="28"/>
          <w:szCs w:val="28"/>
          <w:lang w:val="vi-VN" w:eastAsia="vi-VN" w:bidi="vi-VN"/>
        </w:rPr>
        <w:t xml:space="preserve">của ngành công nghiệp và toàn nền </w:t>
      </w:r>
      <w:r w:rsidRPr="00056167">
        <w:rPr>
          <w:sz w:val="28"/>
          <w:szCs w:val="28"/>
          <w:lang w:val="vi-VN" w:bidi="en-US"/>
        </w:rPr>
        <w:t xml:space="preserve">kinh </w:t>
      </w:r>
      <w:r w:rsidRPr="0084288E">
        <w:rPr>
          <w:sz w:val="28"/>
          <w:szCs w:val="28"/>
          <w:lang w:val="vi-VN" w:eastAsia="vi-VN" w:bidi="vi-VN"/>
        </w:rPr>
        <w:t xml:space="preserve">tế. Mặc dù đạt được một số thành tựu nhất định, ngành công nghiệp </w:t>
      </w:r>
      <w:r w:rsidRPr="00056167">
        <w:rPr>
          <w:sz w:val="28"/>
          <w:szCs w:val="28"/>
          <w:lang w:val="vi-VN" w:bidi="en-US"/>
        </w:rPr>
        <w:t xml:space="preserve">CBCT </w:t>
      </w:r>
      <w:r w:rsidRPr="0084288E">
        <w:rPr>
          <w:sz w:val="28"/>
          <w:szCs w:val="28"/>
          <w:lang w:val="vi-VN" w:eastAsia="vi-VN" w:bidi="vi-VN"/>
        </w:rPr>
        <w:t xml:space="preserve">vẫn tồn tại những hạn chế cần phải khắc phục </w:t>
      </w:r>
      <w:r w:rsidRPr="00056167">
        <w:rPr>
          <w:sz w:val="28"/>
          <w:szCs w:val="28"/>
          <w:lang w:val="vi-VN" w:bidi="en-US"/>
        </w:rPr>
        <w:t xml:space="preserve">trong </w:t>
      </w:r>
      <w:r w:rsidRPr="0084288E">
        <w:rPr>
          <w:sz w:val="28"/>
          <w:szCs w:val="28"/>
          <w:lang w:val="vi-VN" w:eastAsia="vi-VN" w:bidi="vi-VN"/>
        </w:rPr>
        <w:t xml:space="preserve">thời </w:t>
      </w:r>
      <w:r w:rsidRPr="00056167">
        <w:rPr>
          <w:sz w:val="28"/>
          <w:szCs w:val="28"/>
          <w:lang w:val="vi-VN" w:bidi="en-US"/>
        </w:rPr>
        <w:t xml:space="preserve">gian </w:t>
      </w:r>
      <w:r w:rsidRPr="0084288E">
        <w:rPr>
          <w:sz w:val="28"/>
          <w:szCs w:val="28"/>
          <w:lang w:val="vi-VN" w:eastAsia="vi-VN" w:bidi="vi-VN"/>
        </w:rPr>
        <w:t xml:space="preserve">tới. Đó là năng suất </w:t>
      </w:r>
      <w:r w:rsidRPr="00056167">
        <w:rPr>
          <w:sz w:val="28"/>
          <w:szCs w:val="28"/>
          <w:lang w:val="vi-VN" w:bidi="en-US"/>
        </w:rPr>
        <w:t xml:space="preserve">lao </w:t>
      </w:r>
      <w:r w:rsidRPr="0084288E">
        <w:rPr>
          <w:sz w:val="28"/>
          <w:szCs w:val="28"/>
          <w:lang w:val="vi-VN" w:eastAsia="vi-VN" w:bidi="vi-VN"/>
        </w:rPr>
        <w:t xml:space="preserve">động vẫn ở mức thấp </w:t>
      </w:r>
      <w:r w:rsidRPr="00056167">
        <w:rPr>
          <w:sz w:val="28"/>
          <w:szCs w:val="28"/>
          <w:lang w:val="vi-VN" w:bidi="en-US"/>
        </w:rPr>
        <w:t xml:space="preserve">so </w:t>
      </w:r>
      <w:r w:rsidRPr="0084288E">
        <w:rPr>
          <w:sz w:val="28"/>
          <w:szCs w:val="28"/>
          <w:lang w:val="vi-VN" w:eastAsia="vi-VN" w:bidi="vi-VN"/>
        </w:rPr>
        <w:t xml:space="preserve">với mức năng suất </w:t>
      </w:r>
      <w:r w:rsidRPr="00056167">
        <w:rPr>
          <w:sz w:val="28"/>
          <w:szCs w:val="28"/>
          <w:lang w:val="vi-VN" w:bidi="en-US"/>
        </w:rPr>
        <w:t xml:space="preserve">lao </w:t>
      </w:r>
      <w:r w:rsidRPr="0084288E">
        <w:rPr>
          <w:sz w:val="28"/>
          <w:szCs w:val="28"/>
          <w:lang w:val="vi-VN" w:eastAsia="vi-VN" w:bidi="vi-VN"/>
        </w:rPr>
        <w:t xml:space="preserve">động </w:t>
      </w:r>
      <w:r w:rsidRPr="00056167">
        <w:rPr>
          <w:sz w:val="28"/>
          <w:szCs w:val="28"/>
          <w:lang w:val="vi-VN" w:bidi="en-US"/>
        </w:rPr>
        <w:t xml:space="preserve">chung </w:t>
      </w:r>
      <w:r w:rsidRPr="0084288E">
        <w:rPr>
          <w:sz w:val="28"/>
          <w:szCs w:val="28"/>
          <w:lang w:val="vi-VN" w:eastAsia="vi-VN" w:bidi="vi-VN"/>
        </w:rPr>
        <w:t xml:space="preserve">của cả nước; trình độ, chất lượng của </w:t>
      </w:r>
      <w:r w:rsidRPr="00056167">
        <w:rPr>
          <w:sz w:val="28"/>
          <w:szCs w:val="28"/>
          <w:lang w:val="vi-VN" w:bidi="en-US"/>
        </w:rPr>
        <w:t xml:space="preserve">lao </w:t>
      </w:r>
      <w:r w:rsidRPr="0084288E">
        <w:rPr>
          <w:sz w:val="28"/>
          <w:szCs w:val="28"/>
          <w:lang w:val="vi-VN" w:eastAsia="vi-VN" w:bidi="vi-VN"/>
        </w:rPr>
        <w:t xml:space="preserve">động từ </w:t>
      </w:r>
      <w:r w:rsidRPr="00056167">
        <w:rPr>
          <w:sz w:val="28"/>
          <w:szCs w:val="28"/>
          <w:lang w:val="vi-VN" w:bidi="en-US"/>
        </w:rPr>
        <w:t xml:space="preserve">15 </w:t>
      </w:r>
      <w:r w:rsidRPr="0084288E">
        <w:rPr>
          <w:sz w:val="28"/>
          <w:szCs w:val="28"/>
          <w:lang w:val="vi-VN" w:eastAsia="vi-VN" w:bidi="vi-VN"/>
        </w:rPr>
        <w:t xml:space="preserve">tuổi trở lên đang làm việc </w:t>
      </w:r>
      <w:r w:rsidRPr="00056167">
        <w:rPr>
          <w:sz w:val="28"/>
          <w:szCs w:val="28"/>
          <w:lang w:val="vi-VN" w:bidi="en-US"/>
        </w:rPr>
        <w:t xml:space="preserve">trong </w:t>
      </w:r>
      <w:r w:rsidRPr="0084288E">
        <w:rPr>
          <w:sz w:val="28"/>
          <w:szCs w:val="28"/>
          <w:lang w:val="vi-VN" w:eastAsia="vi-VN" w:bidi="vi-VN"/>
        </w:rPr>
        <w:t xml:space="preserve">ngành chế biến, chế tạo còn kém; động lực </w:t>
      </w:r>
      <w:r w:rsidRPr="00056167">
        <w:rPr>
          <w:sz w:val="28"/>
          <w:szCs w:val="28"/>
          <w:lang w:val="vi-VN" w:bidi="en-US"/>
        </w:rPr>
        <w:t xml:space="preserve">trong </w:t>
      </w:r>
      <w:r w:rsidRPr="0084288E">
        <w:rPr>
          <w:sz w:val="28"/>
          <w:szCs w:val="28"/>
          <w:lang w:val="vi-VN" w:eastAsia="vi-VN" w:bidi="vi-VN"/>
        </w:rPr>
        <w:t xml:space="preserve">sản xuất và xuất khẩu các sản phẩm công nghiệp </w:t>
      </w:r>
      <w:r w:rsidRPr="00056167">
        <w:rPr>
          <w:sz w:val="28"/>
          <w:szCs w:val="28"/>
          <w:lang w:val="vi-VN" w:bidi="en-US"/>
        </w:rPr>
        <w:t xml:space="preserve">CBCT </w:t>
      </w:r>
      <w:r w:rsidRPr="0084288E">
        <w:rPr>
          <w:sz w:val="28"/>
          <w:szCs w:val="28"/>
          <w:lang w:val="vi-VN" w:eastAsia="vi-VN" w:bidi="vi-VN"/>
        </w:rPr>
        <w:t xml:space="preserve">hiện </w:t>
      </w:r>
      <w:r w:rsidRPr="00056167">
        <w:rPr>
          <w:sz w:val="28"/>
          <w:szCs w:val="28"/>
          <w:lang w:val="vi-VN" w:bidi="en-US"/>
        </w:rPr>
        <w:t xml:space="preserve">nay </w:t>
      </w:r>
      <w:r w:rsidRPr="0084288E">
        <w:rPr>
          <w:sz w:val="28"/>
          <w:szCs w:val="28"/>
          <w:lang w:val="vi-VN" w:eastAsia="vi-VN" w:bidi="vi-VN"/>
        </w:rPr>
        <w:t xml:space="preserve">chủ yếu được thúc đẩy bởi </w:t>
      </w:r>
      <w:r w:rsidRPr="00056167">
        <w:rPr>
          <w:sz w:val="28"/>
          <w:szCs w:val="28"/>
          <w:lang w:val="vi-VN" w:bidi="en-US"/>
        </w:rPr>
        <w:t xml:space="preserve">khu </w:t>
      </w:r>
      <w:r w:rsidRPr="0084288E">
        <w:rPr>
          <w:sz w:val="28"/>
          <w:szCs w:val="28"/>
          <w:lang w:val="vi-VN" w:eastAsia="vi-VN" w:bidi="vi-VN"/>
        </w:rPr>
        <w:t xml:space="preserve">vực </w:t>
      </w:r>
      <w:r w:rsidRPr="00056167">
        <w:rPr>
          <w:sz w:val="28"/>
          <w:szCs w:val="28"/>
          <w:lang w:val="vi-VN" w:bidi="en-US"/>
        </w:rPr>
        <w:t xml:space="preserve">FDI </w:t>
      </w:r>
      <w:r w:rsidRPr="0084288E">
        <w:rPr>
          <w:sz w:val="28"/>
          <w:szCs w:val="28"/>
          <w:lang w:val="vi-VN" w:eastAsia="vi-VN" w:bidi="vi-VN"/>
        </w:rPr>
        <w:t xml:space="preserve">(năm </w:t>
      </w:r>
      <w:r w:rsidRPr="00056167">
        <w:rPr>
          <w:sz w:val="28"/>
          <w:szCs w:val="28"/>
          <w:lang w:val="vi-VN" w:bidi="en-US"/>
        </w:rPr>
        <w:t xml:space="preserve">2020 </w:t>
      </w:r>
      <w:r w:rsidRPr="0084288E">
        <w:rPr>
          <w:sz w:val="28"/>
          <w:szCs w:val="28"/>
          <w:lang w:val="vi-VN" w:eastAsia="vi-VN" w:bidi="vi-VN"/>
        </w:rPr>
        <w:t xml:space="preserve">trị giá xuất khẩu của </w:t>
      </w:r>
      <w:r w:rsidRPr="00056167">
        <w:rPr>
          <w:sz w:val="28"/>
          <w:szCs w:val="28"/>
          <w:lang w:val="vi-VN" w:bidi="en-US"/>
        </w:rPr>
        <w:t xml:space="preserve">khu </w:t>
      </w:r>
      <w:r w:rsidRPr="0084288E">
        <w:rPr>
          <w:sz w:val="28"/>
          <w:szCs w:val="28"/>
          <w:lang w:val="vi-VN" w:eastAsia="vi-VN" w:bidi="vi-VN"/>
        </w:rPr>
        <w:t xml:space="preserve">vực </w:t>
      </w:r>
      <w:r w:rsidRPr="00056167">
        <w:rPr>
          <w:sz w:val="28"/>
          <w:szCs w:val="28"/>
          <w:lang w:val="vi-VN" w:bidi="en-US"/>
        </w:rPr>
        <w:t xml:space="preserve">FDI </w:t>
      </w:r>
      <w:r w:rsidRPr="0084288E">
        <w:rPr>
          <w:sz w:val="28"/>
          <w:szCs w:val="28"/>
          <w:lang w:val="vi-VN" w:eastAsia="vi-VN" w:bidi="vi-VN"/>
        </w:rPr>
        <w:t xml:space="preserve">chiếm </w:t>
      </w:r>
      <w:r w:rsidRPr="00056167">
        <w:rPr>
          <w:sz w:val="28"/>
          <w:szCs w:val="28"/>
          <w:lang w:val="vi-VN" w:bidi="en-US"/>
        </w:rPr>
        <w:t xml:space="preserve">72,3% </w:t>
      </w:r>
      <w:r w:rsidRPr="0084288E">
        <w:rPr>
          <w:sz w:val="28"/>
          <w:szCs w:val="28"/>
          <w:lang w:val="vi-VN" w:eastAsia="vi-VN" w:bidi="vi-VN"/>
        </w:rPr>
        <w:t xml:space="preserve">tổng </w:t>
      </w:r>
      <w:r w:rsidRPr="00056167">
        <w:rPr>
          <w:sz w:val="28"/>
          <w:szCs w:val="28"/>
          <w:lang w:val="vi-VN" w:bidi="en-US"/>
        </w:rPr>
        <w:t xml:space="preserve">kim </w:t>
      </w:r>
      <w:r w:rsidRPr="0084288E">
        <w:rPr>
          <w:sz w:val="28"/>
          <w:szCs w:val="28"/>
          <w:lang w:val="vi-VN" w:eastAsia="vi-VN" w:bidi="vi-VN"/>
        </w:rPr>
        <w:t xml:space="preserve">ngạch xuất khẩu của cả nước); </w:t>
      </w:r>
      <w:r w:rsidRPr="00056167">
        <w:rPr>
          <w:sz w:val="28"/>
          <w:szCs w:val="28"/>
          <w:lang w:val="vi-VN" w:bidi="en-US"/>
        </w:rPr>
        <w:t xml:space="preserve">CBCT </w:t>
      </w:r>
      <w:r w:rsidRPr="0084288E">
        <w:rPr>
          <w:sz w:val="28"/>
          <w:szCs w:val="28"/>
          <w:lang w:val="vi-VN" w:eastAsia="vi-VN" w:bidi="vi-VN"/>
        </w:rPr>
        <w:t xml:space="preserve">mới chỉ tập </w:t>
      </w:r>
      <w:r w:rsidRPr="00056167">
        <w:rPr>
          <w:sz w:val="28"/>
          <w:szCs w:val="28"/>
          <w:lang w:val="vi-VN" w:bidi="en-US"/>
        </w:rPr>
        <w:t xml:space="preserve">trung </w:t>
      </w:r>
      <w:r w:rsidRPr="0084288E">
        <w:rPr>
          <w:sz w:val="28"/>
          <w:szCs w:val="28"/>
          <w:lang w:val="vi-VN" w:eastAsia="vi-VN" w:bidi="vi-VN"/>
        </w:rPr>
        <w:t xml:space="preserve">chủ yếu vào các hoạt động sản xuất ở công đoạn cuối cùng </w:t>
      </w:r>
      <w:r w:rsidRPr="00056167">
        <w:rPr>
          <w:sz w:val="28"/>
          <w:szCs w:val="28"/>
          <w:lang w:val="vi-VN" w:bidi="en-US"/>
        </w:rPr>
        <w:t xml:space="preserve">trong </w:t>
      </w:r>
      <w:r w:rsidRPr="0084288E">
        <w:rPr>
          <w:sz w:val="28"/>
          <w:szCs w:val="28"/>
          <w:lang w:val="vi-VN" w:eastAsia="vi-VN" w:bidi="vi-VN"/>
        </w:rPr>
        <w:t xml:space="preserve">chuỗi giá trị toàn cầu, đem lại giá trị </w:t>
      </w:r>
      <w:r w:rsidRPr="00056167">
        <w:rPr>
          <w:sz w:val="28"/>
          <w:szCs w:val="28"/>
          <w:lang w:val="vi-VN" w:bidi="en-US"/>
        </w:rPr>
        <w:t xml:space="preserve">gia </w:t>
      </w:r>
      <w:r w:rsidRPr="0084288E">
        <w:rPr>
          <w:sz w:val="28"/>
          <w:szCs w:val="28"/>
          <w:lang w:val="vi-VN" w:eastAsia="vi-VN" w:bidi="vi-VN"/>
        </w:rPr>
        <w:t>tăng thấp</w:t>
      </w:r>
      <w:r w:rsidRPr="00056167">
        <w:rPr>
          <w:sz w:val="28"/>
          <w:szCs w:val="28"/>
          <w:lang w:val="vi-VN" w:bidi="en-US"/>
        </w:rPr>
        <w:t xml:space="preserve">... Do </w:t>
      </w:r>
      <w:r w:rsidRPr="0084288E">
        <w:rPr>
          <w:sz w:val="28"/>
          <w:szCs w:val="28"/>
          <w:lang w:val="vi-VN" w:eastAsia="vi-VN" w:bidi="vi-VN"/>
        </w:rPr>
        <w:t xml:space="preserve">đó, để khắc phục những khó khăn, thách thức của ngành </w:t>
      </w:r>
      <w:r w:rsidRPr="00056167">
        <w:rPr>
          <w:sz w:val="28"/>
          <w:szCs w:val="28"/>
          <w:lang w:val="vi-VN" w:bidi="en-US"/>
        </w:rPr>
        <w:t xml:space="preserve">CBCT </w:t>
      </w:r>
      <w:r w:rsidRPr="0084288E">
        <w:rPr>
          <w:sz w:val="28"/>
          <w:szCs w:val="28"/>
          <w:lang w:val="vi-VN" w:eastAsia="vi-VN" w:bidi="vi-VN"/>
        </w:rPr>
        <w:t xml:space="preserve">và bắt kịp trình độ các nước </w:t>
      </w:r>
      <w:r w:rsidRPr="00056167">
        <w:rPr>
          <w:sz w:val="28"/>
          <w:szCs w:val="28"/>
          <w:lang w:val="vi-VN" w:bidi="en-US"/>
        </w:rPr>
        <w:t xml:space="preserve">trong khu </w:t>
      </w:r>
      <w:r w:rsidRPr="0084288E">
        <w:rPr>
          <w:sz w:val="28"/>
          <w:szCs w:val="28"/>
          <w:lang w:val="vi-VN" w:eastAsia="vi-VN" w:bidi="vi-VN"/>
        </w:rPr>
        <w:t xml:space="preserve">vực đòi hỏi phải có các giải pháp phù hợp và thiết thực để phát </w:t>
      </w:r>
      <w:r w:rsidRPr="00056167">
        <w:rPr>
          <w:sz w:val="28"/>
          <w:szCs w:val="28"/>
          <w:lang w:val="vi-VN" w:bidi="en-US"/>
        </w:rPr>
        <w:t xml:space="preserve">huy vai </w:t>
      </w:r>
      <w:r w:rsidRPr="0084288E">
        <w:rPr>
          <w:sz w:val="28"/>
          <w:szCs w:val="28"/>
          <w:lang w:val="vi-VN" w:eastAsia="vi-VN" w:bidi="vi-VN"/>
        </w:rPr>
        <w:t xml:space="preserve">trò động lực của Ngành đối với nền </w:t>
      </w:r>
      <w:r w:rsidRPr="00056167">
        <w:rPr>
          <w:sz w:val="28"/>
          <w:szCs w:val="28"/>
          <w:lang w:val="vi-VN" w:bidi="en-US"/>
        </w:rPr>
        <w:t xml:space="preserve">kinh </w:t>
      </w:r>
      <w:r w:rsidRPr="0084288E">
        <w:rPr>
          <w:sz w:val="28"/>
          <w:szCs w:val="28"/>
          <w:lang w:val="vi-VN" w:eastAsia="vi-VN" w:bidi="vi-VN"/>
        </w:rPr>
        <w:t xml:space="preserve">tế </w:t>
      </w:r>
      <w:r w:rsidRPr="00056167">
        <w:rPr>
          <w:sz w:val="28"/>
          <w:szCs w:val="28"/>
          <w:lang w:val="vi-VN" w:bidi="en-US"/>
        </w:rPr>
        <w:t xml:space="preserve">trong </w:t>
      </w:r>
      <w:r w:rsidRPr="0084288E">
        <w:rPr>
          <w:sz w:val="28"/>
          <w:szCs w:val="28"/>
          <w:lang w:val="vi-VN" w:eastAsia="vi-VN" w:bidi="vi-VN"/>
        </w:rPr>
        <w:t xml:space="preserve">thời </w:t>
      </w:r>
      <w:r w:rsidRPr="00056167">
        <w:rPr>
          <w:sz w:val="28"/>
          <w:szCs w:val="28"/>
          <w:lang w:val="vi-VN" w:bidi="en-US"/>
        </w:rPr>
        <w:t xml:space="preserve">gian </w:t>
      </w:r>
      <w:r w:rsidRPr="0084288E">
        <w:rPr>
          <w:sz w:val="28"/>
          <w:szCs w:val="28"/>
          <w:lang w:val="vi-VN" w:eastAsia="vi-VN" w:bidi="vi-VN"/>
        </w:rPr>
        <w:t>tới.</w:t>
      </w:r>
    </w:p>
    <w:p w14:paraId="3F61E9AA" w14:textId="49A9F316" w:rsidR="00F9689E" w:rsidRPr="00056167" w:rsidRDefault="00F9689E" w:rsidP="00576F03">
      <w:pPr>
        <w:pStyle w:val="Heading2"/>
      </w:pPr>
      <w:r w:rsidRPr="0084288E">
        <w:rPr>
          <w:lang w:bidi="vi-VN"/>
        </w:rPr>
        <w:tab/>
      </w:r>
      <w:bookmarkStart w:id="14" w:name="_Toc90001286"/>
      <w:r w:rsidR="00576F03">
        <w:rPr>
          <w:lang w:bidi="vi-VN"/>
        </w:rPr>
        <w:t>II</w:t>
      </w:r>
      <w:r w:rsidRPr="00056167">
        <w:rPr>
          <w:lang w:bidi="vi-VN"/>
        </w:rPr>
        <w:t xml:space="preserve">. </w:t>
      </w:r>
      <w:r w:rsidR="00576F03">
        <w:rPr>
          <w:lang w:bidi="vi-VN"/>
        </w:rPr>
        <w:t>C</w:t>
      </w:r>
      <w:r w:rsidRPr="0084288E">
        <w:rPr>
          <w:lang w:bidi="vi-VN"/>
        </w:rPr>
        <w:t xml:space="preserve">ác yếu tố đầu vào của ngành công nghiệp </w:t>
      </w:r>
      <w:r w:rsidRPr="0084288E">
        <w:rPr>
          <w:szCs w:val="28"/>
          <w:lang w:val="vi-VN" w:eastAsia="vi-VN" w:bidi="vi-VN"/>
        </w:rPr>
        <w:t>chế biến, chế tạo</w:t>
      </w:r>
      <w:bookmarkEnd w:id="14"/>
    </w:p>
    <w:p w14:paraId="3F61E9AB" w14:textId="0670A9A8" w:rsidR="00F9689E" w:rsidRPr="00056167" w:rsidRDefault="00F9689E" w:rsidP="00576F03">
      <w:pPr>
        <w:pStyle w:val="Heading3"/>
        <w:rPr>
          <w:szCs w:val="28"/>
          <w:lang w:val="vi-VN"/>
        </w:rPr>
      </w:pPr>
      <w:bookmarkStart w:id="15" w:name="bookmark4"/>
      <w:bookmarkStart w:id="16" w:name="bookmark5"/>
      <w:r w:rsidRPr="0084288E">
        <w:rPr>
          <w:lang w:val="vi-VN" w:eastAsia="vi-VN" w:bidi="vi-VN"/>
        </w:rPr>
        <w:tab/>
      </w:r>
      <w:bookmarkStart w:id="17" w:name="_Toc90001287"/>
      <w:r w:rsidRPr="00056167">
        <w:rPr>
          <w:lang w:val="vi-VN" w:eastAsia="vi-VN" w:bidi="vi-VN"/>
        </w:rPr>
        <w:t xml:space="preserve">1. </w:t>
      </w:r>
      <w:r w:rsidRPr="0084288E">
        <w:rPr>
          <w:szCs w:val="28"/>
          <w:lang w:val="vi-VN" w:eastAsia="vi-VN" w:bidi="vi-VN"/>
        </w:rPr>
        <w:t>Lao động trong ngành công nghiệp chế biến, chế tạo</w:t>
      </w:r>
      <w:bookmarkEnd w:id="15"/>
      <w:bookmarkEnd w:id="16"/>
      <w:bookmarkEnd w:id="17"/>
    </w:p>
    <w:p w14:paraId="3F61E9AC" w14:textId="4A70E530" w:rsidR="00F9689E" w:rsidRPr="00056167" w:rsidRDefault="00576F03" w:rsidP="00576F03">
      <w:pPr>
        <w:pStyle w:val="Heading4"/>
        <w:ind w:firstLine="720"/>
        <w:rPr>
          <w:szCs w:val="28"/>
          <w:lang w:val="vi-VN"/>
        </w:rPr>
      </w:pPr>
      <w:r w:rsidRPr="00D92472">
        <w:rPr>
          <w:lang w:val="vi-VN" w:eastAsia="vi-VN" w:bidi="vi-VN"/>
        </w:rPr>
        <w:t>1.1.</w:t>
      </w:r>
      <w:r w:rsidR="00F9689E" w:rsidRPr="00056167">
        <w:rPr>
          <w:lang w:val="vi-VN" w:eastAsia="vi-VN" w:bidi="vi-VN"/>
        </w:rPr>
        <w:t xml:space="preserve"> </w:t>
      </w:r>
      <w:r w:rsidR="00F9689E" w:rsidRPr="0084288E">
        <w:rPr>
          <w:szCs w:val="28"/>
          <w:lang w:val="vi-VN" w:eastAsia="vi-VN" w:bidi="vi-VN"/>
        </w:rPr>
        <w:t>Số lượng lao động</w:t>
      </w:r>
    </w:p>
    <w:p w14:paraId="3F61E9AD" w14:textId="77777777" w:rsidR="00F9689E" w:rsidRPr="00056167" w:rsidRDefault="00F9689E" w:rsidP="00F9689E">
      <w:pPr>
        <w:pStyle w:val="BodyText"/>
        <w:spacing w:before="120"/>
        <w:ind w:firstLine="720"/>
        <w:jc w:val="both"/>
        <w:rPr>
          <w:sz w:val="28"/>
          <w:szCs w:val="28"/>
          <w:lang w:val="vi-VN"/>
        </w:rPr>
      </w:pPr>
      <w:r w:rsidRPr="0084288E">
        <w:rPr>
          <w:sz w:val="28"/>
          <w:szCs w:val="28"/>
          <w:lang w:val="vi-VN" w:eastAsia="vi-VN" w:bidi="vi-VN"/>
        </w:rPr>
        <w:t xml:space="preserve">Gia tăng dân số trong những năm vừa qua đã tạo nguồn lực lao động cho nền kinh tế. Năm 2020, dân số nước ta đạt 97,6 triệu người, gấp 1,11 lần năm 2011; lực lượng lao động từ 15 tuổi trở lên đạt 54,8 triệu người, trong đó lao động từ 15 tuổi trở lên đang làm việc đạt 53,6 triệu người, gấp 1,06 lần. Đây là một lợi thế cạnh tranh quan trọng về lao động của Việt Nam trong việc thu hút đầu tư nước ngoài, góp phần phát triển kinh tế - xã hội, đồng thời là nguồn cung lao động cho các ngành kinh tế, trong đó có ngành CBCT. Do ảnh hưởng của đại dịch </w:t>
      </w:r>
      <w:r w:rsidRPr="0084288E">
        <w:rPr>
          <w:sz w:val="28"/>
          <w:szCs w:val="28"/>
          <w:lang w:val="vi-VN" w:eastAsia="vi-VN" w:bidi="vi-VN"/>
        </w:rPr>
        <w:lastRenderedPageBreak/>
        <w:t>Covid-19 làm tăng tỷ lệ lao động phi chính thức trong khu vực chính thức và giảm việc làm nên sơ bộ lực lượng lao động từ 15 tuổi trở lên năm 2020 giảm 924,5 nghìn người so với năm 2019.</w:t>
      </w:r>
    </w:p>
    <w:p w14:paraId="3F61E9AE" w14:textId="77777777" w:rsidR="00F9689E" w:rsidRPr="00056167" w:rsidRDefault="00F9689E" w:rsidP="00F9689E">
      <w:pPr>
        <w:pStyle w:val="BodyText"/>
        <w:spacing w:before="120"/>
        <w:ind w:firstLine="720"/>
        <w:jc w:val="both"/>
        <w:rPr>
          <w:sz w:val="28"/>
          <w:szCs w:val="28"/>
          <w:lang w:val="vi-VN"/>
        </w:rPr>
      </w:pPr>
      <w:r w:rsidRPr="0084288E">
        <w:rPr>
          <w:sz w:val="28"/>
          <w:szCs w:val="28"/>
          <w:lang w:val="vi-VN" w:eastAsia="vi-VN" w:bidi="vi-VN"/>
        </w:rPr>
        <w:t xml:space="preserve">Chuyển dịch cơ cấu </w:t>
      </w:r>
      <w:r w:rsidRPr="00056167">
        <w:rPr>
          <w:sz w:val="28"/>
          <w:szCs w:val="28"/>
          <w:lang w:val="vi-VN" w:bidi="en-US"/>
        </w:rPr>
        <w:t xml:space="preserve">kinh </w:t>
      </w:r>
      <w:r w:rsidRPr="0084288E">
        <w:rPr>
          <w:sz w:val="28"/>
          <w:szCs w:val="28"/>
          <w:lang w:val="vi-VN" w:eastAsia="vi-VN" w:bidi="vi-VN"/>
        </w:rPr>
        <w:t xml:space="preserve">tế </w:t>
      </w:r>
      <w:r w:rsidRPr="00056167">
        <w:rPr>
          <w:sz w:val="28"/>
          <w:szCs w:val="28"/>
          <w:lang w:val="vi-VN" w:bidi="en-US"/>
        </w:rPr>
        <w:t xml:space="preserve">theo </w:t>
      </w:r>
      <w:r w:rsidRPr="0084288E">
        <w:rPr>
          <w:sz w:val="28"/>
          <w:szCs w:val="28"/>
          <w:lang w:val="vi-VN" w:eastAsia="vi-VN" w:bidi="vi-VN"/>
        </w:rPr>
        <w:t xml:space="preserve">hướng công nghiệp hóa, hiện đại hóa tất yếu làm </w:t>
      </w:r>
      <w:r w:rsidRPr="00056167">
        <w:rPr>
          <w:sz w:val="28"/>
          <w:szCs w:val="28"/>
          <w:lang w:val="vi-VN" w:bidi="en-US"/>
        </w:rPr>
        <w:t xml:space="preserve">thay </w:t>
      </w:r>
      <w:r w:rsidRPr="0084288E">
        <w:rPr>
          <w:sz w:val="28"/>
          <w:szCs w:val="28"/>
          <w:lang w:val="vi-VN" w:eastAsia="vi-VN" w:bidi="vi-VN"/>
        </w:rPr>
        <w:t xml:space="preserve">đổi tỷ trọng </w:t>
      </w:r>
      <w:r w:rsidRPr="00056167">
        <w:rPr>
          <w:sz w:val="28"/>
          <w:szCs w:val="28"/>
          <w:lang w:val="vi-VN" w:bidi="en-US"/>
        </w:rPr>
        <w:t xml:space="preserve">lao </w:t>
      </w:r>
      <w:r w:rsidRPr="0084288E">
        <w:rPr>
          <w:sz w:val="28"/>
          <w:szCs w:val="28"/>
          <w:lang w:val="vi-VN" w:eastAsia="vi-VN" w:bidi="vi-VN"/>
        </w:rPr>
        <w:t xml:space="preserve">động </w:t>
      </w:r>
      <w:r w:rsidRPr="00056167">
        <w:rPr>
          <w:sz w:val="28"/>
          <w:szCs w:val="28"/>
          <w:lang w:val="vi-VN" w:bidi="en-US"/>
        </w:rPr>
        <w:t xml:space="preserve">trong </w:t>
      </w:r>
      <w:r w:rsidRPr="0084288E">
        <w:rPr>
          <w:sz w:val="28"/>
          <w:szCs w:val="28"/>
          <w:lang w:val="vi-VN" w:eastAsia="vi-VN" w:bidi="vi-VN"/>
        </w:rPr>
        <w:t xml:space="preserve">các ngành </w:t>
      </w:r>
      <w:r w:rsidRPr="00056167">
        <w:rPr>
          <w:sz w:val="28"/>
          <w:szCs w:val="28"/>
          <w:lang w:val="vi-VN" w:bidi="en-US"/>
        </w:rPr>
        <w:t xml:space="preserve">kinh </w:t>
      </w:r>
      <w:r w:rsidRPr="0084288E">
        <w:rPr>
          <w:sz w:val="28"/>
          <w:szCs w:val="28"/>
          <w:lang w:val="vi-VN" w:eastAsia="vi-VN" w:bidi="vi-VN"/>
        </w:rPr>
        <w:t xml:space="preserve">tế. </w:t>
      </w:r>
      <w:r w:rsidRPr="00056167">
        <w:rPr>
          <w:sz w:val="28"/>
          <w:szCs w:val="28"/>
          <w:lang w:val="vi-VN" w:bidi="en-US"/>
        </w:rPr>
        <w:t xml:space="preserve">Trong giai </w:t>
      </w:r>
      <w:r w:rsidRPr="0084288E">
        <w:rPr>
          <w:sz w:val="28"/>
          <w:szCs w:val="28"/>
          <w:lang w:val="vi-VN" w:eastAsia="vi-VN" w:bidi="vi-VN"/>
        </w:rPr>
        <w:t xml:space="preserve">đoạn </w:t>
      </w:r>
      <w:r w:rsidRPr="00056167">
        <w:rPr>
          <w:sz w:val="28"/>
          <w:szCs w:val="28"/>
          <w:lang w:val="vi-VN" w:bidi="en-US"/>
        </w:rPr>
        <w:t xml:space="preserve">2011 - 2020, </w:t>
      </w:r>
      <w:r w:rsidRPr="0084288E">
        <w:rPr>
          <w:sz w:val="28"/>
          <w:szCs w:val="28"/>
          <w:lang w:val="vi-VN" w:eastAsia="vi-VN" w:bidi="vi-VN"/>
        </w:rPr>
        <w:t xml:space="preserve">chuyển dịch </w:t>
      </w:r>
      <w:r w:rsidRPr="00056167">
        <w:rPr>
          <w:sz w:val="28"/>
          <w:szCs w:val="28"/>
          <w:lang w:val="vi-VN" w:bidi="en-US"/>
        </w:rPr>
        <w:t xml:space="preserve">lao </w:t>
      </w:r>
      <w:r w:rsidRPr="0084288E">
        <w:rPr>
          <w:sz w:val="28"/>
          <w:szCs w:val="28"/>
          <w:lang w:val="vi-VN" w:eastAsia="vi-VN" w:bidi="vi-VN"/>
        </w:rPr>
        <w:t xml:space="preserve">động giữa các </w:t>
      </w:r>
      <w:r w:rsidRPr="00056167">
        <w:rPr>
          <w:sz w:val="28"/>
          <w:szCs w:val="28"/>
          <w:lang w:val="vi-VN" w:bidi="en-US"/>
        </w:rPr>
        <w:t xml:space="preserve">khu </w:t>
      </w:r>
      <w:r w:rsidRPr="0084288E">
        <w:rPr>
          <w:sz w:val="28"/>
          <w:szCs w:val="28"/>
          <w:lang w:val="vi-VN" w:eastAsia="vi-VN" w:bidi="vi-VN"/>
        </w:rPr>
        <w:t xml:space="preserve">vực </w:t>
      </w:r>
      <w:r w:rsidRPr="00056167">
        <w:rPr>
          <w:sz w:val="28"/>
          <w:szCs w:val="28"/>
          <w:lang w:val="vi-VN" w:bidi="en-US"/>
        </w:rPr>
        <w:t xml:space="preserve">kinh </w:t>
      </w:r>
      <w:r w:rsidRPr="0084288E">
        <w:rPr>
          <w:sz w:val="28"/>
          <w:szCs w:val="28"/>
          <w:lang w:val="vi-VN" w:eastAsia="vi-VN" w:bidi="vi-VN"/>
        </w:rPr>
        <w:t xml:space="preserve">tế ở nước </w:t>
      </w:r>
      <w:r w:rsidRPr="00056167">
        <w:rPr>
          <w:sz w:val="28"/>
          <w:szCs w:val="28"/>
          <w:lang w:val="vi-VN" w:bidi="en-US"/>
        </w:rPr>
        <w:t xml:space="preserve">ta </w:t>
      </w:r>
      <w:r w:rsidRPr="0084288E">
        <w:rPr>
          <w:sz w:val="28"/>
          <w:szCs w:val="28"/>
          <w:lang w:val="vi-VN" w:eastAsia="vi-VN" w:bidi="vi-VN"/>
        </w:rPr>
        <w:t xml:space="preserve">diễn </w:t>
      </w:r>
      <w:r w:rsidRPr="00056167">
        <w:rPr>
          <w:sz w:val="28"/>
          <w:szCs w:val="28"/>
          <w:lang w:val="vi-VN" w:bidi="en-US"/>
        </w:rPr>
        <w:t xml:space="preserve">ra theo </w:t>
      </w:r>
      <w:r w:rsidRPr="0084288E">
        <w:rPr>
          <w:sz w:val="28"/>
          <w:szCs w:val="28"/>
          <w:lang w:val="vi-VN" w:eastAsia="vi-VN" w:bidi="vi-VN"/>
        </w:rPr>
        <w:t xml:space="preserve">hướng hợp lý và tiến bộ: Giảm tỷ trọng </w:t>
      </w:r>
      <w:r w:rsidRPr="00056167">
        <w:rPr>
          <w:sz w:val="28"/>
          <w:szCs w:val="28"/>
          <w:lang w:val="vi-VN" w:bidi="en-US"/>
        </w:rPr>
        <w:t xml:space="preserve">lao </w:t>
      </w:r>
      <w:r w:rsidRPr="0084288E">
        <w:rPr>
          <w:sz w:val="28"/>
          <w:szCs w:val="28"/>
          <w:lang w:val="vi-VN" w:eastAsia="vi-VN" w:bidi="vi-VN"/>
        </w:rPr>
        <w:t xml:space="preserve">động từ </w:t>
      </w:r>
      <w:r w:rsidRPr="00056167">
        <w:rPr>
          <w:sz w:val="28"/>
          <w:szCs w:val="28"/>
          <w:lang w:val="vi-VN" w:bidi="en-US"/>
        </w:rPr>
        <w:t xml:space="preserve">15 </w:t>
      </w:r>
      <w:r w:rsidRPr="0084288E">
        <w:rPr>
          <w:sz w:val="28"/>
          <w:szCs w:val="28"/>
          <w:lang w:val="vi-VN" w:eastAsia="vi-VN" w:bidi="vi-VN"/>
        </w:rPr>
        <w:t xml:space="preserve">tuổi trở lên đang làm việc </w:t>
      </w:r>
      <w:r w:rsidRPr="00056167">
        <w:rPr>
          <w:sz w:val="28"/>
          <w:szCs w:val="28"/>
          <w:lang w:val="vi-VN" w:bidi="en-US"/>
        </w:rPr>
        <w:t xml:space="preserve">trong khu </w:t>
      </w:r>
      <w:r w:rsidRPr="0084288E">
        <w:rPr>
          <w:sz w:val="28"/>
          <w:szCs w:val="28"/>
          <w:lang w:val="vi-VN" w:eastAsia="vi-VN" w:bidi="vi-VN"/>
        </w:rPr>
        <w:t xml:space="preserve">vực nông, lâm nghiệp và thủy sản (từ </w:t>
      </w:r>
      <w:r w:rsidRPr="00056167">
        <w:rPr>
          <w:sz w:val="28"/>
          <w:szCs w:val="28"/>
          <w:lang w:val="vi-VN" w:bidi="en-US"/>
        </w:rPr>
        <w:t xml:space="preserve">48,4% </w:t>
      </w:r>
      <w:r w:rsidRPr="0084288E">
        <w:rPr>
          <w:sz w:val="28"/>
          <w:szCs w:val="28"/>
          <w:lang w:val="vi-VN" w:eastAsia="vi-VN" w:bidi="vi-VN"/>
        </w:rPr>
        <w:t xml:space="preserve">năm </w:t>
      </w:r>
      <w:r w:rsidRPr="00056167">
        <w:rPr>
          <w:sz w:val="28"/>
          <w:szCs w:val="28"/>
          <w:lang w:val="vi-VN" w:bidi="en-US"/>
        </w:rPr>
        <w:t xml:space="preserve">2011 </w:t>
      </w:r>
      <w:r w:rsidRPr="0084288E">
        <w:rPr>
          <w:sz w:val="28"/>
          <w:szCs w:val="28"/>
          <w:lang w:val="vi-VN" w:eastAsia="vi-VN" w:bidi="vi-VN"/>
        </w:rPr>
        <w:t xml:space="preserve">xuống còn </w:t>
      </w:r>
      <w:r w:rsidRPr="00056167">
        <w:rPr>
          <w:sz w:val="28"/>
          <w:szCs w:val="28"/>
          <w:lang w:val="vi-VN" w:bidi="en-US"/>
        </w:rPr>
        <w:t xml:space="preserve">33,1% </w:t>
      </w:r>
      <w:r w:rsidRPr="0084288E">
        <w:rPr>
          <w:sz w:val="28"/>
          <w:szCs w:val="28"/>
          <w:lang w:val="vi-VN" w:eastAsia="vi-VN" w:bidi="vi-VN"/>
        </w:rPr>
        <w:t xml:space="preserve">năm </w:t>
      </w:r>
      <w:r w:rsidRPr="00056167">
        <w:rPr>
          <w:sz w:val="28"/>
          <w:szCs w:val="28"/>
          <w:lang w:val="vi-VN" w:bidi="en-US"/>
        </w:rPr>
        <w:t xml:space="preserve">2020); </w:t>
      </w:r>
      <w:r w:rsidRPr="0084288E">
        <w:rPr>
          <w:sz w:val="28"/>
          <w:szCs w:val="28"/>
          <w:lang w:val="vi-VN" w:eastAsia="vi-VN" w:bidi="vi-VN"/>
        </w:rPr>
        <w:t xml:space="preserve">tăng tỷ trọng </w:t>
      </w:r>
      <w:r w:rsidRPr="00056167">
        <w:rPr>
          <w:sz w:val="28"/>
          <w:szCs w:val="28"/>
          <w:lang w:val="vi-VN" w:bidi="en-US"/>
        </w:rPr>
        <w:t xml:space="preserve">lao </w:t>
      </w:r>
      <w:r w:rsidRPr="0084288E">
        <w:rPr>
          <w:sz w:val="28"/>
          <w:szCs w:val="28"/>
          <w:lang w:val="vi-VN" w:eastAsia="vi-VN" w:bidi="vi-VN"/>
        </w:rPr>
        <w:t xml:space="preserve">động </w:t>
      </w:r>
      <w:r w:rsidRPr="00056167">
        <w:rPr>
          <w:sz w:val="28"/>
          <w:szCs w:val="28"/>
          <w:lang w:val="vi-VN" w:bidi="en-US"/>
        </w:rPr>
        <w:t xml:space="preserve">trong khu </w:t>
      </w:r>
      <w:r w:rsidRPr="0084288E">
        <w:rPr>
          <w:sz w:val="28"/>
          <w:szCs w:val="28"/>
          <w:lang w:val="vi-VN" w:eastAsia="vi-VN" w:bidi="vi-VN"/>
        </w:rPr>
        <w:t xml:space="preserve">vực công nghiệp và xây dựng (từ </w:t>
      </w:r>
      <w:r w:rsidRPr="00056167">
        <w:rPr>
          <w:sz w:val="28"/>
          <w:szCs w:val="28"/>
          <w:lang w:val="vi-VN" w:bidi="en-US"/>
        </w:rPr>
        <w:t xml:space="preserve">21,4% </w:t>
      </w:r>
      <w:r w:rsidRPr="0084288E">
        <w:rPr>
          <w:sz w:val="28"/>
          <w:szCs w:val="28"/>
          <w:lang w:val="vi-VN" w:eastAsia="vi-VN" w:bidi="vi-VN"/>
        </w:rPr>
        <w:t xml:space="preserve">lên </w:t>
      </w:r>
      <w:r w:rsidRPr="00056167">
        <w:rPr>
          <w:sz w:val="28"/>
          <w:szCs w:val="28"/>
          <w:lang w:val="vi-VN" w:bidi="en-US"/>
        </w:rPr>
        <w:t xml:space="preserve">30,8%); khu </w:t>
      </w:r>
      <w:r w:rsidRPr="0084288E">
        <w:rPr>
          <w:sz w:val="28"/>
          <w:szCs w:val="28"/>
          <w:lang w:val="vi-VN" w:eastAsia="vi-VN" w:bidi="vi-VN"/>
        </w:rPr>
        <w:t xml:space="preserve">vực dịch vụ (từ </w:t>
      </w:r>
      <w:r w:rsidRPr="00056167">
        <w:rPr>
          <w:sz w:val="28"/>
          <w:szCs w:val="28"/>
          <w:lang w:val="vi-VN" w:bidi="en-US"/>
        </w:rPr>
        <w:t xml:space="preserve">30,2% </w:t>
      </w:r>
      <w:r w:rsidRPr="0084288E">
        <w:rPr>
          <w:sz w:val="28"/>
          <w:szCs w:val="28"/>
          <w:lang w:val="vi-VN" w:eastAsia="vi-VN" w:bidi="vi-VN"/>
        </w:rPr>
        <w:t xml:space="preserve">lên </w:t>
      </w:r>
      <w:r w:rsidRPr="00056167">
        <w:rPr>
          <w:sz w:val="28"/>
          <w:szCs w:val="28"/>
          <w:lang w:val="vi-VN" w:bidi="en-US"/>
        </w:rPr>
        <w:t xml:space="preserve">36,1%). Lao </w:t>
      </w:r>
      <w:r w:rsidRPr="0084288E">
        <w:rPr>
          <w:sz w:val="28"/>
          <w:szCs w:val="28"/>
          <w:lang w:val="vi-VN" w:eastAsia="vi-VN" w:bidi="vi-VN"/>
        </w:rPr>
        <w:t xml:space="preserve">động đang làm việc </w:t>
      </w:r>
      <w:r w:rsidRPr="00056167">
        <w:rPr>
          <w:sz w:val="28"/>
          <w:szCs w:val="28"/>
          <w:lang w:val="vi-VN" w:bidi="en-US"/>
        </w:rPr>
        <w:t xml:space="preserve">trong </w:t>
      </w:r>
      <w:r w:rsidRPr="0084288E">
        <w:rPr>
          <w:sz w:val="28"/>
          <w:szCs w:val="28"/>
          <w:lang w:val="vi-VN" w:eastAsia="vi-VN" w:bidi="vi-VN"/>
        </w:rPr>
        <w:t xml:space="preserve">công nghiệp </w:t>
      </w:r>
      <w:r w:rsidRPr="00056167">
        <w:rPr>
          <w:sz w:val="28"/>
          <w:szCs w:val="28"/>
          <w:lang w:val="vi-VN" w:bidi="en-US"/>
        </w:rPr>
        <w:t xml:space="preserve">CBCT </w:t>
      </w:r>
      <w:r w:rsidRPr="0084288E">
        <w:rPr>
          <w:sz w:val="28"/>
          <w:szCs w:val="28"/>
          <w:lang w:val="vi-VN" w:eastAsia="vi-VN" w:bidi="vi-VN"/>
        </w:rPr>
        <w:t xml:space="preserve">tăng </w:t>
      </w:r>
      <w:r w:rsidRPr="00056167">
        <w:rPr>
          <w:sz w:val="28"/>
          <w:szCs w:val="28"/>
          <w:lang w:val="vi-VN" w:bidi="en-US"/>
        </w:rPr>
        <w:t xml:space="preserve">cao, </w:t>
      </w:r>
      <w:r w:rsidRPr="0084288E">
        <w:rPr>
          <w:sz w:val="28"/>
          <w:szCs w:val="28"/>
          <w:lang w:val="vi-VN" w:eastAsia="vi-VN" w:bidi="vi-VN"/>
        </w:rPr>
        <w:t xml:space="preserve">đáp ứng tốt </w:t>
      </w:r>
      <w:r w:rsidRPr="00056167">
        <w:rPr>
          <w:sz w:val="28"/>
          <w:szCs w:val="28"/>
          <w:lang w:val="vi-VN" w:bidi="en-US"/>
        </w:rPr>
        <w:t xml:space="preserve">cho nhu </w:t>
      </w:r>
      <w:r w:rsidRPr="0084288E">
        <w:rPr>
          <w:sz w:val="28"/>
          <w:szCs w:val="28"/>
          <w:lang w:val="vi-VN" w:eastAsia="vi-VN" w:bidi="vi-VN"/>
        </w:rPr>
        <w:t xml:space="preserve">cầu sử dụng </w:t>
      </w:r>
      <w:r w:rsidRPr="00056167">
        <w:rPr>
          <w:sz w:val="28"/>
          <w:szCs w:val="28"/>
          <w:lang w:val="vi-VN" w:bidi="en-US"/>
        </w:rPr>
        <w:t xml:space="preserve">lao </w:t>
      </w:r>
      <w:r w:rsidRPr="0084288E">
        <w:rPr>
          <w:sz w:val="28"/>
          <w:szCs w:val="28"/>
          <w:lang w:val="vi-VN" w:eastAsia="vi-VN" w:bidi="vi-VN"/>
        </w:rPr>
        <w:t xml:space="preserve">động của nền </w:t>
      </w:r>
      <w:r w:rsidRPr="00056167">
        <w:rPr>
          <w:sz w:val="28"/>
          <w:szCs w:val="28"/>
          <w:lang w:val="vi-VN" w:bidi="en-US"/>
        </w:rPr>
        <w:t xml:space="preserve">kinh </w:t>
      </w:r>
      <w:r w:rsidRPr="0084288E">
        <w:rPr>
          <w:sz w:val="28"/>
          <w:szCs w:val="28"/>
          <w:lang w:val="vi-VN" w:eastAsia="vi-VN" w:bidi="vi-VN"/>
        </w:rPr>
        <w:t xml:space="preserve">tế. Năm </w:t>
      </w:r>
      <w:r w:rsidRPr="00056167">
        <w:rPr>
          <w:sz w:val="28"/>
          <w:szCs w:val="28"/>
          <w:lang w:val="vi-VN" w:bidi="en-US"/>
        </w:rPr>
        <w:t xml:space="preserve">2011, lao </w:t>
      </w:r>
      <w:r w:rsidRPr="0084288E">
        <w:rPr>
          <w:sz w:val="28"/>
          <w:szCs w:val="28"/>
          <w:lang w:val="vi-VN" w:eastAsia="vi-VN" w:bidi="vi-VN"/>
        </w:rPr>
        <w:t xml:space="preserve">động </w:t>
      </w:r>
      <w:r w:rsidRPr="00056167">
        <w:rPr>
          <w:sz w:val="28"/>
          <w:szCs w:val="28"/>
          <w:lang w:val="vi-VN" w:bidi="en-US"/>
        </w:rPr>
        <w:t xml:space="preserve">trong </w:t>
      </w:r>
      <w:r w:rsidRPr="0084288E">
        <w:rPr>
          <w:sz w:val="28"/>
          <w:szCs w:val="28"/>
          <w:lang w:val="vi-VN" w:eastAsia="vi-VN" w:bidi="vi-VN"/>
        </w:rPr>
        <w:t xml:space="preserve">ngành </w:t>
      </w:r>
      <w:r w:rsidRPr="00056167">
        <w:rPr>
          <w:sz w:val="28"/>
          <w:szCs w:val="28"/>
          <w:lang w:val="vi-VN" w:bidi="en-US"/>
        </w:rPr>
        <w:t xml:space="preserve">CBCT </w:t>
      </w:r>
      <w:r w:rsidRPr="0084288E">
        <w:rPr>
          <w:sz w:val="28"/>
          <w:szCs w:val="28"/>
          <w:lang w:val="vi-VN" w:eastAsia="vi-VN" w:bidi="vi-VN"/>
        </w:rPr>
        <w:t xml:space="preserve">chiếm </w:t>
      </w:r>
      <w:r w:rsidRPr="00056167">
        <w:rPr>
          <w:sz w:val="28"/>
          <w:szCs w:val="28"/>
          <w:lang w:val="vi-VN" w:bidi="en-US"/>
        </w:rPr>
        <w:t xml:space="preserve">13,9% </w:t>
      </w:r>
      <w:r w:rsidRPr="0084288E">
        <w:rPr>
          <w:sz w:val="28"/>
          <w:szCs w:val="28"/>
          <w:lang w:val="vi-VN" w:eastAsia="vi-VN" w:bidi="vi-VN"/>
        </w:rPr>
        <w:t xml:space="preserve">thì đến năm </w:t>
      </w:r>
      <w:r w:rsidRPr="00056167">
        <w:rPr>
          <w:sz w:val="28"/>
          <w:szCs w:val="28"/>
          <w:lang w:val="vi-VN" w:bidi="en-US"/>
        </w:rPr>
        <w:t xml:space="preserve">2020 </w:t>
      </w:r>
      <w:r w:rsidRPr="0084288E">
        <w:rPr>
          <w:sz w:val="28"/>
          <w:szCs w:val="28"/>
          <w:lang w:val="vi-VN" w:eastAsia="vi-VN" w:bidi="vi-VN"/>
        </w:rPr>
        <w:t xml:space="preserve">chiếm </w:t>
      </w:r>
      <w:r w:rsidRPr="00056167">
        <w:rPr>
          <w:sz w:val="28"/>
          <w:szCs w:val="28"/>
          <w:lang w:val="vi-VN" w:bidi="en-US"/>
        </w:rPr>
        <w:t xml:space="preserve">21,1%, </w:t>
      </w:r>
      <w:r w:rsidRPr="0084288E">
        <w:rPr>
          <w:sz w:val="28"/>
          <w:szCs w:val="28"/>
          <w:lang w:val="vi-VN" w:eastAsia="vi-VN" w:bidi="vi-VN"/>
        </w:rPr>
        <w:t xml:space="preserve">tăng </w:t>
      </w:r>
      <w:r w:rsidRPr="00056167">
        <w:rPr>
          <w:sz w:val="28"/>
          <w:szCs w:val="28"/>
          <w:lang w:val="vi-VN" w:bidi="en-US"/>
        </w:rPr>
        <w:t xml:space="preserve">7,2 </w:t>
      </w:r>
      <w:r w:rsidRPr="0084288E">
        <w:rPr>
          <w:sz w:val="28"/>
          <w:szCs w:val="28"/>
          <w:lang w:val="vi-VN" w:eastAsia="vi-VN" w:bidi="vi-VN"/>
        </w:rPr>
        <w:t xml:space="preserve">điểm phần trăm </w:t>
      </w:r>
      <w:r w:rsidRPr="00056167">
        <w:rPr>
          <w:sz w:val="28"/>
          <w:szCs w:val="28"/>
          <w:lang w:val="vi-VN" w:bidi="en-US"/>
        </w:rPr>
        <w:t xml:space="preserve">so </w:t>
      </w:r>
      <w:r w:rsidRPr="0084288E">
        <w:rPr>
          <w:sz w:val="28"/>
          <w:szCs w:val="28"/>
          <w:lang w:val="vi-VN" w:eastAsia="vi-VN" w:bidi="vi-VN"/>
        </w:rPr>
        <w:t xml:space="preserve">với năm </w:t>
      </w:r>
      <w:r w:rsidRPr="00056167">
        <w:rPr>
          <w:sz w:val="28"/>
          <w:szCs w:val="28"/>
          <w:lang w:val="vi-VN" w:bidi="en-US"/>
        </w:rPr>
        <w:t xml:space="preserve">2011; </w:t>
      </w:r>
      <w:r w:rsidRPr="0084288E">
        <w:rPr>
          <w:sz w:val="28"/>
          <w:szCs w:val="28"/>
          <w:lang w:val="vi-VN" w:eastAsia="vi-VN" w:bidi="vi-VN"/>
        </w:rPr>
        <w:t xml:space="preserve">bình quân </w:t>
      </w:r>
      <w:r w:rsidRPr="00056167">
        <w:rPr>
          <w:sz w:val="28"/>
          <w:szCs w:val="28"/>
          <w:lang w:val="vi-VN" w:bidi="en-US"/>
        </w:rPr>
        <w:t xml:space="preserve">giai </w:t>
      </w:r>
      <w:r w:rsidRPr="0084288E">
        <w:rPr>
          <w:sz w:val="28"/>
          <w:szCs w:val="28"/>
          <w:lang w:val="vi-VN" w:eastAsia="vi-VN" w:bidi="vi-VN"/>
        </w:rPr>
        <w:t xml:space="preserve">đoạn </w:t>
      </w:r>
      <w:r w:rsidRPr="00056167">
        <w:rPr>
          <w:sz w:val="28"/>
          <w:szCs w:val="28"/>
          <w:lang w:val="vi-VN" w:bidi="en-US"/>
        </w:rPr>
        <w:t xml:space="preserve">2011-2020 </w:t>
      </w:r>
      <w:r w:rsidRPr="0084288E">
        <w:rPr>
          <w:sz w:val="28"/>
          <w:szCs w:val="28"/>
          <w:lang w:val="vi-VN" w:eastAsia="vi-VN" w:bidi="vi-VN"/>
        </w:rPr>
        <w:t xml:space="preserve">tăng 4,8%/năm và đạt mức tăng </w:t>
      </w:r>
      <w:r w:rsidRPr="00056167">
        <w:rPr>
          <w:sz w:val="28"/>
          <w:szCs w:val="28"/>
          <w:lang w:val="vi-VN" w:bidi="en-US"/>
        </w:rPr>
        <w:t xml:space="preserve">cao </w:t>
      </w:r>
      <w:r w:rsidRPr="0084288E">
        <w:rPr>
          <w:sz w:val="28"/>
          <w:szCs w:val="28"/>
          <w:lang w:val="vi-VN" w:eastAsia="vi-VN" w:bidi="vi-VN"/>
        </w:rPr>
        <w:t xml:space="preserve">nhất </w:t>
      </w:r>
      <w:r w:rsidRPr="00056167">
        <w:rPr>
          <w:sz w:val="28"/>
          <w:szCs w:val="28"/>
          <w:lang w:val="vi-VN" w:bidi="en-US"/>
        </w:rPr>
        <w:t xml:space="preserve">so </w:t>
      </w:r>
      <w:r w:rsidRPr="0084288E">
        <w:rPr>
          <w:sz w:val="28"/>
          <w:szCs w:val="28"/>
          <w:lang w:val="vi-VN" w:eastAsia="vi-VN" w:bidi="vi-VN"/>
        </w:rPr>
        <w:t xml:space="preserve">với các ngành </w:t>
      </w:r>
      <w:r w:rsidRPr="00056167">
        <w:rPr>
          <w:sz w:val="28"/>
          <w:szCs w:val="28"/>
          <w:lang w:val="vi-VN" w:bidi="en-US"/>
        </w:rPr>
        <w:t xml:space="preserve">kinh </w:t>
      </w:r>
      <w:r w:rsidRPr="0084288E">
        <w:rPr>
          <w:sz w:val="28"/>
          <w:szCs w:val="28"/>
          <w:lang w:val="vi-VN" w:eastAsia="vi-VN" w:bidi="vi-VN"/>
        </w:rPr>
        <w:t>tế khác.</w:t>
      </w:r>
    </w:p>
    <w:p w14:paraId="3F61E9AF" w14:textId="77777777" w:rsidR="00F9689E" w:rsidRPr="00056167" w:rsidRDefault="00F9689E" w:rsidP="00F9689E">
      <w:pPr>
        <w:pStyle w:val="BodyText"/>
        <w:spacing w:before="120"/>
        <w:ind w:firstLine="720"/>
        <w:jc w:val="both"/>
        <w:rPr>
          <w:sz w:val="28"/>
          <w:szCs w:val="28"/>
          <w:lang w:val="vi-VN"/>
        </w:rPr>
      </w:pPr>
      <w:r w:rsidRPr="0084288E">
        <w:rPr>
          <w:sz w:val="28"/>
          <w:szCs w:val="28"/>
          <w:lang w:val="vi-VN" w:eastAsia="vi-VN" w:bidi="vi-VN"/>
        </w:rPr>
        <w:t xml:space="preserve">Chuyển dịch cơ cấu </w:t>
      </w:r>
      <w:r w:rsidRPr="00056167">
        <w:rPr>
          <w:sz w:val="28"/>
          <w:szCs w:val="28"/>
          <w:lang w:val="vi-VN" w:bidi="en-US"/>
        </w:rPr>
        <w:t xml:space="preserve">lao </w:t>
      </w:r>
      <w:r w:rsidRPr="0084288E">
        <w:rPr>
          <w:sz w:val="28"/>
          <w:szCs w:val="28"/>
          <w:lang w:val="vi-VN" w:eastAsia="vi-VN" w:bidi="vi-VN"/>
        </w:rPr>
        <w:t xml:space="preserve">động từng bước phù hợp với chuyển dịch cơ cấu </w:t>
      </w:r>
      <w:r w:rsidRPr="00056167">
        <w:rPr>
          <w:sz w:val="28"/>
          <w:szCs w:val="28"/>
          <w:lang w:val="vi-VN" w:bidi="en-US"/>
        </w:rPr>
        <w:t xml:space="preserve">kinh </w:t>
      </w:r>
      <w:r w:rsidRPr="0084288E">
        <w:rPr>
          <w:sz w:val="28"/>
          <w:szCs w:val="28"/>
          <w:lang w:val="vi-VN" w:eastAsia="vi-VN" w:bidi="vi-VN"/>
        </w:rPr>
        <w:t xml:space="preserve">tế và </w:t>
      </w:r>
      <w:r w:rsidRPr="00056167">
        <w:rPr>
          <w:sz w:val="28"/>
          <w:szCs w:val="28"/>
          <w:lang w:val="vi-VN" w:bidi="en-US"/>
        </w:rPr>
        <w:t xml:space="preserve">khai </w:t>
      </w:r>
      <w:r w:rsidRPr="0084288E">
        <w:rPr>
          <w:sz w:val="28"/>
          <w:szCs w:val="28"/>
          <w:lang w:val="vi-VN" w:eastAsia="vi-VN" w:bidi="vi-VN"/>
        </w:rPr>
        <w:t xml:space="preserve">thác có hiệu quả các nguồn lực </w:t>
      </w:r>
      <w:r w:rsidRPr="00056167">
        <w:rPr>
          <w:sz w:val="28"/>
          <w:szCs w:val="28"/>
          <w:lang w:val="vi-VN" w:bidi="en-US"/>
        </w:rPr>
        <w:t xml:space="preserve">cho </w:t>
      </w:r>
      <w:r w:rsidRPr="0084288E">
        <w:rPr>
          <w:sz w:val="28"/>
          <w:szCs w:val="28"/>
          <w:lang w:val="vi-VN" w:eastAsia="vi-VN" w:bidi="vi-VN"/>
        </w:rPr>
        <w:t xml:space="preserve">phát triển. Sự chuyển dịch </w:t>
      </w:r>
      <w:r w:rsidRPr="00056167">
        <w:rPr>
          <w:sz w:val="28"/>
          <w:szCs w:val="28"/>
          <w:lang w:val="vi-VN" w:bidi="en-US"/>
        </w:rPr>
        <w:t xml:space="preserve">lao </w:t>
      </w:r>
      <w:r w:rsidRPr="0084288E">
        <w:rPr>
          <w:sz w:val="28"/>
          <w:szCs w:val="28"/>
          <w:lang w:val="vi-VN" w:eastAsia="vi-VN" w:bidi="vi-VN"/>
        </w:rPr>
        <w:t xml:space="preserve">động từ </w:t>
      </w:r>
      <w:r w:rsidRPr="00056167">
        <w:rPr>
          <w:sz w:val="28"/>
          <w:szCs w:val="28"/>
          <w:lang w:val="vi-VN" w:bidi="en-US"/>
        </w:rPr>
        <w:t xml:space="preserve">khu </w:t>
      </w:r>
      <w:r w:rsidRPr="0084288E">
        <w:rPr>
          <w:sz w:val="28"/>
          <w:szCs w:val="28"/>
          <w:lang w:val="vi-VN" w:eastAsia="vi-VN" w:bidi="vi-VN"/>
        </w:rPr>
        <w:t xml:space="preserve">vực nông, lâm nghiệp và thủy sản </w:t>
      </w:r>
      <w:r w:rsidRPr="00056167">
        <w:rPr>
          <w:sz w:val="28"/>
          <w:szCs w:val="28"/>
          <w:lang w:val="vi-VN" w:bidi="en-US"/>
        </w:rPr>
        <w:t xml:space="preserve">sang khu </w:t>
      </w:r>
      <w:r w:rsidRPr="0084288E">
        <w:rPr>
          <w:sz w:val="28"/>
          <w:szCs w:val="28"/>
          <w:lang w:val="vi-VN" w:eastAsia="vi-VN" w:bidi="vi-VN"/>
        </w:rPr>
        <w:t xml:space="preserve">vực công nghiệp và xây dựng, </w:t>
      </w:r>
      <w:r w:rsidRPr="00056167">
        <w:rPr>
          <w:sz w:val="28"/>
          <w:szCs w:val="28"/>
          <w:lang w:val="vi-VN" w:bidi="en-US"/>
        </w:rPr>
        <w:t xml:space="preserve">khu </w:t>
      </w:r>
      <w:r w:rsidRPr="0084288E">
        <w:rPr>
          <w:sz w:val="28"/>
          <w:szCs w:val="28"/>
          <w:lang w:val="vi-VN" w:eastAsia="vi-VN" w:bidi="vi-VN"/>
        </w:rPr>
        <w:t xml:space="preserve">vực dịch vụ đã làm tăng năng suất </w:t>
      </w:r>
      <w:r w:rsidRPr="00056167">
        <w:rPr>
          <w:sz w:val="28"/>
          <w:szCs w:val="28"/>
          <w:lang w:val="vi-VN" w:bidi="en-US"/>
        </w:rPr>
        <w:t xml:space="preserve">lao </w:t>
      </w:r>
      <w:r w:rsidRPr="0084288E">
        <w:rPr>
          <w:sz w:val="28"/>
          <w:szCs w:val="28"/>
          <w:lang w:val="vi-VN" w:eastAsia="vi-VN" w:bidi="vi-VN"/>
        </w:rPr>
        <w:t xml:space="preserve">động (NSLĐ) </w:t>
      </w:r>
      <w:r w:rsidRPr="00056167">
        <w:rPr>
          <w:sz w:val="28"/>
          <w:szCs w:val="28"/>
          <w:lang w:val="vi-VN" w:bidi="en-US"/>
        </w:rPr>
        <w:t xml:space="preserve">chung </w:t>
      </w:r>
      <w:r w:rsidRPr="0084288E">
        <w:rPr>
          <w:sz w:val="28"/>
          <w:szCs w:val="28"/>
          <w:lang w:val="vi-VN" w:eastAsia="vi-VN" w:bidi="vi-VN"/>
        </w:rPr>
        <w:t xml:space="preserve">của toàn nền </w:t>
      </w:r>
      <w:r w:rsidRPr="00056167">
        <w:rPr>
          <w:sz w:val="28"/>
          <w:szCs w:val="28"/>
          <w:lang w:val="vi-VN" w:bidi="en-US"/>
        </w:rPr>
        <w:t xml:space="preserve">kinh </w:t>
      </w:r>
      <w:r w:rsidRPr="0084288E">
        <w:rPr>
          <w:sz w:val="28"/>
          <w:szCs w:val="28"/>
          <w:lang w:val="vi-VN" w:eastAsia="vi-VN" w:bidi="vi-VN"/>
        </w:rPr>
        <w:t xml:space="preserve">tế. Bình quân năm </w:t>
      </w:r>
      <w:r w:rsidRPr="00056167">
        <w:rPr>
          <w:sz w:val="28"/>
          <w:szCs w:val="28"/>
          <w:lang w:val="vi-VN" w:bidi="en-US"/>
        </w:rPr>
        <w:t xml:space="preserve">trong giai </w:t>
      </w:r>
      <w:r w:rsidRPr="0084288E">
        <w:rPr>
          <w:sz w:val="28"/>
          <w:szCs w:val="28"/>
          <w:lang w:val="vi-VN" w:eastAsia="vi-VN" w:bidi="vi-VN"/>
        </w:rPr>
        <w:t xml:space="preserve">đoạn </w:t>
      </w:r>
      <w:r w:rsidRPr="00056167">
        <w:rPr>
          <w:sz w:val="28"/>
          <w:szCs w:val="28"/>
          <w:lang w:val="vi-VN" w:bidi="en-US"/>
        </w:rPr>
        <w:t xml:space="preserve">2011-2020, lao </w:t>
      </w:r>
      <w:r w:rsidRPr="0084288E">
        <w:rPr>
          <w:sz w:val="28"/>
          <w:szCs w:val="28"/>
          <w:lang w:val="vi-VN" w:eastAsia="vi-VN" w:bidi="vi-VN"/>
        </w:rPr>
        <w:t xml:space="preserve">động từ </w:t>
      </w:r>
      <w:r w:rsidRPr="00056167">
        <w:rPr>
          <w:sz w:val="28"/>
          <w:szCs w:val="28"/>
          <w:lang w:val="vi-VN" w:bidi="en-US"/>
        </w:rPr>
        <w:t xml:space="preserve">15 </w:t>
      </w:r>
      <w:r w:rsidRPr="0084288E">
        <w:rPr>
          <w:sz w:val="28"/>
          <w:szCs w:val="28"/>
          <w:lang w:val="vi-VN" w:eastAsia="vi-VN" w:bidi="vi-VN"/>
        </w:rPr>
        <w:t xml:space="preserve">tuổi trở lên đang làm việc </w:t>
      </w:r>
      <w:r w:rsidRPr="00056167">
        <w:rPr>
          <w:sz w:val="28"/>
          <w:szCs w:val="28"/>
          <w:lang w:val="vi-VN" w:bidi="en-US"/>
        </w:rPr>
        <w:t xml:space="preserve">trong khu </w:t>
      </w:r>
      <w:r w:rsidRPr="0084288E">
        <w:rPr>
          <w:sz w:val="28"/>
          <w:szCs w:val="28"/>
          <w:lang w:val="vi-VN" w:eastAsia="vi-VN" w:bidi="vi-VN"/>
        </w:rPr>
        <w:t xml:space="preserve">vực nông, lâm nghiệp và thủy sản giảm 2,9%/năm; </w:t>
      </w:r>
      <w:r w:rsidRPr="00056167">
        <w:rPr>
          <w:sz w:val="28"/>
          <w:szCs w:val="28"/>
          <w:lang w:val="vi-VN" w:bidi="en-US"/>
        </w:rPr>
        <w:t xml:space="preserve">khu </w:t>
      </w:r>
      <w:r w:rsidRPr="0084288E">
        <w:rPr>
          <w:sz w:val="28"/>
          <w:szCs w:val="28"/>
          <w:lang w:val="vi-VN" w:eastAsia="vi-VN" w:bidi="vi-VN"/>
        </w:rPr>
        <w:t xml:space="preserve">vực công nghiệp và xây dựng tăng 4,5%/năm; </w:t>
      </w:r>
      <w:r w:rsidRPr="00056167">
        <w:rPr>
          <w:sz w:val="28"/>
          <w:szCs w:val="28"/>
          <w:lang w:val="vi-VN" w:bidi="en-US"/>
        </w:rPr>
        <w:t xml:space="preserve">khu </w:t>
      </w:r>
      <w:r w:rsidRPr="0084288E">
        <w:rPr>
          <w:sz w:val="28"/>
          <w:szCs w:val="28"/>
          <w:lang w:val="vi-VN" w:eastAsia="vi-VN" w:bidi="vi-VN"/>
        </w:rPr>
        <w:t xml:space="preserve">vực dịch vụ tăng 2,9%/năm; năng suất </w:t>
      </w:r>
      <w:r w:rsidRPr="00056167">
        <w:rPr>
          <w:sz w:val="28"/>
          <w:szCs w:val="28"/>
          <w:lang w:val="vi-VN" w:bidi="en-US"/>
        </w:rPr>
        <w:t xml:space="preserve">lao </w:t>
      </w:r>
      <w:r w:rsidRPr="0084288E">
        <w:rPr>
          <w:sz w:val="28"/>
          <w:szCs w:val="28"/>
          <w:lang w:val="vi-VN" w:eastAsia="vi-VN" w:bidi="vi-VN"/>
        </w:rPr>
        <w:t xml:space="preserve">động tăng 5%/năm. </w:t>
      </w:r>
      <w:r w:rsidRPr="00056167">
        <w:rPr>
          <w:sz w:val="28"/>
          <w:szCs w:val="28"/>
          <w:lang w:val="vi-VN" w:bidi="en-US"/>
        </w:rPr>
        <w:t xml:space="preserve">Theo </w:t>
      </w:r>
      <w:r w:rsidRPr="0084288E">
        <w:rPr>
          <w:sz w:val="28"/>
          <w:szCs w:val="28"/>
          <w:lang w:val="vi-VN" w:eastAsia="vi-VN" w:bidi="vi-VN"/>
        </w:rPr>
        <w:t xml:space="preserve">nghiên cứu </w:t>
      </w:r>
      <w:r w:rsidRPr="00056167">
        <w:rPr>
          <w:sz w:val="28"/>
          <w:szCs w:val="28"/>
          <w:lang w:val="vi-VN" w:bidi="en-US"/>
        </w:rPr>
        <w:t xml:space="preserve">trong giai </w:t>
      </w:r>
      <w:r w:rsidRPr="0084288E">
        <w:rPr>
          <w:sz w:val="28"/>
          <w:szCs w:val="28"/>
          <w:lang w:val="vi-VN" w:eastAsia="vi-VN" w:bidi="vi-VN"/>
        </w:rPr>
        <w:t xml:space="preserve">đoạn </w:t>
      </w:r>
      <w:r w:rsidRPr="00056167">
        <w:rPr>
          <w:sz w:val="28"/>
          <w:szCs w:val="28"/>
          <w:lang w:val="vi-VN" w:bidi="en-US"/>
        </w:rPr>
        <w:t xml:space="preserve">2011-2020, trong </w:t>
      </w:r>
      <w:r w:rsidRPr="0084288E">
        <w:rPr>
          <w:sz w:val="28"/>
          <w:szCs w:val="28"/>
          <w:lang w:val="vi-VN" w:eastAsia="vi-VN" w:bidi="vi-VN"/>
        </w:rPr>
        <w:t xml:space="preserve">điều kiện các yếu tố khác không </w:t>
      </w:r>
      <w:r w:rsidRPr="00056167">
        <w:rPr>
          <w:sz w:val="28"/>
          <w:szCs w:val="28"/>
          <w:lang w:val="vi-VN" w:bidi="en-US"/>
        </w:rPr>
        <w:t xml:space="preserve">thay </w:t>
      </w:r>
      <w:r w:rsidRPr="0084288E">
        <w:rPr>
          <w:sz w:val="28"/>
          <w:szCs w:val="28"/>
          <w:lang w:val="vi-VN" w:eastAsia="vi-VN" w:bidi="vi-VN"/>
        </w:rPr>
        <w:t xml:space="preserve">đổi, </w:t>
      </w:r>
      <w:r w:rsidRPr="00056167">
        <w:rPr>
          <w:sz w:val="28"/>
          <w:szCs w:val="28"/>
          <w:lang w:val="vi-VN" w:bidi="en-US"/>
        </w:rPr>
        <w:t xml:space="preserve">lao </w:t>
      </w:r>
      <w:r w:rsidRPr="0084288E">
        <w:rPr>
          <w:sz w:val="28"/>
          <w:szCs w:val="28"/>
          <w:lang w:val="vi-VN" w:eastAsia="vi-VN" w:bidi="vi-VN"/>
        </w:rPr>
        <w:t xml:space="preserve">động </w:t>
      </w:r>
      <w:r w:rsidRPr="00056167">
        <w:rPr>
          <w:sz w:val="28"/>
          <w:szCs w:val="28"/>
          <w:lang w:val="vi-VN" w:bidi="en-US"/>
        </w:rPr>
        <w:t xml:space="preserve">khu </w:t>
      </w:r>
      <w:r w:rsidRPr="0084288E">
        <w:rPr>
          <w:sz w:val="28"/>
          <w:szCs w:val="28"/>
          <w:lang w:val="vi-VN" w:eastAsia="vi-VN" w:bidi="vi-VN"/>
        </w:rPr>
        <w:t xml:space="preserve">vực nông, lâm nghiệp và thủy sản giảm </w:t>
      </w:r>
      <w:r w:rsidRPr="00056167">
        <w:rPr>
          <w:sz w:val="28"/>
          <w:szCs w:val="28"/>
          <w:lang w:val="vi-VN" w:bidi="en-US"/>
        </w:rPr>
        <w:t xml:space="preserve">1% </w:t>
      </w:r>
      <w:r w:rsidRPr="0084288E">
        <w:rPr>
          <w:sz w:val="28"/>
          <w:szCs w:val="28"/>
          <w:lang w:val="vi-VN" w:eastAsia="vi-VN" w:bidi="vi-VN"/>
        </w:rPr>
        <w:t xml:space="preserve">thì NSLĐ </w:t>
      </w:r>
      <w:r w:rsidRPr="00056167">
        <w:rPr>
          <w:sz w:val="28"/>
          <w:szCs w:val="28"/>
          <w:lang w:val="vi-VN" w:bidi="en-US"/>
        </w:rPr>
        <w:t xml:space="preserve">chung </w:t>
      </w:r>
      <w:r w:rsidRPr="0084288E">
        <w:rPr>
          <w:sz w:val="28"/>
          <w:szCs w:val="28"/>
          <w:lang w:val="vi-VN" w:eastAsia="vi-VN" w:bidi="vi-VN"/>
        </w:rPr>
        <w:t xml:space="preserve">tăng </w:t>
      </w:r>
      <w:r w:rsidRPr="00056167">
        <w:rPr>
          <w:sz w:val="28"/>
          <w:szCs w:val="28"/>
          <w:lang w:val="vi-VN" w:bidi="en-US"/>
        </w:rPr>
        <w:t>0,27%.</w:t>
      </w:r>
    </w:p>
    <w:p w14:paraId="3F61E9B0" w14:textId="183885D6" w:rsidR="00F9689E" w:rsidRPr="00056167" w:rsidRDefault="00576F03" w:rsidP="00576F03">
      <w:pPr>
        <w:pStyle w:val="Heading4"/>
        <w:ind w:firstLine="720"/>
        <w:rPr>
          <w:szCs w:val="28"/>
          <w:lang w:val="vi-VN"/>
        </w:rPr>
      </w:pPr>
      <w:r w:rsidRPr="00D92472">
        <w:rPr>
          <w:lang w:val="vi-VN" w:eastAsia="vi-VN" w:bidi="vi-VN"/>
        </w:rPr>
        <w:t>1.2.</w:t>
      </w:r>
      <w:r w:rsidR="00F9689E" w:rsidRPr="00056167">
        <w:rPr>
          <w:lang w:val="vi-VN" w:eastAsia="vi-VN" w:bidi="vi-VN"/>
        </w:rPr>
        <w:t xml:space="preserve"> </w:t>
      </w:r>
      <w:r w:rsidR="00F9689E" w:rsidRPr="0084288E">
        <w:rPr>
          <w:szCs w:val="28"/>
          <w:lang w:val="vi-VN" w:eastAsia="vi-VN" w:bidi="vi-VN"/>
        </w:rPr>
        <w:t>Trình độ lao động ngành công nghiệp chế biến, chế tạo</w:t>
      </w:r>
    </w:p>
    <w:p w14:paraId="3F61E9B1" w14:textId="77777777" w:rsidR="00F9689E" w:rsidRPr="00056167" w:rsidRDefault="00F9689E" w:rsidP="00F9689E">
      <w:pPr>
        <w:pStyle w:val="BodyText"/>
        <w:spacing w:before="120"/>
        <w:ind w:firstLine="720"/>
        <w:jc w:val="both"/>
        <w:rPr>
          <w:sz w:val="28"/>
          <w:szCs w:val="28"/>
          <w:lang w:val="vi-VN"/>
        </w:rPr>
      </w:pPr>
      <w:r w:rsidRPr="0084288E">
        <w:rPr>
          <w:sz w:val="28"/>
          <w:szCs w:val="28"/>
          <w:lang w:val="vi-VN" w:eastAsia="vi-VN" w:bidi="vi-VN"/>
        </w:rPr>
        <w:t>Phát triển nguồn nhân lực là một trong ba khâu đột phá để đạt mục tiêu đặt ra trong Chiến lược phát triển kinh tế - xã hội giai đoạn 2011-2020. Công nghiệp CBCT chiếm tỷ trọng lớn trong nền kinh tế, do vậy trình độ của lao động công nghiệp CBCT đóng vai trò quan trọng, tác động lan tỏa đến các ngành kinh tế khác và góp phần nâng cao trình độ của lao động trong nền kinh tế quốc dân.</w:t>
      </w:r>
    </w:p>
    <w:p w14:paraId="3F61E9B2" w14:textId="77777777" w:rsidR="00F9689E" w:rsidRPr="00056167" w:rsidRDefault="00F9689E" w:rsidP="00F9689E">
      <w:pPr>
        <w:pStyle w:val="BodyText"/>
        <w:spacing w:before="120"/>
        <w:ind w:firstLine="720"/>
        <w:jc w:val="both"/>
        <w:rPr>
          <w:sz w:val="28"/>
          <w:szCs w:val="28"/>
          <w:lang w:val="vi-VN"/>
        </w:rPr>
      </w:pPr>
      <w:r w:rsidRPr="0084288E">
        <w:rPr>
          <w:sz w:val="28"/>
          <w:szCs w:val="28"/>
          <w:lang w:val="vi-VN" w:eastAsia="vi-VN" w:bidi="vi-VN"/>
        </w:rPr>
        <w:t xml:space="preserve">Tỷ lệ </w:t>
      </w:r>
      <w:r w:rsidRPr="00056167">
        <w:rPr>
          <w:sz w:val="28"/>
          <w:szCs w:val="28"/>
          <w:lang w:val="vi-VN" w:bidi="en-US"/>
        </w:rPr>
        <w:t xml:space="preserve">lao </w:t>
      </w:r>
      <w:r w:rsidRPr="0084288E">
        <w:rPr>
          <w:sz w:val="28"/>
          <w:szCs w:val="28"/>
          <w:lang w:val="vi-VN" w:eastAsia="vi-VN" w:bidi="vi-VN"/>
        </w:rPr>
        <w:t xml:space="preserve">động từ </w:t>
      </w:r>
      <w:r w:rsidRPr="00056167">
        <w:rPr>
          <w:sz w:val="28"/>
          <w:szCs w:val="28"/>
          <w:lang w:val="vi-VN" w:bidi="en-US"/>
        </w:rPr>
        <w:t xml:space="preserve">15 </w:t>
      </w:r>
      <w:r w:rsidRPr="0084288E">
        <w:rPr>
          <w:sz w:val="28"/>
          <w:szCs w:val="28"/>
          <w:lang w:val="vi-VN" w:eastAsia="vi-VN" w:bidi="vi-VN"/>
        </w:rPr>
        <w:t xml:space="preserve">tuổi trở lên đang làm việc </w:t>
      </w:r>
      <w:r w:rsidRPr="00056167">
        <w:rPr>
          <w:sz w:val="28"/>
          <w:szCs w:val="28"/>
          <w:lang w:val="vi-VN" w:bidi="en-US"/>
        </w:rPr>
        <w:t xml:space="preserve">trong </w:t>
      </w:r>
      <w:r w:rsidRPr="0084288E">
        <w:rPr>
          <w:sz w:val="28"/>
          <w:szCs w:val="28"/>
          <w:lang w:val="vi-VN" w:eastAsia="vi-VN" w:bidi="vi-VN"/>
        </w:rPr>
        <w:t xml:space="preserve">nền </w:t>
      </w:r>
      <w:r w:rsidRPr="00056167">
        <w:rPr>
          <w:sz w:val="28"/>
          <w:szCs w:val="28"/>
          <w:lang w:val="vi-VN" w:bidi="en-US"/>
        </w:rPr>
        <w:t xml:space="preserve">kinh </w:t>
      </w:r>
      <w:r w:rsidRPr="0084288E">
        <w:rPr>
          <w:sz w:val="28"/>
          <w:szCs w:val="28"/>
          <w:lang w:val="vi-VN" w:eastAsia="vi-VN" w:bidi="vi-VN"/>
        </w:rPr>
        <w:t xml:space="preserve">tế đã </w:t>
      </w:r>
      <w:r w:rsidRPr="00056167">
        <w:rPr>
          <w:sz w:val="28"/>
          <w:szCs w:val="28"/>
          <w:lang w:val="vi-VN" w:bidi="en-US"/>
        </w:rPr>
        <w:t xml:space="preserve">qua </w:t>
      </w:r>
      <w:r w:rsidRPr="0084288E">
        <w:rPr>
          <w:sz w:val="28"/>
          <w:szCs w:val="28"/>
          <w:lang w:val="vi-VN" w:eastAsia="vi-VN" w:bidi="vi-VN"/>
        </w:rPr>
        <w:t xml:space="preserve">đào tạo có bằng cấp chứng chỉ năm </w:t>
      </w:r>
      <w:r w:rsidRPr="00056167">
        <w:rPr>
          <w:sz w:val="28"/>
          <w:szCs w:val="28"/>
          <w:lang w:val="vi-VN" w:bidi="en-US"/>
        </w:rPr>
        <w:t xml:space="preserve">2011 </w:t>
      </w:r>
      <w:r w:rsidRPr="0084288E">
        <w:rPr>
          <w:sz w:val="28"/>
          <w:szCs w:val="28"/>
          <w:lang w:val="vi-VN" w:eastAsia="vi-VN" w:bidi="vi-VN"/>
        </w:rPr>
        <w:t xml:space="preserve">đạt </w:t>
      </w:r>
      <w:r w:rsidRPr="00056167">
        <w:rPr>
          <w:sz w:val="28"/>
          <w:szCs w:val="28"/>
          <w:lang w:val="vi-VN" w:bidi="en-US"/>
        </w:rPr>
        <w:t xml:space="preserve">15,4%; </w:t>
      </w:r>
      <w:r w:rsidRPr="0084288E">
        <w:rPr>
          <w:sz w:val="28"/>
          <w:szCs w:val="28"/>
          <w:lang w:val="vi-VN" w:eastAsia="vi-VN" w:bidi="vi-VN"/>
        </w:rPr>
        <w:t xml:space="preserve">sơ bộ năm </w:t>
      </w:r>
      <w:r w:rsidRPr="00056167">
        <w:rPr>
          <w:sz w:val="28"/>
          <w:szCs w:val="28"/>
          <w:lang w:val="vi-VN" w:bidi="en-US"/>
        </w:rPr>
        <w:t xml:space="preserve">2020 </w:t>
      </w:r>
      <w:r w:rsidRPr="0084288E">
        <w:rPr>
          <w:sz w:val="28"/>
          <w:szCs w:val="28"/>
          <w:lang w:val="vi-VN" w:eastAsia="vi-VN" w:bidi="vi-VN"/>
        </w:rPr>
        <w:t xml:space="preserve">đạt </w:t>
      </w:r>
      <w:r w:rsidRPr="00056167">
        <w:rPr>
          <w:sz w:val="28"/>
          <w:szCs w:val="28"/>
          <w:lang w:val="vi-VN" w:bidi="en-US"/>
        </w:rPr>
        <w:t xml:space="preserve">23,6%, </w:t>
      </w:r>
      <w:r w:rsidRPr="0084288E">
        <w:rPr>
          <w:sz w:val="28"/>
          <w:szCs w:val="28"/>
          <w:lang w:val="vi-VN" w:eastAsia="vi-VN" w:bidi="vi-VN"/>
        </w:rPr>
        <w:t xml:space="preserve">tăng </w:t>
      </w:r>
      <w:r w:rsidRPr="00056167">
        <w:rPr>
          <w:sz w:val="28"/>
          <w:szCs w:val="28"/>
          <w:lang w:val="vi-VN" w:bidi="en-US"/>
        </w:rPr>
        <w:t xml:space="preserve">8,2 </w:t>
      </w:r>
      <w:r w:rsidRPr="0084288E">
        <w:rPr>
          <w:sz w:val="28"/>
          <w:szCs w:val="28"/>
          <w:lang w:val="vi-VN" w:eastAsia="vi-VN" w:bidi="vi-VN"/>
        </w:rPr>
        <w:t xml:space="preserve">điểm phần trăm </w:t>
      </w:r>
      <w:r w:rsidRPr="00056167">
        <w:rPr>
          <w:sz w:val="28"/>
          <w:szCs w:val="28"/>
          <w:lang w:val="vi-VN" w:bidi="en-US"/>
        </w:rPr>
        <w:t xml:space="preserve">so </w:t>
      </w:r>
      <w:r w:rsidRPr="0084288E">
        <w:rPr>
          <w:sz w:val="28"/>
          <w:szCs w:val="28"/>
          <w:lang w:val="vi-VN" w:eastAsia="vi-VN" w:bidi="vi-VN"/>
        </w:rPr>
        <w:t xml:space="preserve">với năm </w:t>
      </w:r>
      <w:r w:rsidRPr="00056167">
        <w:rPr>
          <w:sz w:val="28"/>
          <w:szCs w:val="28"/>
          <w:lang w:val="vi-VN" w:bidi="en-US"/>
        </w:rPr>
        <w:t xml:space="preserve">2011; trong </w:t>
      </w:r>
      <w:r w:rsidRPr="0084288E">
        <w:rPr>
          <w:sz w:val="28"/>
          <w:szCs w:val="28"/>
          <w:lang w:val="vi-VN" w:eastAsia="vi-VN" w:bidi="vi-VN"/>
        </w:rPr>
        <w:t xml:space="preserve">đó ngành công nghiệp </w:t>
      </w:r>
      <w:r w:rsidRPr="00056167">
        <w:rPr>
          <w:sz w:val="28"/>
          <w:szCs w:val="28"/>
          <w:lang w:val="vi-VN" w:bidi="en-US"/>
        </w:rPr>
        <w:t xml:space="preserve">CBCT </w:t>
      </w:r>
      <w:r w:rsidRPr="0084288E">
        <w:rPr>
          <w:sz w:val="28"/>
          <w:szCs w:val="28"/>
          <w:lang w:val="vi-VN" w:eastAsia="vi-VN" w:bidi="vi-VN"/>
        </w:rPr>
        <w:t xml:space="preserve">đạt </w:t>
      </w:r>
      <w:r w:rsidRPr="00056167">
        <w:rPr>
          <w:sz w:val="28"/>
          <w:szCs w:val="28"/>
          <w:lang w:val="vi-VN" w:bidi="en-US"/>
        </w:rPr>
        <w:t xml:space="preserve">17,9%, </w:t>
      </w:r>
      <w:r w:rsidRPr="0084288E">
        <w:rPr>
          <w:sz w:val="28"/>
          <w:szCs w:val="28"/>
          <w:lang w:val="vi-VN" w:eastAsia="vi-VN" w:bidi="vi-VN"/>
        </w:rPr>
        <w:t xml:space="preserve">tăng </w:t>
      </w:r>
      <w:r w:rsidRPr="00056167">
        <w:rPr>
          <w:sz w:val="28"/>
          <w:szCs w:val="28"/>
          <w:lang w:val="vi-VN" w:bidi="en-US"/>
        </w:rPr>
        <w:t xml:space="preserve">3,1 </w:t>
      </w:r>
      <w:r w:rsidRPr="0084288E">
        <w:rPr>
          <w:sz w:val="28"/>
          <w:szCs w:val="28"/>
          <w:lang w:val="vi-VN" w:eastAsia="vi-VN" w:bidi="vi-VN"/>
        </w:rPr>
        <w:t xml:space="preserve">điểm phần trăm. </w:t>
      </w:r>
      <w:r w:rsidRPr="00056167">
        <w:rPr>
          <w:sz w:val="28"/>
          <w:szCs w:val="28"/>
          <w:lang w:val="vi-VN" w:bidi="en-US"/>
        </w:rPr>
        <w:t xml:space="preserve">So </w:t>
      </w:r>
      <w:r w:rsidRPr="0084288E">
        <w:rPr>
          <w:sz w:val="28"/>
          <w:szCs w:val="28"/>
          <w:lang w:val="vi-VN" w:eastAsia="vi-VN" w:bidi="vi-VN"/>
        </w:rPr>
        <w:t xml:space="preserve">với các ngành </w:t>
      </w:r>
      <w:r w:rsidRPr="00056167">
        <w:rPr>
          <w:sz w:val="28"/>
          <w:szCs w:val="28"/>
          <w:lang w:val="vi-VN" w:bidi="en-US"/>
        </w:rPr>
        <w:t xml:space="preserve">kinh </w:t>
      </w:r>
      <w:r w:rsidRPr="0084288E">
        <w:rPr>
          <w:sz w:val="28"/>
          <w:szCs w:val="28"/>
          <w:lang w:val="vi-VN" w:eastAsia="vi-VN" w:bidi="vi-VN"/>
        </w:rPr>
        <w:t xml:space="preserve">tế khác, trình độ của </w:t>
      </w:r>
      <w:r w:rsidRPr="00056167">
        <w:rPr>
          <w:sz w:val="28"/>
          <w:szCs w:val="28"/>
          <w:lang w:val="vi-VN" w:bidi="en-US"/>
        </w:rPr>
        <w:t xml:space="preserve">lao </w:t>
      </w:r>
      <w:r w:rsidRPr="0084288E">
        <w:rPr>
          <w:sz w:val="28"/>
          <w:szCs w:val="28"/>
          <w:lang w:val="vi-VN" w:eastAsia="vi-VN" w:bidi="vi-VN"/>
        </w:rPr>
        <w:t xml:space="preserve">động đang làm việc </w:t>
      </w:r>
      <w:r w:rsidRPr="00056167">
        <w:rPr>
          <w:sz w:val="28"/>
          <w:szCs w:val="28"/>
          <w:lang w:val="vi-VN" w:bidi="en-US"/>
        </w:rPr>
        <w:t xml:space="preserve">trong </w:t>
      </w:r>
      <w:r w:rsidRPr="0084288E">
        <w:rPr>
          <w:sz w:val="28"/>
          <w:szCs w:val="28"/>
          <w:lang w:val="vi-VN" w:eastAsia="vi-VN" w:bidi="vi-VN"/>
        </w:rPr>
        <w:t xml:space="preserve">ngành công nghiệp </w:t>
      </w:r>
      <w:r w:rsidRPr="00056167">
        <w:rPr>
          <w:sz w:val="28"/>
          <w:szCs w:val="28"/>
          <w:lang w:val="vi-VN" w:bidi="en-US"/>
        </w:rPr>
        <w:t xml:space="preserve">CBCT </w:t>
      </w:r>
      <w:r w:rsidRPr="0084288E">
        <w:rPr>
          <w:sz w:val="28"/>
          <w:szCs w:val="28"/>
          <w:lang w:val="vi-VN" w:eastAsia="vi-VN" w:bidi="vi-VN"/>
        </w:rPr>
        <w:t xml:space="preserve">vẫn còn ở mức thấp hơn </w:t>
      </w:r>
      <w:r w:rsidRPr="00056167">
        <w:rPr>
          <w:sz w:val="28"/>
          <w:szCs w:val="28"/>
          <w:lang w:val="vi-VN" w:bidi="en-US"/>
        </w:rPr>
        <w:t xml:space="preserve">trung </w:t>
      </w:r>
      <w:r w:rsidRPr="0084288E">
        <w:rPr>
          <w:sz w:val="28"/>
          <w:szCs w:val="28"/>
          <w:lang w:val="vi-VN" w:eastAsia="vi-VN" w:bidi="vi-VN"/>
        </w:rPr>
        <w:t xml:space="preserve">bình của cả nước, chỉ </w:t>
      </w:r>
      <w:r w:rsidRPr="00056167">
        <w:rPr>
          <w:sz w:val="28"/>
          <w:szCs w:val="28"/>
          <w:lang w:val="vi-VN" w:bidi="en-US"/>
        </w:rPr>
        <w:t xml:space="preserve">cao </w:t>
      </w:r>
      <w:r w:rsidRPr="0084288E">
        <w:rPr>
          <w:sz w:val="28"/>
          <w:szCs w:val="28"/>
          <w:lang w:val="vi-VN" w:eastAsia="vi-VN" w:bidi="vi-VN"/>
        </w:rPr>
        <w:t xml:space="preserve">hơn </w:t>
      </w:r>
      <w:r w:rsidRPr="00056167">
        <w:rPr>
          <w:sz w:val="28"/>
          <w:szCs w:val="28"/>
          <w:lang w:val="vi-VN" w:bidi="en-US"/>
        </w:rPr>
        <w:t xml:space="preserve">khu </w:t>
      </w:r>
      <w:r w:rsidRPr="0084288E">
        <w:rPr>
          <w:sz w:val="28"/>
          <w:szCs w:val="28"/>
          <w:lang w:val="vi-VN" w:eastAsia="vi-VN" w:bidi="vi-VN"/>
        </w:rPr>
        <w:t xml:space="preserve">vực nông, lâm nghiệp và thủy sản </w:t>
      </w:r>
      <w:r w:rsidRPr="00056167">
        <w:rPr>
          <w:sz w:val="28"/>
          <w:szCs w:val="28"/>
          <w:lang w:val="vi-VN" w:bidi="en-US"/>
        </w:rPr>
        <w:t xml:space="preserve">(4,6%); </w:t>
      </w:r>
      <w:r w:rsidRPr="0084288E">
        <w:rPr>
          <w:sz w:val="28"/>
          <w:szCs w:val="28"/>
          <w:lang w:val="vi-VN" w:eastAsia="vi-VN" w:bidi="vi-VN"/>
        </w:rPr>
        <w:t xml:space="preserve">xây dựng </w:t>
      </w:r>
      <w:r w:rsidRPr="00056167">
        <w:rPr>
          <w:sz w:val="28"/>
          <w:szCs w:val="28"/>
          <w:lang w:val="vi-VN" w:bidi="en-US"/>
        </w:rPr>
        <w:t xml:space="preserve">(13,9%); </w:t>
      </w:r>
      <w:r w:rsidRPr="0084288E">
        <w:rPr>
          <w:sz w:val="28"/>
          <w:szCs w:val="28"/>
          <w:lang w:val="vi-VN" w:eastAsia="vi-VN" w:bidi="vi-VN"/>
        </w:rPr>
        <w:t xml:space="preserve">dịch vụ lưu trú và ăn uống </w:t>
      </w:r>
      <w:r w:rsidRPr="00056167">
        <w:rPr>
          <w:sz w:val="28"/>
          <w:szCs w:val="28"/>
          <w:lang w:val="vi-VN" w:bidi="en-US"/>
        </w:rPr>
        <w:t xml:space="preserve">(16%); </w:t>
      </w:r>
      <w:r w:rsidRPr="0084288E">
        <w:rPr>
          <w:sz w:val="28"/>
          <w:szCs w:val="28"/>
          <w:lang w:val="vi-VN" w:eastAsia="vi-VN" w:bidi="vi-VN"/>
        </w:rPr>
        <w:t xml:space="preserve">hoạt động làm thuê </w:t>
      </w:r>
      <w:r w:rsidRPr="00056167">
        <w:rPr>
          <w:sz w:val="28"/>
          <w:szCs w:val="28"/>
          <w:lang w:val="vi-VN" w:bidi="en-US"/>
        </w:rPr>
        <w:t xml:space="preserve">trong </w:t>
      </w:r>
      <w:r w:rsidRPr="0084288E">
        <w:rPr>
          <w:sz w:val="28"/>
          <w:szCs w:val="28"/>
          <w:lang w:val="vi-VN" w:eastAsia="vi-VN" w:bidi="vi-VN"/>
        </w:rPr>
        <w:t xml:space="preserve">hộ </w:t>
      </w:r>
      <w:r w:rsidRPr="00056167">
        <w:rPr>
          <w:sz w:val="28"/>
          <w:szCs w:val="28"/>
          <w:lang w:val="vi-VN" w:bidi="en-US"/>
        </w:rPr>
        <w:t xml:space="preserve">gia </w:t>
      </w:r>
      <w:r w:rsidRPr="0084288E">
        <w:rPr>
          <w:sz w:val="28"/>
          <w:szCs w:val="28"/>
          <w:lang w:val="vi-VN" w:eastAsia="vi-VN" w:bidi="vi-VN"/>
        </w:rPr>
        <w:t xml:space="preserve">đình </w:t>
      </w:r>
      <w:r w:rsidRPr="00056167">
        <w:rPr>
          <w:sz w:val="28"/>
          <w:szCs w:val="28"/>
          <w:lang w:val="vi-VN" w:bidi="en-US"/>
        </w:rPr>
        <w:t xml:space="preserve">(3%). </w:t>
      </w:r>
      <w:r w:rsidRPr="0084288E">
        <w:rPr>
          <w:sz w:val="28"/>
          <w:szCs w:val="28"/>
          <w:lang w:val="vi-VN" w:eastAsia="vi-VN" w:bidi="vi-VN"/>
        </w:rPr>
        <w:t xml:space="preserve">Điều này </w:t>
      </w:r>
      <w:r w:rsidRPr="00056167">
        <w:rPr>
          <w:sz w:val="28"/>
          <w:szCs w:val="28"/>
          <w:lang w:val="vi-VN" w:bidi="en-US"/>
        </w:rPr>
        <w:t xml:space="preserve">cho </w:t>
      </w:r>
      <w:r w:rsidRPr="0084288E">
        <w:rPr>
          <w:sz w:val="28"/>
          <w:szCs w:val="28"/>
          <w:lang w:val="vi-VN" w:eastAsia="vi-VN" w:bidi="vi-VN"/>
        </w:rPr>
        <w:t xml:space="preserve">thấy </w:t>
      </w:r>
      <w:r w:rsidRPr="00056167">
        <w:rPr>
          <w:sz w:val="28"/>
          <w:szCs w:val="28"/>
          <w:lang w:val="vi-VN" w:bidi="en-US"/>
        </w:rPr>
        <w:t xml:space="preserve">do </w:t>
      </w:r>
      <w:r w:rsidRPr="0084288E">
        <w:rPr>
          <w:sz w:val="28"/>
          <w:szCs w:val="28"/>
          <w:lang w:val="vi-VN" w:eastAsia="vi-VN" w:bidi="vi-VN"/>
        </w:rPr>
        <w:t xml:space="preserve">ngành công nghiệp </w:t>
      </w:r>
      <w:r w:rsidRPr="00056167">
        <w:rPr>
          <w:sz w:val="28"/>
          <w:szCs w:val="28"/>
          <w:lang w:val="vi-VN" w:bidi="en-US"/>
        </w:rPr>
        <w:t xml:space="preserve">CBCT </w:t>
      </w:r>
      <w:r w:rsidRPr="0084288E">
        <w:rPr>
          <w:sz w:val="28"/>
          <w:szCs w:val="28"/>
          <w:lang w:val="vi-VN" w:eastAsia="vi-VN" w:bidi="vi-VN"/>
        </w:rPr>
        <w:t xml:space="preserve">hấp thụ </w:t>
      </w:r>
      <w:r w:rsidRPr="00056167">
        <w:rPr>
          <w:sz w:val="28"/>
          <w:szCs w:val="28"/>
          <w:lang w:val="vi-VN" w:bidi="en-US"/>
        </w:rPr>
        <w:t xml:space="preserve">lao </w:t>
      </w:r>
      <w:r w:rsidRPr="0084288E">
        <w:rPr>
          <w:sz w:val="28"/>
          <w:szCs w:val="28"/>
          <w:lang w:val="vi-VN" w:eastAsia="vi-VN" w:bidi="vi-VN"/>
        </w:rPr>
        <w:t xml:space="preserve">động phần lớn là từ </w:t>
      </w:r>
      <w:r w:rsidRPr="00056167">
        <w:rPr>
          <w:sz w:val="28"/>
          <w:szCs w:val="28"/>
          <w:lang w:val="vi-VN" w:bidi="en-US"/>
        </w:rPr>
        <w:t xml:space="preserve">khu </w:t>
      </w:r>
      <w:r w:rsidRPr="0084288E">
        <w:rPr>
          <w:sz w:val="28"/>
          <w:szCs w:val="28"/>
          <w:lang w:val="vi-VN" w:eastAsia="vi-VN" w:bidi="vi-VN"/>
        </w:rPr>
        <w:t xml:space="preserve">vực nông, lâm nghiệp và thủy sản, </w:t>
      </w:r>
      <w:r w:rsidRPr="00056167">
        <w:rPr>
          <w:sz w:val="28"/>
          <w:szCs w:val="28"/>
          <w:lang w:val="vi-VN" w:bidi="en-US"/>
        </w:rPr>
        <w:t xml:space="preserve">khu </w:t>
      </w:r>
      <w:r w:rsidRPr="0084288E">
        <w:rPr>
          <w:sz w:val="28"/>
          <w:szCs w:val="28"/>
          <w:lang w:val="vi-VN" w:eastAsia="vi-VN" w:bidi="vi-VN"/>
        </w:rPr>
        <w:t xml:space="preserve">vực vốn có trình độ </w:t>
      </w:r>
      <w:r w:rsidRPr="00056167">
        <w:rPr>
          <w:sz w:val="28"/>
          <w:szCs w:val="28"/>
          <w:lang w:val="vi-VN" w:bidi="en-US"/>
        </w:rPr>
        <w:t xml:space="preserve">lao </w:t>
      </w:r>
      <w:r w:rsidRPr="0084288E">
        <w:rPr>
          <w:sz w:val="28"/>
          <w:szCs w:val="28"/>
          <w:lang w:val="vi-VN" w:eastAsia="vi-VN" w:bidi="vi-VN"/>
        </w:rPr>
        <w:t xml:space="preserve">động thấp nên trình độ </w:t>
      </w:r>
      <w:r w:rsidRPr="00056167">
        <w:rPr>
          <w:sz w:val="28"/>
          <w:szCs w:val="28"/>
          <w:lang w:val="vi-VN" w:bidi="en-US"/>
        </w:rPr>
        <w:t xml:space="preserve">lao </w:t>
      </w:r>
      <w:r w:rsidRPr="0084288E">
        <w:rPr>
          <w:sz w:val="28"/>
          <w:szCs w:val="28"/>
          <w:lang w:val="vi-VN" w:eastAsia="vi-VN" w:bidi="vi-VN"/>
        </w:rPr>
        <w:t xml:space="preserve">động của ngành công nghiệp </w:t>
      </w:r>
      <w:r w:rsidRPr="00056167">
        <w:rPr>
          <w:sz w:val="28"/>
          <w:szCs w:val="28"/>
          <w:lang w:val="vi-VN" w:bidi="en-US"/>
        </w:rPr>
        <w:t xml:space="preserve">CBCT </w:t>
      </w:r>
      <w:r w:rsidRPr="0084288E">
        <w:rPr>
          <w:sz w:val="28"/>
          <w:szCs w:val="28"/>
          <w:lang w:val="vi-VN" w:eastAsia="vi-VN" w:bidi="vi-VN"/>
        </w:rPr>
        <w:t xml:space="preserve">ở mức tương đối thấp </w:t>
      </w:r>
      <w:r w:rsidRPr="00056167">
        <w:rPr>
          <w:sz w:val="28"/>
          <w:szCs w:val="28"/>
          <w:lang w:val="vi-VN" w:bidi="en-US"/>
        </w:rPr>
        <w:t xml:space="preserve">so </w:t>
      </w:r>
      <w:r w:rsidRPr="0084288E">
        <w:rPr>
          <w:sz w:val="28"/>
          <w:szCs w:val="28"/>
          <w:lang w:val="vi-VN" w:eastAsia="vi-VN" w:bidi="vi-VN"/>
        </w:rPr>
        <w:t xml:space="preserve">với mức </w:t>
      </w:r>
      <w:r w:rsidRPr="00056167">
        <w:rPr>
          <w:sz w:val="28"/>
          <w:szCs w:val="28"/>
          <w:lang w:val="vi-VN" w:bidi="en-US"/>
        </w:rPr>
        <w:t xml:space="preserve">chung </w:t>
      </w:r>
      <w:r w:rsidRPr="0084288E">
        <w:rPr>
          <w:sz w:val="28"/>
          <w:szCs w:val="28"/>
          <w:lang w:val="vi-VN" w:eastAsia="vi-VN" w:bidi="vi-VN"/>
        </w:rPr>
        <w:t xml:space="preserve">của nền </w:t>
      </w:r>
      <w:r w:rsidRPr="00056167">
        <w:rPr>
          <w:sz w:val="28"/>
          <w:szCs w:val="28"/>
          <w:lang w:val="vi-VN" w:bidi="en-US"/>
        </w:rPr>
        <w:t xml:space="preserve">kinh </w:t>
      </w:r>
      <w:r w:rsidRPr="0084288E">
        <w:rPr>
          <w:sz w:val="28"/>
          <w:szCs w:val="28"/>
          <w:lang w:val="vi-VN" w:eastAsia="vi-VN" w:bidi="vi-VN"/>
        </w:rPr>
        <w:t xml:space="preserve">tế và </w:t>
      </w:r>
      <w:r w:rsidRPr="00056167">
        <w:rPr>
          <w:sz w:val="28"/>
          <w:szCs w:val="28"/>
          <w:lang w:val="vi-VN" w:bidi="en-US"/>
        </w:rPr>
        <w:t xml:space="preserve">so </w:t>
      </w:r>
      <w:r w:rsidRPr="0084288E">
        <w:rPr>
          <w:sz w:val="28"/>
          <w:szCs w:val="28"/>
          <w:lang w:val="vi-VN" w:eastAsia="vi-VN" w:bidi="vi-VN"/>
        </w:rPr>
        <w:t xml:space="preserve">với các ngành </w:t>
      </w:r>
      <w:r w:rsidRPr="00056167">
        <w:rPr>
          <w:sz w:val="28"/>
          <w:szCs w:val="28"/>
          <w:lang w:val="vi-VN" w:bidi="en-US"/>
        </w:rPr>
        <w:t xml:space="preserve">kinh </w:t>
      </w:r>
      <w:r w:rsidRPr="0084288E">
        <w:rPr>
          <w:sz w:val="28"/>
          <w:szCs w:val="28"/>
          <w:lang w:val="vi-VN" w:eastAsia="vi-VN" w:bidi="vi-VN"/>
        </w:rPr>
        <w:t xml:space="preserve">tế khác. Để đáp ứng yêu cầu hội nhập </w:t>
      </w:r>
      <w:r w:rsidRPr="00056167">
        <w:rPr>
          <w:sz w:val="28"/>
          <w:szCs w:val="28"/>
          <w:lang w:val="vi-VN" w:bidi="en-US"/>
        </w:rPr>
        <w:t xml:space="preserve">kinh </w:t>
      </w:r>
      <w:r w:rsidRPr="0084288E">
        <w:rPr>
          <w:sz w:val="28"/>
          <w:szCs w:val="28"/>
          <w:lang w:val="vi-VN" w:eastAsia="vi-VN" w:bidi="vi-VN"/>
        </w:rPr>
        <w:t xml:space="preserve">tế quốc tế và từng bước nâng </w:t>
      </w:r>
      <w:r w:rsidRPr="00056167">
        <w:rPr>
          <w:sz w:val="28"/>
          <w:szCs w:val="28"/>
          <w:lang w:val="vi-VN" w:bidi="en-US"/>
        </w:rPr>
        <w:t xml:space="preserve">cao vai </w:t>
      </w:r>
      <w:r w:rsidRPr="0084288E">
        <w:rPr>
          <w:sz w:val="28"/>
          <w:szCs w:val="28"/>
          <w:lang w:val="vi-VN" w:eastAsia="vi-VN" w:bidi="vi-VN"/>
        </w:rPr>
        <w:t xml:space="preserve">trò động lực </w:t>
      </w:r>
      <w:r w:rsidRPr="0084288E">
        <w:rPr>
          <w:sz w:val="28"/>
          <w:szCs w:val="28"/>
          <w:lang w:val="vi-VN" w:eastAsia="vi-VN" w:bidi="vi-VN"/>
        </w:rPr>
        <w:lastRenderedPageBreak/>
        <w:t xml:space="preserve">của ngành </w:t>
      </w:r>
      <w:r w:rsidRPr="00056167">
        <w:rPr>
          <w:sz w:val="28"/>
          <w:szCs w:val="28"/>
          <w:lang w:val="vi-VN" w:bidi="en-US"/>
        </w:rPr>
        <w:t xml:space="preserve">CBCT trong </w:t>
      </w:r>
      <w:r w:rsidRPr="0084288E">
        <w:rPr>
          <w:sz w:val="28"/>
          <w:szCs w:val="28"/>
          <w:lang w:val="vi-VN" w:eastAsia="vi-VN" w:bidi="vi-VN"/>
        </w:rPr>
        <w:t xml:space="preserve">nền </w:t>
      </w:r>
      <w:r w:rsidRPr="00056167">
        <w:rPr>
          <w:sz w:val="28"/>
          <w:szCs w:val="28"/>
          <w:lang w:val="vi-VN" w:bidi="en-US"/>
        </w:rPr>
        <w:t xml:space="preserve">kinh </w:t>
      </w:r>
      <w:r w:rsidRPr="0084288E">
        <w:rPr>
          <w:sz w:val="28"/>
          <w:szCs w:val="28"/>
          <w:lang w:val="vi-VN" w:eastAsia="vi-VN" w:bidi="vi-VN"/>
        </w:rPr>
        <w:t xml:space="preserve">tế quốc dân, cần phải nâng </w:t>
      </w:r>
      <w:r w:rsidRPr="00056167">
        <w:rPr>
          <w:sz w:val="28"/>
          <w:szCs w:val="28"/>
          <w:lang w:val="vi-VN" w:bidi="en-US"/>
        </w:rPr>
        <w:t xml:space="preserve">cao </w:t>
      </w:r>
      <w:r w:rsidRPr="0084288E">
        <w:rPr>
          <w:sz w:val="28"/>
          <w:szCs w:val="28"/>
          <w:lang w:val="vi-VN" w:eastAsia="vi-VN" w:bidi="vi-VN"/>
        </w:rPr>
        <w:t xml:space="preserve">trình độ đào tạo </w:t>
      </w:r>
      <w:r w:rsidRPr="00056167">
        <w:rPr>
          <w:sz w:val="28"/>
          <w:szCs w:val="28"/>
          <w:lang w:val="vi-VN" w:bidi="en-US"/>
        </w:rPr>
        <w:t xml:space="preserve">tay </w:t>
      </w:r>
      <w:r w:rsidRPr="0084288E">
        <w:rPr>
          <w:sz w:val="28"/>
          <w:szCs w:val="28"/>
          <w:lang w:val="vi-VN" w:eastAsia="vi-VN" w:bidi="vi-VN"/>
        </w:rPr>
        <w:t xml:space="preserve">nghề </w:t>
      </w:r>
      <w:r w:rsidRPr="00056167">
        <w:rPr>
          <w:sz w:val="28"/>
          <w:szCs w:val="28"/>
          <w:lang w:val="vi-VN" w:bidi="en-US"/>
        </w:rPr>
        <w:t xml:space="preserve">cho </w:t>
      </w:r>
      <w:r w:rsidRPr="0084288E">
        <w:rPr>
          <w:sz w:val="28"/>
          <w:szCs w:val="28"/>
          <w:lang w:val="vi-VN" w:eastAsia="vi-VN" w:bidi="vi-VN"/>
        </w:rPr>
        <w:t xml:space="preserve">đội ngũ </w:t>
      </w:r>
      <w:r w:rsidRPr="00056167">
        <w:rPr>
          <w:sz w:val="28"/>
          <w:szCs w:val="28"/>
          <w:lang w:val="vi-VN" w:bidi="en-US"/>
        </w:rPr>
        <w:t xml:space="preserve">lao </w:t>
      </w:r>
      <w:r w:rsidRPr="0084288E">
        <w:rPr>
          <w:sz w:val="28"/>
          <w:szCs w:val="28"/>
          <w:lang w:val="vi-VN" w:eastAsia="vi-VN" w:bidi="vi-VN"/>
        </w:rPr>
        <w:t xml:space="preserve">động đang làm việc </w:t>
      </w:r>
      <w:r w:rsidRPr="00056167">
        <w:rPr>
          <w:sz w:val="28"/>
          <w:szCs w:val="28"/>
          <w:lang w:val="vi-VN" w:bidi="en-US"/>
        </w:rPr>
        <w:t xml:space="preserve">trong </w:t>
      </w:r>
      <w:r w:rsidRPr="0084288E">
        <w:rPr>
          <w:sz w:val="28"/>
          <w:szCs w:val="28"/>
          <w:lang w:val="vi-VN" w:eastAsia="vi-VN" w:bidi="vi-VN"/>
        </w:rPr>
        <w:t>lĩnh vực này.</w:t>
      </w:r>
    </w:p>
    <w:p w14:paraId="3F61E9B3" w14:textId="77777777" w:rsidR="00F9689E" w:rsidRPr="0084288E" w:rsidRDefault="00F9689E" w:rsidP="0084288E">
      <w:pPr>
        <w:spacing w:before="120" w:after="120"/>
        <w:jc w:val="center"/>
        <w:rPr>
          <w:sz w:val="28"/>
          <w:szCs w:val="28"/>
        </w:rPr>
      </w:pPr>
      <w:r w:rsidRPr="0084288E">
        <w:rPr>
          <w:noProof/>
          <w:sz w:val="28"/>
          <w:szCs w:val="28"/>
        </w:rPr>
        <w:drawing>
          <wp:inline distT="0" distB="0" distL="0" distR="0" wp14:anchorId="3F61EC73" wp14:editId="3F61EC74">
            <wp:extent cx="5439410" cy="3230880"/>
            <wp:effectExtent l="0" t="0" r="8890" b="7620"/>
            <wp:docPr id="9" name="Picutre 9"/>
            <wp:cNvGraphicFramePr/>
            <a:graphic xmlns:a="http://schemas.openxmlformats.org/drawingml/2006/main">
              <a:graphicData uri="http://schemas.openxmlformats.org/drawingml/2006/picture">
                <pic:pic xmlns:pic="http://schemas.openxmlformats.org/drawingml/2006/picture">
                  <pic:nvPicPr>
                    <pic:cNvPr id="9" name="Picture 9"/>
                    <pic:cNvPicPr/>
                  </pic:nvPicPr>
                  <pic:blipFill>
                    <a:blip r:embed="rId13"/>
                    <a:stretch/>
                  </pic:blipFill>
                  <pic:spPr>
                    <a:xfrm>
                      <a:off x="0" y="0"/>
                      <a:ext cx="5439410" cy="3230880"/>
                    </a:xfrm>
                    <a:prstGeom prst="rect">
                      <a:avLst/>
                    </a:prstGeom>
                  </pic:spPr>
                </pic:pic>
              </a:graphicData>
            </a:graphic>
          </wp:inline>
        </w:drawing>
      </w:r>
    </w:p>
    <w:p w14:paraId="3F61E9B4" w14:textId="01FBD549" w:rsidR="00F9689E" w:rsidRPr="0084288E" w:rsidRDefault="00576F03" w:rsidP="00576F03">
      <w:pPr>
        <w:pStyle w:val="Heading4"/>
        <w:ind w:firstLine="720"/>
        <w:rPr>
          <w:szCs w:val="28"/>
        </w:rPr>
      </w:pPr>
      <w:r>
        <w:rPr>
          <w:lang w:eastAsia="vi-VN" w:bidi="vi-VN"/>
        </w:rPr>
        <w:t>1.3.</w:t>
      </w:r>
      <w:r w:rsidR="0084288E">
        <w:rPr>
          <w:lang w:eastAsia="vi-VN" w:bidi="vi-VN"/>
        </w:rPr>
        <w:t xml:space="preserve"> </w:t>
      </w:r>
      <w:r w:rsidR="00F9689E" w:rsidRPr="0084288E">
        <w:rPr>
          <w:szCs w:val="28"/>
          <w:lang w:val="vi-VN" w:eastAsia="vi-VN" w:bidi="vi-VN"/>
        </w:rPr>
        <w:t>Năng suất lao động ngành công nghiệp chế biến, chế tạo</w:t>
      </w:r>
    </w:p>
    <w:p w14:paraId="3F61E9B5" w14:textId="77777777" w:rsidR="00F9689E" w:rsidRPr="00056167" w:rsidRDefault="00F9689E" w:rsidP="00F9689E">
      <w:pPr>
        <w:pStyle w:val="BodyText"/>
        <w:spacing w:before="120"/>
        <w:ind w:firstLine="720"/>
        <w:jc w:val="both"/>
        <w:rPr>
          <w:sz w:val="28"/>
          <w:szCs w:val="28"/>
          <w:lang w:val="vi-VN"/>
        </w:rPr>
      </w:pPr>
      <w:r w:rsidRPr="0084288E">
        <w:rPr>
          <w:sz w:val="28"/>
          <w:szCs w:val="28"/>
          <w:lang w:val="vi-VN" w:eastAsia="vi-VN" w:bidi="vi-VN"/>
        </w:rPr>
        <w:t>NSLĐ của Việt Nam thời gian qua tiếp tục cải thiện đáng kể theo hướng tăng đều qua các năm, là quốc gia có tốc độ tăng NSLĐ cao trong khu vực ASEAN. NSLĐ của toàn nền kinh tế theo giá hiện hành năm 2020 sơ bộ đạt 117,4 triệu đồng/lao động (tương đương 5.058 USD/lao động); theo giá so sánh, năng suất lao động tăng 4,9% so với năm 2019 do trình độ của người lao động ngày càng được nâng cao. Tính chung, bình quân giai đoạn 2011-2020, NSLĐ toàn nền kinh tế tăng 5%/năm.</w:t>
      </w:r>
    </w:p>
    <w:p w14:paraId="3F61E9B6" w14:textId="77777777" w:rsidR="00F9689E" w:rsidRPr="00056167" w:rsidRDefault="00F9689E" w:rsidP="00F9689E">
      <w:pPr>
        <w:pStyle w:val="BodyText"/>
        <w:spacing w:before="120"/>
        <w:ind w:firstLine="720"/>
        <w:jc w:val="both"/>
        <w:rPr>
          <w:sz w:val="28"/>
          <w:szCs w:val="28"/>
          <w:lang w:val="vi-VN"/>
        </w:rPr>
      </w:pPr>
      <w:r w:rsidRPr="0084288E">
        <w:rPr>
          <w:sz w:val="28"/>
          <w:szCs w:val="28"/>
          <w:lang w:val="vi-VN" w:eastAsia="vi-VN" w:bidi="vi-VN"/>
        </w:rPr>
        <w:t xml:space="preserve">Trong các ngành công nghiệp, ngành CBCT nước ta có NSLĐ thấp, sơ bộ năm 2020 đạt 93 triệu đồng/lao động, bằng 79,2% mức NSLĐ chung; 63,4% mức NSLĐ ngành công nghiệp; 5,3% NSLĐ ngành sản xuất và phân phối điện; 45,5% NSLĐ ngành cung cấp nước, quản lý và xử lý rác thải, nước thải; 68,8% NSLĐ khu vực dịch vụ. Nguyên nhân chủ yếu do doanh nghiệp công nghiệp CBCT (gồm cả doanh nghiệp FDI) chủ yếu tham gia ở các khâu, các công đoạn có giá trị gia tăng thấp như gia công, lắp ráp, không chủ động được nguồn cung cho sản xuất, nhất là các sản phẩm phải nhập khẩu nguyên phụ liệu (dệt, may mặc, da giày, điện tử, hóa chất...), trong khi đây là những ngành sử dụng nhiều lao động. Bên cạnh đó, việc tiếp nhận và chuyển giao công nghệ từ khu vực doanh nghiệp FDI sang khu vực doanh nghiệp trong nước nhằm nâng cao NSLĐ thời gian qua còn hạn chế. Công nghiệp CBCT là ngành dẫn dắt tăng trưởng NSLĐ, nhưng tiếp tục tập trung cao ở những ngành hướng xuất khẩu dựa trên nền tảng công nghệ thấp (dệt may, da giày, chế biến thực phẩm) đến trung bình (sản xuất kim loại). Trong khi đó, ngành công nghệ cao (điện tử) tập trung ở khu vực có vốn nước ngoài lại hoạt động ở khâu lắp ráp, nhập khẩu linh phụ kiện, có giá trị trong nước tương đối thấp. Ngoài ra, ngành công nghệ cao chủ yếu tận dụng lao động chi phí rẻ và ưu đãi </w:t>
      </w:r>
      <w:r w:rsidRPr="0084288E">
        <w:rPr>
          <w:sz w:val="28"/>
          <w:szCs w:val="28"/>
          <w:lang w:val="vi-VN" w:eastAsia="vi-VN" w:bidi="vi-VN"/>
        </w:rPr>
        <w:lastRenderedPageBreak/>
        <w:t>chính sách, chưa có nhiều tác động lan tỏa đối với khu vực trong nước nên chưa thể tạo đột phá về tăng trưởng NSLĐ.</w:t>
      </w:r>
    </w:p>
    <w:p w14:paraId="3F61E9B7" w14:textId="5BB9F384" w:rsidR="00F9689E" w:rsidRPr="00056167" w:rsidRDefault="0084288E" w:rsidP="00576F03">
      <w:pPr>
        <w:pStyle w:val="Heading3"/>
        <w:rPr>
          <w:szCs w:val="28"/>
          <w:lang w:val="vi-VN"/>
        </w:rPr>
      </w:pPr>
      <w:bookmarkStart w:id="18" w:name="bookmark6"/>
      <w:bookmarkStart w:id="19" w:name="bookmark7"/>
      <w:r>
        <w:rPr>
          <w:lang w:val="vi-VN" w:eastAsia="vi-VN" w:bidi="vi-VN"/>
        </w:rPr>
        <w:tab/>
      </w:r>
      <w:bookmarkStart w:id="20" w:name="_Toc90001288"/>
      <w:r w:rsidRPr="00056167">
        <w:rPr>
          <w:lang w:val="vi-VN" w:eastAsia="vi-VN" w:bidi="vi-VN"/>
        </w:rPr>
        <w:t xml:space="preserve">2. </w:t>
      </w:r>
      <w:r w:rsidR="00F9689E" w:rsidRPr="0084288E">
        <w:rPr>
          <w:szCs w:val="28"/>
          <w:lang w:val="vi-VN" w:eastAsia="vi-VN" w:bidi="vi-VN"/>
        </w:rPr>
        <w:t>Vốn đầu tư trong ngành công nghiệp chế biến, chế tạo</w:t>
      </w:r>
      <w:bookmarkEnd w:id="18"/>
      <w:bookmarkEnd w:id="19"/>
      <w:bookmarkEnd w:id="20"/>
    </w:p>
    <w:p w14:paraId="3F61E9B8" w14:textId="72A505EE" w:rsidR="00F9689E" w:rsidRPr="00056167" w:rsidRDefault="00576F03" w:rsidP="00576F03">
      <w:pPr>
        <w:pStyle w:val="Heading4"/>
        <w:ind w:firstLine="720"/>
        <w:rPr>
          <w:szCs w:val="28"/>
          <w:lang w:val="vi-VN"/>
        </w:rPr>
      </w:pPr>
      <w:r w:rsidRPr="00D92472">
        <w:rPr>
          <w:lang w:val="vi-VN" w:eastAsia="vi-VN" w:bidi="vi-VN"/>
        </w:rPr>
        <w:t>2.1.</w:t>
      </w:r>
      <w:r w:rsidR="00F9689E" w:rsidRPr="0084288E">
        <w:rPr>
          <w:lang w:val="vi-VN" w:eastAsia="vi-VN" w:bidi="vi-VN"/>
        </w:rPr>
        <w:t xml:space="preserve"> Vốn đầu tư thực hiện toàn xã hộ</w:t>
      </w:r>
      <w:r w:rsidR="0084288E" w:rsidRPr="00056167">
        <w:rPr>
          <w:bCs/>
          <w:szCs w:val="28"/>
          <w:lang w:val="vi-VN" w:eastAsia="vi-VN" w:bidi="vi-VN"/>
        </w:rPr>
        <w:t>i</w:t>
      </w:r>
    </w:p>
    <w:p w14:paraId="3F61E9B9" w14:textId="77777777" w:rsidR="00F9689E" w:rsidRPr="00056167" w:rsidRDefault="00F9689E" w:rsidP="00F9689E">
      <w:pPr>
        <w:pStyle w:val="BodyText"/>
        <w:spacing w:before="120"/>
        <w:ind w:firstLine="720"/>
        <w:jc w:val="both"/>
        <w:rPr>
          <w:sz w:val="28"/>
          <w:szCs w:val="28"/>
          <w:lang w:val="vi-VN"/>
        </w:rPr>
      </w:pPr>
      <w:r w:rsidRPr="0084288E">
        <w:rPr>
          <w:sz w:val="28"/>
          <w:szCs w:val="28"/>
          <w:lang w:val="vi-VN" w:eastAsia="vi-VN" w:bidi="vi-VN"/>
        </w:rPr>
        <w:t>Vốn đầu tư không chỉ là nguồn lực để thực hiện các hoạt động sản xuất, nâng cao năng lực của các doanh nghiệp và của nền kinh tế, mà còn là điều kiện để nâng cao trình độ khoa học - công nghệ, hướng tới đầu tư theo chiều sâu, hiện đại hóa quá trình sản xuất. Trong giai đoạn 2011-2020, sơ bộ tổng vốn đầu tư thực hiện toàn xã hội theo giá hiện hành vào các ngành kinh tế của cả nước là 14.844,2 nghìn tỷ đồng, trong đó vốn đầu tư vào khu vực nông, lâm nghiệp và thủy sản đạt 862,3 nghìn tỷ đồng, chiếm 5,8% tổng vốn đầu tư; khu vực công nghiệp và xây dựng đạt 6.666,8 nghìn tỷ đồng, chiếm 44,9%; khu vực dịch vụ đạt 7.315,1 nghìn tỷ đồng, chiếm 49,3%. Các ngành công nghiệp được đầu tư phát triển là những ngành công nghiệp mũi nhọn, then chốt giúp cho công nghiệp phát huy vai trò chủ đạo, vai trò dẫn dắt và điều tiết vĩ mô nền kinh tế quốc dân, trong đó nổi bật là ngành công nghiệp CBCT. Vốn đầu tư vào những ngành công nghiệp CBCT thường chiếm tỷ trọng lớn trong tổng vốn đầu tư vào các ngành kinh tế để thực hiện vai trò đó. Sơ bộ năm 2020, tổng vốn đầu tư thực hiện toàn xã hội của ngành CBCT đạt 590,2 nghìn tỷ đồng, chiếm 27,3% tổng vốn đầu tư toàn xã hội vào các ngành kinh tế và gấp 3,2 lần năm 2011; tính chung trong cả giai đoạn 2011-2020 đạt 3.953,6 nghìn tỷ đồng, chiếm 26,6%. Trong khi đó, tỷ trọng vốn đầu tư thực hiện toàn xã hội vào ngành khai khoáng có xu hướng ngày càng giảm. Nếu năm 2011, vốn đầu tư vào ngành khai khoáng chiếm 7,4% tổng vốn đầu tư toàn xã hội thì đến năm 2015 chỉ chiếm 4%; năm 2020 chiếm 1,4%, giảm 6 điểm phần trăm so với năm 2011. Tỷ trọng vốn đầu tư vào ngành CBCT ngày càng tăng lên, vào ngành khai khoáng ngày càng giảm là dấu hiệu cho thấy nền kinh tế nước ta đã hướng đến tăng trưởng và phát triển bền vững mà trong đó vai trò của ngành công CBCT ngày càng nâng cao. Sự lựa chọn đầu tư này là phù hợp với xu thế của thời đại, phù hợp với các định hướng phát triển dài hạn của đất nước.</w:t>
      </w:r>
    </w:p>
    <w:p w14:paraId="3F61E9BA" w14:textId="77777777" w:rsidR="00F9689E" w:rsidRPr="00056167" w:rsidRDefault="00F9689E" w:rsidP="00F9689E">
      <w:pPr>
        <w:pStyle w:val="BodyText"/>
        <w:spacing w:before="120"/>
        <w:ind w:firstLine="720"/>
        <w:jc w:val="both"/>
        <w:rPr>
          <w:sz w:val="28"/>
          <w:szCs w:val="28"/>
          <w:lang w:val="vi-VN"/>
        </w:rPr>
      </w:pPr>
      <w:r w:rsidRPr="0084288E">
        <w:rPr>
          <w:sz w:val="28"/>
          <w:szCs w:val="28"/>
          <w:lang w:val="vi-VN" w:eastAsia="vi-VN" w:bidi="vi-VN"/>
        </w:rPr>
        <w:t xml:space="preserve">Tốc độ tăng vốn đầu tư thực hiện toàn xã hội bình quân </w:t>
      </w:r>
      <w:r w:rsidRPr="00056167">
        <w:rPr>
          <w:sz w:val="28"/>
          <w:szCs w:val="28"/>
          <w:lang w:val="vi-VN" w:bidi="en-US"/>
        </w:rPr>
        <w:t xml:space="preserve">trong giai </w:t>
      </w:r>
      <w:r w:rsidRPr="0084288E">
        <w:rPr>
          <w:sz w:val="28"/>
          <w:szCs w:val="28"/>
          <w:lang w:val="vi-VN" w:eastAsia="vi-VN" w:bidi="vi-VN"/>
        </w:rPr>
        <w:t xml:space="preserve">đoạn </w:t>
      </w:r>
      <w:r w:rsidRPr="00056167">
        <w:rPr>
          <w:sz w:val="28"/>
          <w:szCs w:val="28"/>
          <w:lang w:val="vi-VN" w:bidi="en-US"/>
        </w:rPr>
        <w:t xml:space="preserve">2011-2020 </w:t>
      </w:r>
      <w:r w:rsidRPr="0084288E">
        <w:rPr>
          <w:sz w:val="28"/>
          <w:szCs w:val="28"/>
          <w:lang w:val="vi-VN" w:eastAsia="vi-VN" w:bidi="vi-VN"/>
        </w:rPr>
        <w:t xml:space="preserve">sơ bộ đạt 6,5%/năm, </w:t>
      </w:r>
      <w:r w:rsidRPr="00056167">
        <w:rPr>
          <w:sz w:val="28"/>
          <w:szCs w:val="28"/>
          <w:lang w:val="vi-VN" w:bidi="en-US"/>
        </w:rPr>
        <w:t xml:space="preserve">trong </w:t>
      </w:r>
      <w:r w:rsidRPr="0084288E">
        <w:rPr>
          <w:sz w:val="28"/>
          <w:szCs w:val="28"/>
          <w:lang w:val="vi-VN" w:eastAsia="vi-VN" w:bidi="vi-VN"/>
        </w:rPr>
        <w:t xml:space="preserve">đó </w:t>
      </w:r>
      <w:r w:rsidRPr="00056167">
        <w:rPr>
          <w:sz w:val="28"/>
          <w:szCs w:val="28"/>
          <w:lang w:val="vi-VN" w:bidi="en-US"/>
        </w:rPr>
        <w:t xml:space="preserve">khu </w:t>
      </w:r>
      <w:r w:rsidRPr="0084288E">
        <w:rPr>
          <w:sz w:val="28"/>
          <w:szCs w:val="28"/>
          <w:lang w:val="vi-VN" w:eastAsia="vi-VN" w:bidi="vi-VN"/>
        </w:rPr>
        <w:t xml:space="preserve">vực công nghiệp và xây dựng đạt 6,7%/năm; riêng vốn đầu tư vào ngành </w:t>
      </w:r>
      <w:r w:rsidRPr="00056167">
        <w:rPr>
          <w:sz w:val="28"/>
          <w:szCs w:val="28"/>
          <w:lang w:val="vi-VN" w:bidi="en-US"/>
        </w:rPr>
        <w:t xml:space="preserve">CBCT </w:t>
      </w:r>
      <w:r w:rsidRPr="0084288E">
        <w:rPr>
          <w:sz w:val="28"/>
          <w:szCs w:val="28"/>
          <w:lang w:val="vi-VN" w:eastAsia="vi-VN" w:bidi="vi-VN"/>
        </w:rPr>
        <w:t xml:space="preserve">đạt 10,1%/năm. Tốc độ tăng vốn đầu tư vào ngành </w:t>
      </w:r>
      <w:r w:rsidRPr="00056167">
        <w:rPr>
          <w:sz w:val="28"/>
          <w:szCs w:val="28"/>
          <w:lang w:val="vi-VN" w:bidi="en-US"/>
        </w:rPr>
        <w:t xml:space="preserve">CBCT </w:t>
      </w:r>
      <w:r w:rsidRPr="0084288E">
        <w:rPr>
          <w:sz w:val="28"/>
          <w:szCs w:val="28"/>
          <w:lang w:val="vi-VN" w:eastAsia="vi-VN" w:bidi="vi-VN"/>
        </w:rPr>
        <w:t xml:space="preserve">ở mức </w:t>
      </w:r>
      <w:r w:rsidRPr="00056167">
        <w:rPr>
          <w:sz w:val="28"/>
          <w:szCs w:val="28"/>
          <w:lang w:val="vi-VN" w:bidi="en-US"/>
        </w:rPr>
        <w:t xml:space="preserve">cao cho </w:t>
      </w:r>
      <w:r w:rsidRPr="0084288E">
        <w:rPr>
          <w:sz w:val="28"/>
          <w:szCs w:val="28"/>
          <w:lang w:val="vi-VN" w:eastAsia="vi-VN" w:bidi="vi-VN"/>
        </w:rPr>
        <w:t xml:space="preserve">thấy </w:t>
      </w:r>
      <w:r w:rsidRPr="00056167">
        <w:rPr>
          <w:sz w:val="28"/>
          <w:szCs w:val="28"/>
          <w:lang w:val="vi-VN" w:bidi="en-US"/>
        </w:rPr>
        <w:t xml:space="preserve">nhu </w:t>
      </w:r>
      <w:r w:rsidRPr="0084288E">
        <w:rPr>
          <w:sz w:val="28"/>
          <w:szCs w:val="28"/>
          <w:lang w:val="vi-VN" w:eastAsia="vi-VN" w:bidi="vi-VN"/>
        </w:rPr>
        <w:t xml:space="preserve">cầu đối với các sản phẩm của ngành </w:t>
      </w:r>
      <w:r w:rsidRPr="00056167">
        <w:rPr>
          <w:sz w:val="28"/>
          <w:szCs w:val="28"/>
          <w:lang w:val="vi-VN" w:bidi="en-US"/>
        </w:rPr>
        <w:t xml:space="preserve">CBCT </w:t>
      </w:r>
      <w:r w:rsidRPr="0084288E">
        <w:rPr>
          <w:sz w:val="28"/>
          <w:szCs w:val="28"/>
          <w:lang w:val="vi-VN" w:eastAsia="vi-VN" w:bidi="vi-VN"/>
        </w:rPr>
        <w:t xml:space="preserve">ngày càng </w:t>
      </w:r>
      <w:r w:rsidRPr="00056167">
        <w:rPr>
          <w:sz w:val="28"/>
          <w:szCs w:val="28"/>
          <w:lang w:val="vi-VN" w:bidi="en-US"/>
        </w:rPr>
        <w:t xml:space="preserve">cao, </w:t>
      </w:r>
      <w:r w:rsidRPr="0084288E">
        <w:rPr>
          <w:sz w:val="28"/>
          <w:szCs w:val="28"/>
          <w:lang w:val="vi-VN" w:eastAsia="vi-VN" w:bidi="vi-VN"/>
        </w:rPr>
        <w:t xml:space="preserve">tác động </w:t>
      </w:r>
      <w:r w:rsidRPr="00056167">
        <w:rPr>
          <w:sz w:val="28"/>
          <w:szCs w:val="28"/>
          <w:lang w:val="vi-VN" w:bidi="en-US"/>
        </w:rPr>
        <w:t xml:space="preserve">lan </w:t>
      </w:r>
      <w:r w:rsidRPr="0084288E">
        <w:rPr>
          <w:sz w:val="28"/>
          <w:szCs w:val="28"/>
          <w:lang w:val="vi-VN" w:eastAsia="vi-VN" w:bidi="vi-VN"/>
        </w:rPr>
        <w:t xml:space="preserve">tỏa của ngành </w:t>
      </w:r>
      <w:r w:rsidRPr="00056167">
        <w:rPr>
          <w:sz w:val="28"/>
          <w:szCs w:val="28"/>
          <w:lang w:val="vi-VN" w:bidi="en-US"/>
        </w:rPr>
        <w:t xml:space="preserve">CBCT </w:t>
      </w:r>
      <w:r w:rsidRPr="0084288E">
        <w:rPr>
          <w:sz w:val="28"/>
          <w:szCs w:val="28"/>
          <w:lang w:val="vi-VN" w:eastAsia="vi-VN" w:bidi="vi-VN"/>
        </w:rPr>
        <w:t xml:space="preserve">tới các ngành </w:t>
      </w:r>
      <w:r w:rsidRPr="00056167">
        <w:rPr>
          <w:sz w:val="28"/>
          <w:szCs w:val="28"/>
          <w:lang w:val="vi-VN" w:bidi="en-US"/>
        </w:rPr>
        <w:t xml:space="preserve">kinh </w:t>
      </w:r>
      <w:r w:rsidRPr="0084288E">
        <w:rPr>
          <w:sz w:val="28"/>
          <w:szCs w:val="28"/>
          <w:lang w:val="vi-VN" w:eastAsia="vi-VN" w:bidi="vi-VN"/>
        </w:rPr>
        <w:t xml:space="preserve">tế khác càng lớn, từ đó đem lại nhiều đóng góp </w:t>
      </w:r>
      <w:r w:rsidRPr="00056167">
        <w:rPr>
          <w:sz w:val="28"/>
          <w:szCs w:val="28"/>
          <w:lang w:val="vi-VN" w:bidi="en-US"/>
        </w:rPr>
        <w:t xml:space="preserve">quan </w:t>
      </w:r>
      <w:r w:rsidRPr="0084288E">
        <w:rPr>
          <w:sz w:val="28"/>
          <w:szCs w:val="28"/>
          <w:lang w:val="vi-VN" w:eastAsia="vi-VN" w:bidi="vi-VN"/>
        </w:rPr>
        <w:t xml:space="preserve">trọng vào tăng trưởng </w:t>
      </w:r>
      <w:r w:rsidRPr="00056167">
        <w:rPr>
          <w:sz w:val="28"/>
          <w:szCs w:val="28"/>
          <w:lang w:val="vi-VN" w:bidi="en-US"/>
        </w:rPr>
        <w:t xml:space="preserve">kinh </w:t>
      </w:r>
      <w:r w:rsidRPr="0084288E">
        <w:rPr>
          <w:sz w:val="28"/>
          <w:szCs w:val="28"/>
          <w:lang w:val="vi-VN" w:eastAsia="vi-VN" w:bidi="vi-VN"/>
        </w:rPr>
        <w:t xml:space="preserve">tế, bảo đảm </w:t>
      </w:r>
      <w:r w:rsidRPr="00056167">
        <w:rPr>
          <w:sz w:val="28"/>
          <w:szCs w:val="28"/>
          <w:lang w:val="vi-VN" w:bidi="en-US"/>
        </w:rPr>
        <w:t xml:space="preserve">an sinh </w:t>
      </w:r>
      <w:r w:rsidRPr="0084288E">
        <w:rPr>
          <w:sz w:val="28"/>
          <w:szCs w:val="28"/>
          <w:lang w:val="vi-VN" w:eastAsia="vi-VN" w:bidi="vi-VN"/>
        </w:rPr>
        <w:t xml:space="preserve">xã hội, giải quyết việc làm </w:t>
      </w:r>
      <w:r w:rsidRPr="00056167">
        <w:rPr>
          <w:sz w:val="28"/>
          <w:szCs w:val="28"/>
          <w:lang w:val="vi-VN" w:bidi="en-US"/>
        </w:rPr>
        <w:t xml:space="preserve">cho </w:t>
      </w:r>
      <w:r w:rsidRPr="0084288E">
        <w:rPr>
          <w:sz w:val="28"/>
          <w:szCs w:val="28"/>
          <w:lang w:val="vi-VN" w:eastAsia="vi-VN" w:bidi="vi-VN"/>
        </w:rPr>
        <w:t xml:space="preserve">người </w:t>
      </w:r>
      <w:r w:rsidRPr="00056167">
        <w:rPr>
          <w:sz w:val="28"/>
          <w:szCs w:val="28"/>
          <w:lang w:val="vi-VN" w:bidi="en-US"/>
        </w:rPr>
        <w:t xml:space="preserve">lao </w:t>
      </w:r>
      <w:r w:rsidRPr="0084288E">
        <w:rPr>
          <w:sz w:val="28"/>
          <w:szCs w:val="28"/>
          <w:lang w:val="vi-VN" w:eastAsia="vi-VN" w:bidi="vi-VN"/>
        </w:rPr>
        <w:t>động.</w:t>
      </w:r>
    </w:p>
    <w:p w14:paraId="3F61E9BB" w14:textId="21E8BCC8" w:rsidR="00F9689E" w:rsidRPr="00056167" w:rsidRDefault="00576F03" w:rsidP="00576F03">
      <w:pPr>
        <w:pStyle w:val="Heading4"/>
        <w:ind w:firstLine="720"/>
        <w:rPr>
          <w:szCs w:val="28"/>
          <w:lang w:val="vi-VN"/>
        </w:rPr>
      </w:pPr>
      <w:r w:rsidRPr="00D92472">
        <w:rPr>
          <w:lang w:val="vi-VN" w:eastAsia="vi-VN" w:bidi="vi-VN"/>
        </w:rPr>
        <w:t>2.2.</w:t>
      </w:r>
      <w:r w:rsidR="00F9689E" w:rsidRPr="0084288E">
        <w:rPr>
          <w:lang w:val="vi-VN" w:eastAsia="vi-VN" w:bidi="vi-VN"/>
        </w:rPr>
        <w:t xml:space="preserve"> Đầu tư trực tiếp nước ngoài</w:t>
      </w:r>
    </w:p>
    <w:p w14:paraId="3F61E9BC" w14:textId="77777777" w:rsidR="00F9689E" w:rsidRPr="00056167" w:rsidRDefault="00F9689E" w:rsidP="00F9689E">
      <w:pPr>
        <w:pStyle w:val="BodyText"/>
        <w:spacing w:before="120"/>
        <w:ind w:firstLine="720"/>
        <w:jc w:val="both"/>
        <w:rPr>
          <w:sz w:val="28"/>
          <w:szCs w:val="28"/>
          <w:lang w:val="vi-VN"/>
        </w:rPr>
      </w:pPr>
      <w:r w:rsidRPr="0084288E">
        <w:rPr>
          <w:sz w:val="28"/>
          <w:szCs w:val="28"/>
          <w:lang w:val="vi-VN" w:eastAsia="vi-VN" w:bidi="vi-VN"/>
        </w:rPr>
        <w:t xml:space="preserve">Khu vực kinh tế có vốn đầu tư trực tiếp nước ngoài (FDI) ngày càng thể hiện được vai trò quan trọng và đóng góp đáng kể vào phát triển kinh tế - xã hội của đất nước, góp phần vào việc hình thành một số ngành công nghiệp CBCT chủ lực của nền kinh tế như viễn thông; điện tử, công nghệ thông tin; sản xuất thép; xi măng; dệt may; da giày... tạo nền tảng quan trọng cho tăng trưởng kinh tế trong dài hạn cũng như thúc đẩy quá trình công nghiệp hóa, hiện đại hóa đất nước. Nhiều </w:t>
      </w:r>
      <w:r w:rsidRPr="0084288E">
        <w:rPr>
          <w:sz w:val="28"/>
          <w:szCs w:val="28"/>
          <w:lang w:val="vi-VN" w:eastAsia="vi-VN" w:bidi="vi-VN"/>
        </w:rPr>
        <w:lastRenderedPageBreak/>
        <w:t>dự án đầu tư quan trọng của một số công ty đa quốc gia hàng đầu bao gồm Tập đoàn Samsung, Tập đoàn Intel, LG... đã chọn Việt Nam làm nơi sản xuất các sản phẩm điện tử như điện thoại di động và máy tính bảng để xuất khẩu trên toàn thế giới. Đến thời điểm 31/12/2020 cả nước có 33.062 dự án đầu tư trực tiếp nước ngoài còn hiệu lực với tổng vốn đăng ký đạt 386.233,5 triệu USD. Trong đó, ngành CBCT có 15.126 dự án và vốn đăng ký đạt 228.547,9 triệu USD, chiếm 45,8% về số dự án và 59,2% về vốn đăng ký. Năm 2020, do ảnh hưởng của đại dịch Covid-19 nên số dự án đầu tư nước ngoài vào nước ta giảm mạnh, chỉ đạt 2.610 dự án, giảm 35,2% so với năm 2019; tổng số vốn đăng ký đạt 31.045,3 triệu USD, giảm 20,3%; trong đó ngành CBCT thu hút 828 dự án với tổng vốn đăng ký đạt 14.786,7 triệu USD, chiếm 31,7% về số dự án và 47,6% về vốn đăng ký vào các ngành kinh tế.</w:t>
      </w:r>
    </w:p>
    <w:p w14:paraId="3F61E9BD" w14:textId="77777777" w:rsidR="00F9689E" w:rsidRPr="00056167" w:rsidRDefault="00F9689E" w:rsidP="00F9689E">
      <w:pPr>
        <w:pStyle w:val="BodyText"/>
        <w:spacing w:before="120"/>
        <w:ind w:firstLine="720"/>
        <w:jc w:val="both"/>
        <w:rPr>
          <w:sz w:val="28"/>
          <w:szCs w:val="28"/>
          <w:lang w:val="vi-VN"/>
        </w:rPr>
      </w:pPr>
      <w:r w:rsidRPr="0084288E">
        <w:rPr>
          <w:sz w:val="28"/>
          <w:szCs w:val="28"/>
          <w:lang w:val="vi-VN" w:eastAsia="vi-VN" w:bidi="vi-VN"/>
        </w:rPr>
        <w:t xml:space="preserve">Dòng chảy đầu tư của thế giới vốn đang </w:t>
      </w:r>
      <w:r w:rsidRPr="00056167">
        <w:rPr>
          <w:sz w:val="28"/>
          <w:szCs w:val="28"/>
          <w:lang w:val="vi-VN" w:bidi="en-US"/>
        </w:rPr>
        <w:t xml:space="preserve">trong </w:t>
      </w:r>
      <w:r w:rsidRPr="0084288E">
        <w:rPr>
          <w:sz w:val="28"/>
          <w:szCs w:val="28"/>
          <w:lang w:val="vi-VN" w:eastAsia="vi-VN" w:bidi="vi-VN"/>
        </w:rPr>
        <w:t xml:space="preserve">quá trình dịch chuyển, cộng thêm tác động của dịch </w:t>
      </w:r>
      <w:r w:rsidRPr="00056167">
        <w:rPr>
          <w:sz w:val="28"/>
          <w:szCs w:val="28"/>
          <w:lang w:val="vi-VN" w:bidi="en-US"/>
        </w:rPr>
        <w:t xml:space="preserve">Covid-19 </w:t>
      </w:r>
      <w:r w:rsidRPr="0084288E">
        <w:rPr>
          <w:sz w:val="28"/>
          <w:szCs w:val="28"/>
          <w:lang w:val="vi-VN" w:eastAsia="vi-VN" w:bidi="vi-VN"/>
        </w:rPr>
        <w:t xml:space="preserve">càng làm </w:t>
      </w:r>
      <w:r w:rsidRPr="00056167">
        <w:rPr>
          <w:sz w:val="28"/>
          <w:szCs w:val="28"/>
          <w:lang w:val="vi-VN" w:bidi="en-US"/>
        </w:rPr>
        <w:t xml:space="preserve">cho </w:t>
      </w:r>
      <w:r w:rsidRPr="0084288E">
        <w:rPr>
          <w:sz w:val="28"/>
          <w:szCs w:val="28"/>
          <w:lang w:val="vi-VN" w:eastAsia="vi-VN" w:bidi="vi-VN"/>
        </w:rPr>
        <w:t xml:space="preserve">đích đến của các nguồn vốn đầu tư chuyển về các địa bàn có môi trường ổn định, </w:t>
      </w:r>
      <w:r w:rsidRPr="00056167">
        <w:rPr>
          <w:sz w:val="28"/>
          <w:szCs w:val="28"/>
          <w:lang w:val="vi-VN" w:bidi="en-US"/>
        </w:rPr>
        <w:t xml:space="preserve">trong </w:t>
      </w:r>
      <w:r w:rsidRPr="0084288E">
        <w:rPr>
          <w:sz w:val="28"/>
          <w:szCs w:val="28"/>
          <w:lang w:val="vi-VN" w:eastAsia="vi-VN" w:bidi="vi-VN"/>
        </w:rPr>
        <w:t xml:space="preserve">đó Việt </w:t>
      </w:r>
      <w:r w:rsidRPr="00056167">
        <w:rPr>
          <w:sz w:val="28"/>
          <w:szCs w:val="28"/>
          <w:lang w:val="vi-VN" w:bidi="en-US"/>
        </w:rPr>
        <w:t xml:space="preserve">Nam </w:t>
      </w:r>
      <w:r w:rsidRPr="0084288E">
        <w:rPr>
          <w:sz w:val="28"/>
          <w:szCs w:val="28"/>
          <w:lang w:val="vi-VN" w:eastAsia="vi-VN" w:bidi="vi-VN"/>
        </w:rPr>
        <w:t xml:space="preserve">đang trở thành điểm sáng, ngày càng chiếm được lòng </w:t>
      </w:r>
      <w:r w:rsidRPr="00056167">
        <w:rPr>
          <w:sz w:val="28"/>
          <w:szCs w:val="28"/>
          <w:lang w:val="vi-VN" w:bidi="en-US"/>
        </w:rPr>
        <w:t xml:space="preserve">tin </w:t>
      </w:r>
      <w:r w:rsidRPr="0084288E">
        <w:rPr>
          <w:sz w:val="28"/>
          <w:szCs w:val="28"/>
          <w:lang w:val="vi-VN" w:eastAsia="vi-VN" w:bidi="vi-VN"/>
        </w:rPr>
        <w:t xml:space="preserve">của các </w:t>
      </w:r>
      <w:r w:rsidRPr="00056167">
        <w:rPr>
          <w:sz w:val="28"/>
          <w:szCs w:val="28"/>
          <w:lang w:val="vi-VN" w:bidi="en-US"/>
        </w:rPr>
        <w:t xml:space="preserve">doanh </w:t>
      </w:r>
      <w:r w:rsidRPr="0084288E">
        <w:rPr>
          <w:sz w:val="28"/>
          <w:szCs w:val="28"/>
          <w:lang w:val="vi-VN" w:eastAsia="vi-VN" w:bidi="vi-VN"/>
        </w:rPr>
        <w:t xml:space="preserve">nghiệp và nhà đầu tư trên thế giới. Vốn </w:t>
      </w:r>
      <w:r w:rsidRPr="00056167">
        <w:rPr>
          <w:sz w:val="28"/>
          <w:szCs w:val="28"/>
          <w:lang w:val="vi-VN" w:bidi="en-US"/>
        </w:rPr>
        <w:t xml:space="preserve">FDI </w:t>
      </w:r>
      <w:r w:rsidRPr="0084288E">
        <w:rPr>
          <w:sz w:val="28"/>
          <w:szCs w:val="28"/>
          <w:lang w:val="vi-VN" w:eastAsia="vi-VN" w:bidi="vi-VN"/>
        </w:rPr>
        <w:t xml:space="preserve">vào ngành </w:t>
      </w:r>
      <w:r w:rsidRPr="00056167">
        <w:rPr>
          <w:sz w:val="28"/>
          <w:szCs w:val="28"/>
          <w:lang w:val="vi-VN" w:bidi="en-US"/>
        </w:rPr>
        <w:t xml:space="preserve">CBCT </w:t>
      </w:r>
      <w:r w:rsidRPr="0084288E">
        <w:rPr>
          <w:sz w:val="28"/>
          <w:szCs w:val="28"/>
          <w:lang w:val="vi-VN" w:eastAsia="vi-VN" w:bidi="vi-VN"/>
        </w:rPr>
        <w:t xml:space="preserve">thường chiếm tỷ lệ </w:t>
      </w:r>
      <w:r w:rsidRPr="00056167">
        <w:rPr>
          <w:sz w:val="28"/>
          <w:szCs w:val="28"/>
          <w:lang w:val="vi-VN" w:bidi="en-US"/>
        </w:rPr>
        <w:t xml:space="preserve">cao </w:t>
      </w:r>
      <w:r w:rsidRPr="0084288E">
        <w:rPr>
          <w:sz w:val="28"/>
          <w:szCs w:val="28"/>
          <w:lang w:val="vi-VN" w:eastAsia="vi-VN" w:bidi="vi-VN"/>
        </w:rPr>
        <w:t xml:space="preserve">nhất về số dự án và vốn đăng ký </w:t>
      </w:r>
      <w:r w:rsidRPr="00056167">
        <w:rPr>
          <w:sz w:val="28"/>
          <w:szCs w:val="28"/>
          <w:lang w:val="vi-VN" w:bidi="en-US"/>
        </w:rPr>
        <w:t xml:space="preserve">trong giai </w:t>
      </w:r>
      <w:r w:rsidRPr="0084288E">
        <w:rPr>
          <w:sz w:val="28"/>
          <w:szCs w:val="28"/>
          <w:lang w:val="vi-VN" w:eastAsia="vi-VN" w:bidi="vi-VN"/>
        </w:rPr>
        <w:t xml:space="preserve">đoạn </w:t>
      </w:r>
      <w:r w:rsidRPr="00056167">
        <w:rPr>
          <w:sz w:val="28"/>
          <w:szCs w:val="28"/>
          <w:lang w:val="vi-VN" w:bidi="en-US"/>
        </w:rPr>
        <w:t xml:space="preserve">2011-2020, cho </w:t>
      </w:r>
      <w:r w:rsidRPr="0084288E">
        <w:rPr>
          <w:sz w:val="28"/>
          <w:szCs w:val="28"/>
          <w:lang w:val="vi-VN" w:eastAsia="vi-VN" w:bidi="vi-VN"/>
        </w:rPr>
        <w:t xml:space="preserve">thấy môi trường sản xuất </w:t>
      </w:r>
      <w:r w:rsidRPr="00056167">
        <w:rPr>
          <w:sz w:val="28"/>
          <w:szCs w:val="28"/>
          <w:lang w:val="vi-VN" w:bidi="en-US"/>
        </w:rPr>
        <w:t xml:space="preserve">kinh doanh </w:t>
      </w:r>
      <w:r w:rsidRPr="0084288E">
        <w:rPr>
          <w:sz w:val="28"/>
          <w:szCs w:val="28"/>
          <w:lang w:val="vi-VN" w:eastAsia="vi-VN" w:bidi="vi-VN"/>
        </w:rPr>
        <w:t xml:space="preserve">đã có sự cải thiện, trở nên hấp dẫn đối với các nhà đầu tư nước ngoài. Có nhiều nguyên nhân khiến ngành công nghiệp </w:t>
      </w:r>
      <w:r w:rsidRPr="00056167">
        <w:rPr>
          <w:sz w:val="28"/>
          <w:szCs w:val="28"/>
          <w:lang w:val="vi-VN" w:bidi="en-US"/>
        </w:rPr>
        <w:t xml:space="preserve">CBCT </w:t>
      </w:r>
      <w:r w:rsidRPr="0084288E">
        <w:rPr>
          <w:sz w:val="28"/>
          <w:szCs w:val="28"/>
          <w:lang w:val="vi-VN" w:eastAsia="vi-VN" w:bidi="vi-VN"/>
        </w:rPr>
        <w:t xml:space="preserve">của nước </w:t>
      </w:r>
      <w:r w:rsidRPr="00056167">
        <w:rPr>
          <w:sz w:val="28"/>
          <w:szCs w:val="28"/>
          <w:lang w:val="vi-VN" w:bidi="en-US"/>
        </w:rPr>
        <w:t xml:space="preserve">ta thu </w:t>
      </w:r>
      <w:r w:rsidRPr="0084288E">
        <w:rPr>
          <w:sz w:val="28"/>
          <w:szCs w:val="28"/>
          <w:lang w:val="vi-VN" w:eastAsia="vi-VN" w:bidi="vi-VN"/>
        </w:rPr>
        <w:t xml:space="preserve">hút mạnh nguồn vốn </w:t>
      </w:r>
      <w:r w:rsidRPr="00056167">
        <w:rPr>
          <w:sz w:val="28"/>
          <w:szCs w:val="28"/>
          <w:lang w:val="vi-VN" w:bidi="en-US"/>
        </w:rPr>
        <w:t xml:space="preserve">FDI. </w:t>
      </w:r>
      <w:r w:rsidRPr="0084288E">
        <w:rPr>
          <w:sz w:val="28"/>
          <w:szCs w:val="28"/>
          <w:lang w:val="vi-VN" w:eastAsia="vi-VN" w:bidi="vi-VN"/>
        </w:rPr>
        <w:t xml:space="preserve">Đó là quốc </w:t>
      </w:r>
      <w:r w:rsidRPr="00056167">
        <w:rPr>
          <w:sz w:val="28"/>
          <w:szCs w:val="28"/>
          <w:lang w:val="vi-VN" w:bidi="en-US"/>
        </w:rPr>
        <w:t xml:space="preserve">gia </w:t>
      </w:r>
      <w:r w:rsidRPr="0084288E">
        <w:rPr>
          <w:sz w:val="28"/>
          <w:szCs w:val="28"/>
          <w:lang w:val="vi-VN" w:eastAsia="vi-VN" w:bidi="vi-VN"/>
        </w:rPr>
        <w:t xml:space="preserve">có môi trường </w:t>
      </w:r>
      <w:r w:rsidRPr="00056167">
        <w:rPr>
          <w:sz w:val="28"/>
          <w:szCs w:val="28"/>
          <w:lang w:val="vi-VN" w:bidi="en-US"/>
        </w:rPr>
        <w:t xml:space="preserve">kinh </w:t>
      </w:r>
      <w:r w:rsidRPr="0084288E">
        <w:rPr>
          <w:sz w:val="28"/>
          <w:szCs w:val="28"/>
          <w:lang w:val="vi-VN" w:eastAsia="vi-VN" w:bidi="vi-VN"/>
        </w:rPr>
        <w:t xml:space="preserve">tế vĩ mô ổn định, tăng trưởng </w:t>
      </w:r>
      <w:r w:rsidRPr="00056167">
        <w:rPr>
          <w:sz w:val="28"/>
          <w:szCs w:val="28"/>
          <w:lang w:val="vi-VN" w:bidi="en-US"/>
        </w:rPr>
        <w:t xml:space="preserve">kinh </w:t>
      </w:r>
      <w:r w:rsidRPr="0084288E">
        <w:rPr>
          <w:sz w:val="28"/>
          <w:szCs w:val="28"/>
          <w:lang w:val="vi-VN" w:eastAsia="vi-VN" w:bidi="vi-VN"/>
        </w:rPr>
        <w:t xml:space="preserve">tế </w:t>
      </w:r>
      <w:r w:rsidRPr="00056167">
        <w:rPr>
          <w:sz w:val="28"/>
          <w:szCs w:val="28"/>
          <w:lang w:val="vi-VN" w:bidi="en-US"/>
        </w:rPr>
        <w:t xml:space="preserve">trong giai </w:t>
      </w:r>
      <w:r w:rsidRPr="0084288E">
        <w:rPr>
          <w:sz w:val="28"/>
          <w:szCs w:val="28"/>
          <w:lang w:val="vi-VN" w:eastAsia="vi-VN" w:bidi="vi-VN"/>
        </w:rPr>
        <w:t xml:space="preserve">đoạn </w:t>
      </w:r>
      <w:r w:rsidRPr="00056167">
        <w:rPr>
          <w:sz w:val="28"/>
          <w:szCs w:val="28"/>
          <w:lang w:val="vi-VN" w:bidi="en-US"/>
        </w:rPr>
        <w:t xml:space="preserve">2011-2020 cao </w:t>
      </w:r>
      <w:r w:rsidRPr="0084288E">
        <w:rPr>
          <w:sz w:val="28"/>
          <w:szCs w:val="28"/>
          <w:lang w:val="vi-VN" w:eastAsia="vi-VN" w:bidi="vi-VN"/>
        </w:rPr>
        <w:t xml:space="preserve">hàng đầu trên thế giới; lạm phát được kiềm chế ở mức thấp, cán cân thương mại liên tục xuất siêu </w:t>
      </w:r>
      <w:r w:rsidRPr="00056167">
        <w:rPr>
          <w:sz w:val="28"/>
          <w:szCs w:val="28"/>
          <w:lang w:val="vi-VN" w:bidi="en-US"/>
        </w:rPr>
        <w:t xml:space="preserve">trong 5 </w:t>
      </w:r>
      <w:r w:rsidRPr="0084288E">
        <w:rPr>
          <w:sz w:val="28"/>
          <w:szCs w:val="28"/>
          <w:lang w:val="vi-VN" w:eastAsia="vi-VN" w:bidi="vi-VN"/>
        </w:rPr>
        <w:t xml:space="preserve">năm liên tục </w:t>
      </w:r>
      <w:r w:rsidRPr="00056167">
        <w:rPr>
          <w:sz w:val="28"/>
          <w:szCs w:val="28"/>
          <w:lang w:val="vi-VN" w:bidi="en-US"/>
        </w:rPr>
        <w:t xml:space="preserve">(Kim </w:t>
      </w:r>
      <w:r w:rsidRPr="0084288E">
        <w:rPr>
          <w:sz w:val="28"/>
          <w:szCs w:val="28"/>
          <w:lang w:val="vi-VN" w:eastAsia="vi-VN" w:bidi="vi-VN"/>
        </w:rPr>
        <w:t xml:space="preserve">ngạch xuất siêu hàng hóa các năm </w:t>
      </w:r>
      <w:r w:rsidRPr="00056167">
        <w:rPr>
          <w:sz w:val="28"/>
          <w:szCs w:val="28"/>
          <w:lang w:val="vi-VN" w:bidi="en-US"/>
        </w:rPr>
        <w:t xml:space="preserve">trong giai </w:t>
      </w:r>
      <w:r w:rsidRPr="0084288E">
        <w:rPr>
          <w:sz w:val="28"/>
          <w:szCs w:val="28"/>
          <w:lang w:val="vi-VN" w:eastAsia="vi-VN" w:bidi="vi-VN"/>
        </w:rPr>
        <w:t xml:space="preserve">đoạn </w:t>
      </w:r>
      <w:r w:rsidRPr="00056167">
        <w:rPr>
          <w:sz w:val="28"/>
          <w:szCs w:val="28"/>
          <w:lang w:val="vi-VN" w:bidi="en-US"/>
        </w:rPr>
        <w:t xml:space="preserve">2016-2020 </w:t>
      </w:r>
      <w:r w:rsidRPr="0084288E">
        <w:rPr>
          <w:sz w:val="28"/>
          <w:szCs w:val="28"/>
          <w:lang w:val="vi-VN" w:eastAsia="vi-VN" w:bidi="vi-VN"/>
        </w:rPr>
        <w:t xml:space="preserve">lần lượt là: </w:t>
      </w:r>
      <w:r w:rsidRPr="00056167">
        <w:rPr>
          <w:sz w:val="28"/>
          <w:szCs w:val="28"/>
          <w:lang w:val="vi-VN" w:bidi="en-US"/>
        </w:rPr>
        <w:t xml:space="preserve">1,6 </w:t>
      </w:r>
      <w:r w:rsidRPr="0084288E">
        <w:rPr>
          <w:sz w:val="28"/>
          <w:szCs w:val="28"/>
          <w:lang w:val="vi-VN" w:eastAsia="vi-VN" w:bidi="vi-VN"/>
        </w:rPr>
        <w:t xml:space="preserve">tỷ </w:t>
      </w:r>
      <w:r w:rsidRPr="00056167">
        <w:rPr>
          <w:sz w:val="28"/>
          <w:szCs w:val="28"/>
          <w:lang w:val="vi-VN" w:bidi="en-US"/>
        </w:rPr>
        <w:t xml:space="preserve">USD; 1,9 </w:t>
      </w:r>
      <w:r w:rsidRPr="0084288E">
        <w:rPr>
          <w:sz w:val="28"/>
          <w:szCs w:val="28"/>
          <w:lang w:val="vi-VN" w:eastAsia="vi-VN" w:bidi="vi-VN"/>
        </w:rPr>
        <w:t xml:space="preserve">tỷ </w:t>
      </w:r>
      <w:r w:rsidRPr="00056167">
        <w:rPr>
          <w:sz w:val="28"/>
          <w:szCs w:val="28"/>
          <w:lang w:val="vi-VN" w:bidi="en-US"/>
        </w:rPr>
        <w:t xml:space="preserve">USD; 6,5 </w:t>
      </w:r>
      <w:r w:rsidRPr="0084288E">
        <w:rPr>
          <w:sz w:val="28"/>
          <w:szCs w:val="28"/>
          <w:lang w:val="vi-VN" w:eastAsia="vi-VN" w:bidi="vi-VN"/>
        </w:rPr>
        <w:t xml:space="preserve">tỷ </w:t>
      </w:r>
      <w:r w:rsidRPr="00056167">
        <w:rPr>
          <w:sz w:val="28"/>
          <w:szCs w:val="28"/>
          <w:lang w:val="vi-VN" w:bidi="en-US"/>
        </w:rPr>
        <w:t xml:space="preserve">USD; 10,6 </w:t>
      </w:r>
      <w:r w:rsidRPr="0084288E">
        <w:rPr>
          <w:sz w:val="28"/>
          <w:szCs w:val="28"/>
          <w:lang w:val="vi-VN" w:eastAsia="vi-VN" w:bidi="vi-VN"/>
        </w:rPr>
        <w:t xml:space="preserve">tỷ </w:t>
      </w:r>
      <w:r w:rsidRPr="00056167">
        <w:rPr>
          <w:sz w:val="28"/>
          <w:szCs w:val="28"/>
          <w:lang w:val="vi-VN" w:bidi="en-US"/>
        </w:rPr>
        <w:t xml:space="preserve">USD; 19,9 </w:t>
      </w:r>
      <w:r w:rsidRPr="0084288E">
        <w:rPr>
          <w:sz w:val="28"/>
          <w:szCs w:val="28"/>
          <w:lang w:val="vi-VN" w:eastAsia="vi-VN" w:bidi="vi-VN"/>
        </w:rPr>
        <w:t xml:space="preserve">tỷ </w:t>
      </w:r>
      <w:r w:rsidRPr="00056167">
        <w:rPr>
          <w:sz w:val="28"/>
          <w:szCs w:val="28"/>
          <w:lang w:val="vi-VN" w:bidi="en-US"/>
        </w:rPr>
        <w:t xml:space="preserve">USD), </w:t>
      </w:r>
      <w:r w:rsidRPr="0084288E">
        <w:rPr>
          <w:sz w:val="28"/>
          <w:szCs w:val="28"/>
          <w:lang w:val="vi-VN" w:eastAsia="vi-VN" w:bidi="vi-VN"/>
        </w:rPr>
        <w:t xml:space="preserve">năng suất </w:t>
      </w:r>
      <w:r w:rsidRPr="00056167">
        <w:rPr>
          <w:sz w:val="28"/>
          <w:szCs w:val="28"/>
          <w:lang w:val="vi-VN" w:bidi="en-US"/>
        </w:rPr>
        <w:t xml:space="preserve">lao </w:t>
      </w:r>
      <w:r w:rsidRPr="0084288E">
        <w:rPr>
          <w:sz w:val="28"/>
          <w:szCs w:val="28"/>
          <w:lang w:val="vi-VN" w:eastAsia="vi-VN" w:bidi="vi-VN"/>
        </w:rPr>
        <w:t xml:space="preserve">động của toàn nền </w:t>
      </w:r>
      <w:r w:rsidRPr="00056167">
        <w:rPr>
          <w:sz w:val="28"/>
          <w:szCs w:val="28"/>
          <w:lang w:val="vi-VN" w:bidi="en-US"/>
        </w:rPr>
        <w:t xml:space="preserve">kinh </w:t>
      </w:r>
      <w:r w:rsidRPr="0084288E">
        <w:rPr>
          <w:sz w:val="28"/>
          <w:szCs w:val="28"/>
          <w:lang w:val="vi-VN" w:eastAsia="vi-VN" w:bidi="vi-VN"/>
        </w:rPr>
        <w:t xml:space="preserve">tế tiếp tục tăng, năng lực cạnh </w:t>
      </w:r>
      <w:r w:rsidRPr="00056167">
        <w:rPr>
          <w:sz w:val="28"/>
          <w:szCs w:val="28"/>
          <w:lang w:val="vi-VN" w:bidi="en-US"/>
        </w:rPr>
        <w:t xml:space="preserve">tranh </w:t>
      </w:r>
      <w:r w:rsidRPr="0084288E">
        <w:rPr>
          <w:sz w:val="28"/>
          <w:szCs w:val="28"/>
          <w:lang w:val="vi-VN" w:eastAsia="vi-VN" w:bidi="vi-VN"/>
        </w:rPr>
        <w:t xml:space="preserve">của Việt </w:t>
      </w:r>
      <w:r w:rsidRPr="00056167">
        <w:rPr>
          <w:sz w:val="28"/>
          <w:szCs w:val="28"/>
          <w:lang w:val="vi-VN" w:bidi="en-US"/>
        </w:rPr>
        <w:t xml:space="preserve">Nam </w:t>
      </w:r>
      <w:r w:rsidRPr="0084288E">
        <w:rPr>
          <w:sz w:val="28"/>
          <w:szCs w:val="28"/>
          <w:lang w:val="vi-VN" w:eastAsia="vi-VN" w:bidi="vi-VN"/>
        </w:rPr>
        <w:t xml:space="preserve">được cải thiện trên bảng xếp hạng của Diễn đàn </w:t>
      </w:r>
      <w:r w:rsidRPr="00056167">
        <w:rPr>
          <w:sz w:val="28"/>
          <w:szCs w:val="28"/>
          <w:lang w:val="vi-VN" w:bidi="en-US"/>
        </w:rPr>
        <w:t xml:space="preserve">Kinh </w:t>
      </w:r>
      <w:r w:rsidRPr="0084288E">
        <w:rPr>
          <w:sz w:val="28"/>
          <w:szCs w:val="28"/>
          <w:lang w:val="vi-VN" w:eastAsia="vi-VN" w:bidi="vi-VN"/>
        </w:rPr>
        <w:t xml:space="preserve">tế Thế giới (năm </w:t>
      </w:r>
      <w:r w:rsidRPr="00056167">
        <w:rPr>
          <w:sz w:val="28"/>
          <w:szCs w:val="28"/>
          <w:lang w:val="vi-VN" w:bidi="en-US"/>
        </w:rPr>
        <w:t xml:space="preserve">2019 </w:t>
      </w:r>
      <w:r w:rsidRPr="0084288E">
        <w:rPr>
          <w:sz w:val="28"/>
          <w:szCs w:val="28"/>
          <w:lang w:val="vi-VN" w:eastAsia="vi-VN" w:bidi="vi-VN"/>
        </w:rPr>
        <w:t xml:space="preserve">xếp thứ </w:t>
      </w:r>
      <w:r w:rsidRPr="00056167">
        <w:rPr>
          <w:sz w:val="28"/>
          <w:szCs w:val="28"/>
          <w:lang w:val="vi-VN" w:bidi="en-US"/>
        </w:rPr>
        <w:t xml:space="preserve">67/141 </w:t>
      </w:r>
      <w:r w:rsidRPr="0084288E">
        <w:rPr>
          <w:sz w:val="28"/>
          <w:szCs w:val="28"/>
          <w:lang w:val="vi-VN" w:eastAsia="vi-VN" w:bidi="vi-VN"/>
        </w:rPr>
        <w:t xml:space="preserve">quốc </w:t>
      </w:r>
      <w:r w:rsidRPr="00056167">
        <w:rPr>
          <w:sz w:val="28"/>
          <w:szCs w:val="28"/>
          <w:lang w:val="vi-VN" w:bidi="en-US"/>
        </w:rPr>
        <w:t xml:space="preserve">gia </w:t>
      </w:r>
      <w:r w:rsidRPr="0084288E">
        <w:rPr>
          <w:sz w:val="28"/>
          <w:szCs w:val="28"/>
          <w:lang w:val="vi-VN" w:eastAsia="vi-VN" w:bidi="vi-VN"/>
        </w:rPr>
        <w:t xml:space="preserve">vùng lãnh thổ). Ngành công nghiệp </w:t>
      </w:r>
      <w:r w:rsidRPr="00056167">
        <w:rPr>
          <w:sz w:val="28"/>
          <w:szCs w:val="28"/>
          <w:lang w:val="vi-VN" w:bidi="en-US"/>
        </w:rPr>
        <w:t xml:space="preserve">CBCT </w:t>
      </w:r>
      <w:r w:rsidRPr="0084288E">
        <w:rPr>
          <w:sz w:val="28"/>
          <w:szCs w:val="28"/>
          <w:lang w:val="vi-VN" w:eastAsia="vi-VN" w:bidi="vi-VN"/>
        </w:rPr>
        <w:t xml:space="preserve">là lĩnh vực có tiềm năng lớn, tập </w:t>
      </w:r>
      <w:r w:rsidRPr="00056167">
        <w:rPr>
          <w:sz w:val="28"/>
          <w:szCs w:val="28"/>
          <w:lang w:val="vi-VN" w:bidi="en-US"/>
        </w:rPr>
        <w:t xml:space="preserve">trung </w:t>
      </w:r>
      <w:r w:rsidRPr="0084288E">
        <w:rPr>
          <w:sz w:val="28"/>
          <w:szCs w:val="28"/>
          <w:lang w:val="vi-VN" w:eastAsia="vi-VN" w:bidi="vi-VN"/>
        </w:rPr>
        <w:t>chủ yếu vào các lĩnh vực chế biến hàng nông, hải sản; may mặc, giày dép; đồ uống... Bên cạnh đó, Việt Nam được xếp vào danh sách 5 quốc gia là giỏ thực phẩm của thế giới do có nguồn nông sản, thủy hải sản phong phú và đa dạng. Đặc biệt, nước ta hiện là một trong những nước dẫn đầu thế giới về xuất khẩu gạo, điều này bước đầu làm tăng giá trị, tăng mức độ nhận diện của người tiêu dùng thế giới đến hàng nông sản của Việt Nam trên thị trường quốc tế.</w:t>
      </w:r>
    </w:p>
    <w:p w14:paraId="3F61E9BE" w14:textId="77777777" w:rsidR="00F9689E" w:rsidRPr="00056167" w:rsidRDefault="00F9689E" w:rsidP="00F9689E">
      <w:pPr>
        <w:pStyle w:val="BodyText"/>
        <w:spacing w:before="120"/>
        <w:ind w:firstLine="720"/>
        <w:jc w:val="both"/>
        <w:rPr>
          <w:sz w:val="28"/>
          <w:szCs w:val="28"/>
          <w:lang w:val="vi-VN"/>
        </w:rPr>
      </w:pPr>
      <w:r w:rsidRPr="0084288E">
        <w:rPr>
          <w:sz w:val="28"/>
          <w:szCs w:val="28"/>
          <w:lang w:val="vi-VN" w:eastAsia="vi-VN" w:bidi="vi-VN"/>
        </w:rPr>
        <w:t xml:space="preserve">Nghiên cứu bằng mô hình hồi quy cho thấy, trong giai đoạn 2011-2020, trong điều kiện các yếu tố khác không thay đổi, khi vốn đầu tư trực tiếp nước ngoài vào ngành CBCT tăng 1% thì GDP của toàn bộ nền kinh tế tăng 0,54 điểm phần trăm. Nhờ có sự đóng góp của </w:t>
      </w:r>
      <w:r w:rsidRPr="00056167">
        <w:rPr>
          <w:sz w:val="28"/>
          <w:szCs w:val="28"/>
          <w:lang w:val="vi-VN" w:bidi="en-US"/>
        </w:rPr>
        <w:t xml:space="preserve">FDI </w:t>
      </w:r>
      <w:r w:rsidRPr="0084288E">
        <w:rPr>
          <w:sz w:val="28"/>
          <w:szCs w:val="28"/>
          <w:lang w:val="vi-VN" w:eastAsia="vi-VN" w:bidi="vi-VN"/>
        </w:rPr>
        <w:t xml:space="preserve">mà Việt </w:t>
      </w:r>
      <w:r w:rsidRPr="00056167">
        <w:rPr>
          <w:sz w:val="28"/>
          <w:szCs w:val="28"/>
          <w:lang w:val="vi-VN" w:bidi="en-US"/>
        </w:rPr>
        <w:t xml:space="preserve">Nam </w:t>
      </w:r>
      <w:r w:rsidRPr="0084288E">
        <w:rPr>
          <w:sz w:val="28"/>
          <w:szCs w:val="28"/>
          <w:lang w:val="vi-VN" w:eastAsia="vi-VN" w:bidi="vi-VN"/>
        </w:rPr>
        <w:t xml:space="preserve">đạt được tốc độ tăng trưởng </w:t>
      </w:r>
      <w:r w:rsidRPr="00056167">
        <w:rPr>
          <w:sz w:val="28"/>
          <w:szCs w:val="28"/>
          <w:lang w:val="vi-VN" w:bidi="en-US"/>
        </w:rPr>
        <w:t xml:space="preserve">kinh </w:t>
      </w:r>
      <w:r w:rsidRPr="0084288E">
        <w:rPr>
          <w:sz w:val="28"/>
          <w:szCs w:val="28"/>
          <w:lang w:val="vi-VN" w:eastAsia="vi-VN" w:bidi="vi-VN"/>
        </w:rPr>
        <w:t xml:space="preserve">tế </w:t>
      </w:r>
      <w:r w:rsidRPr="00056167">
        <w:rPr>
          <w:sz w:val="28"/>
          <w:szCs w:val="28"/>
          <w:lang w:val="vi-VN" w:bidi="en-US"/>
        </w:rPr>
        <w:t xml:space="preserve">cao trong </w:t>
      </w:r>
      <w:r w:rsidRPr="0084288E">
        <w:rPr>
          <w:sz w:val="28"/>
          <w:szCs w:val="28"/>
          <w:lang w:val="vi-VN" w:eastAsia="vi-VN" w:bidi="vi-VN"/>
        </w:rPr>
        <w:t xml:space="preserve">nhiều năm </w:t>
      </w:r>
      <w:r w:rsidRPr="00056167">
        <w:rPr>
          <w:sz w:val="28"/>
          <w:szCs w:val="28"/>
          <w:lang w:val="vi-VN" w:bidi="en-US"/>
        </w:rPr>
        <w:t xml:space="preserve">qua, </w:t>
      </w:r>
      <w:r w:rsidRPr="0084288E">
        <w:rPr>
          <w:sz w:val="28"/>
          <w:szCs w:val="28"/>
          <w:lang w:val="vi-VN" w:eastAsia="vi-VN" w:bidi="vi-VN"/>
        </w:rPr>
        <w:t xml:space="preserve">đồng thời được biết đến là quốc </w:t>
      </w:r>
      <w:r w:rsidRPr="00056167">
        <w:rPr>
          <w:sz w:val="28"/>
          <w:szCs w:val="28"/>
          <w:lang w:val="vi-VN" w:bidi="en-US"/>
        </w:rPr>
        <w:t xml:space="preserve">gia </w:t>
      </w:r>
      <w:r w:rsidRPr="0084288E">
        <w:rPr>
          <w:sz w:val="28"/>
          <w:szCs w:val="28"/>
          <w:lang w:val="vi-VN" w:eastAsia="vi-VN" w:bidi="vi-VN"/>
        </w:rPr>
        <w:t xml:space="preserve">phát triển năng động, đổi mới, </w:t>
      </w:r>
      <w:r w:rsidRPr="00056167">
        <w:rPr>
          <w:sz w:val="28"/>
          <w:szCs w:val="28"/>
          <w:lang w:val="vi-VN" w:bidi="en-US"/>
        </w:rPr>
        <w:t xml:space="preserve">thu </w:t>
      </w:r>
      <w:r w:rsidRPr="0084288E">
        <w:rPr>
          <w:sz w:val="28"/>
          <w:szCs w:val="28"/>
          <w:lang w:val="vi-VN" w:eastAsia="vi-VN" w:bidi="vi-VN"/>
        </w:rPr>
        <w:t xml:space="preserve">hút được sự </w:t>
      </w:r>
      <w:r w:rsidRPr="00056167">
        <w:rPr>
          <w:sz w:val="28"/>
          <w:szCs w:val="28"/>
          <w:lang w:val="vi-VN" w:bidi="en-US"/>
        </w:rPr>
        <w:t xml:space="preserve">quan </w:t>
      </w:r>
      <w:r w:rsidRPr="0084288E">
        <w:rPr>
          <w:sz w:val="28"/>
          <w:szCs w:val="28"/>
          <w:lang w:val="vi-VN" w:eastAsia="vi-VN" w:bidi="vi-VN"/>
        </w:rPr>
        <w:t xml:space="preserve">tâm của cộng đồng quốc tế. Với tốc độ tăng trưởng </w:t>
      </w:r>
      <w:r w:rsidRPr="00056167">
        <w:rPr>
          <w:sz w:val="28"/>
          <w:szCs w:val="28"/>
          <w:lang w:val="vi-VN" w:bidi="en-US"/>
        </w:rPr>
        <w:t xml:space="preserve">kinh </w:t>
      </w:r>
      <w:r w:rsidRPr="0084288E">
        <w:rPr>
          <w:sz w:val="28"/>
          <w:szCs w:val="28"/>
          <w:lang w:val="vi-VN" w:eastAsia="vi-VN" w:bidi="vi-VN"/>
        </w:rPr>
        <w:t xml:space="preserve">tế bình quân </w:t>
      </w:r>
      <w:r w:rsidRPr="00056167">
        <w:rPr>
          <w:sz w:val="28"/>
          <w:szCs w:val="28"/>
          <w:lang w:val="vi-VN" w:bidi="en-US"/>
        </w:rPr>
        <w:t xml:space="preserve">trong giai </w:t>
      </w:r>
      <w:r w:rsidRPr="0084288E">
        <w:rPr>
          <w:sz w:val="28"/>
          <w:szCs w:val="28"/>
          <w:lang w:val="vi-VN" w:eastAsia="vi-VN" w:bidi="vi-VN"/>
        </w:rPr>
        <w:t xml:space="preserve">đoạn </w:t>
      </w:r>
      <w:r w:rsidRPr="00056167">
        <w:rPr>
          <w:sz w:val="28"/>
          <w:szCs w:val="28"/>
          <w:lang w:val="vi-VN" w:bidi="en-US"/>
        </w:rPr>
        <w:t>2011</w:t>
      </w:r>
      <w:r w:rsidRPr="00056167">
        <w:rPr>
          <w:sz w:val="28"/>
          <w:szCs w:val="28"/>
          <w:lang w:val="vi-VN" w:bidi="en-US"/>
        </w:rPr>
        <w:softHyphen/>
        <w:t xml:space="preserve">2020 </w:t>
      </w:r>
      <w:r w:rsidRPr="0084288E">
        <w:rPr>
          <w:sz w:val="28"/>
          <w:szCs w:val="28"/>
          <w:lang w:val="vi-VN" w:eastAsia="vi-VN" w:bidi="vi-VN"/>
        </w:rPr>
        <w:t xml:space="preserve">ở mức khá (ngoại trừ sơ bộ năm </w:t>
      </w:r>
      <w:r w:rsidRPr="00056167">
        <w:rPr>
          <w:sz w:val="28"/>
          <w:szCs w:val="28"/>
          <w:lang w:val="vi-VN" w:bidi="en-US"/>
        </w:rPr>
        <w:t xml:space="preserve">2020 </w:t>
      </w:r>
      <w:r w:rsidRPr="0084288E">
        <w:rPr>
          <w:sz w:val="28"/>
          <w:szCs w:val="28"/>
          <w:lang w:val="vi-VN" w:eastAsia="vi-VN" w:bidi="vi-VN"/>
        </w:rPr>
        <w:t xml:space="preserve">chỉ tăng thấp ở mức </w:t>
      </w:r>
      <w:r w:rsidRPr="00056167">
        <w:rPr>
          <w:sz w:val="28"/>
          <w:szCs w:val="28"/>
          <w:lang w:val="vi-VN" w:bidi="en-US"/>
        </w:rPr>
        <w:t xml:space="preserve">2,91% do </w:t>
      </w:r>
      <w:r w:rsidRPr="0084288E">
        <w:rPr>
          <w:sz w:val="28"/>
          <w:szCs w:val="28"/>
          <w:lang w:val="vi-VN" w:eastAsia="vi-VN" w:bidi="vi-VN"/>
        </w:rPr>
        <w:t xml:space="preserve">ảnh hưởng của đại dịch </w:t>
      </w:r>
      <w:r w:rsidRPr="00056167">
        <w:rPr>
          <w:sz w:val="28"/>
          <w:szCs w:val="28"/>
          <w:lang w:val="vi-VN" w:bidi="en-US"/>
        </w:rPr>
        <w:t xml:space="preserve">Covid-19), </w:t>
      </w:r>
      <w:r w:rsidRPr="0084288E">
        <w:rPr>
          <w:sz w:val="28"/>
          <w:szCs w:val="28"/>
          <w:lang w:val="vi-VN" w:eastAsia="vi-VN" w:bidi="vi-VN"/>
        </w:rPr>
        <w:t xml:space="preserve">Việt </w:t>
      </w:r>
      <w:r w:rsidRPr="00056167">
        <w:rPr>
          <w:sz w:val="28"/>
          <w:szCs w:val="28"/>
          <w:lang w:val="vi-VN" w:bidi="en-US"/>
        </w:rPr>
        <w:t xml:space="preserve">Nam </w:t>
      </w:r>
      <w:r w:rsidRPr="0084288E">
        <w:rPr>
          <w:sz w:val="28"/>
          <w:szCs w:val="28"/>
          <w:lang w:val="vi-VN" w:eastAsia="vi-VN" w:bidi="vi-VN"/>
        </w:rPr>
        <w:t xml:space="preserve">không chỉ có điều kiện thuận lợi để </w:t>
      </w:r>
      <w:r w:rsidRPr="00056167">
        <w:rPr>
          <w:sz w:val="28"/>
          <w:szCs w:val="28"/>
          <w:lang w:val="vi-VN" w:bidi="en-US"/>
        </w:rPr>
        <w:t xml:space="preserve">gia </w:t>
      </w:r>
      <w:r w:rsidRPr="0084288E">
        <w:rPr>
          <w:sz w:val="28"/>
          <w:szCs w:val="28"/>
          <w:lang w:val="vi-VN" w:eastAsia="vi-VN" w:bidi="vi-VN"/>
        </w:rPr>
        <w:t xml:space="preserve">tăng đầu tư xã hội từ tích lũy </w:t>
      </w:r>
      <w:r w:rsidRPr="0084288E">
        <w:rPr>
          <w:sz w:val="28"/>
          <w:szCs w:val="28"/>
          <w:lang w:val="vi-VN" w:eastAsia="vi-VN" w:bidi="vi-VN"/>
        </w:rPr>
        <w:lastRenderedPageBreak/>
        <w:t xml:space="preserve">nội bộ nền </w:t>
      </w:r>
      <w:r w:rsidRPr="00056167">
        <w:rPr>
          <w:sz w:val="28"/>
          <w:szCs w:val="28"/>
          <w:lang w:val="vi-VN" w:bidi="en-US"/>
        </w:rPr>
        <w:t xml:space="preserve">kinh </w:t>
      </w:r>
      <w:r w:rsidRPr="0084288E">
        <w:rPr>
          <w:sz w:val="28"/>
          <w:szCs w:val="28"/>
          <w:lang w:val="vi-VN" w:eastAsia="vi-VN" w:bidi="vi-VN"/>
        </w:rPr>
        <w:t xml:space="preserve">tế, đồng thời </w:t>
      </w:r>
      <w:r w:rsidRPr="00056167">
        <w:rPr>
          <w:sz w:val="28"/>
          <w:szCs w:val="28"/>
          <w:lang w:val="vi-VN" w:bidi="en-US"/>
        </w:rPr>
        <w:t xml:space="preserve">thu </w:t>
      </w:r>
      <w:r w:rsidRPr="0084288E">
        <w:rPr>
          <w:sz w:val="28"/>
          <w:szCs w:val="28"/>
          <w:lang w:val="vi-VN" w:eastAsia="vi-VN" w:bidi="vi-VN"/>
        </w:rPr>
        <w:t xml:space="preserve">hút đầu tư nước ngoài, từ đó giữ ổn định và </w:t>
      </w:r>
      <w:r w:rsidRPr="00056167">
        <w:rPr>
          <w:sz w:val="28"/>
          <w:szCs w:val="28"/>
          <w:lang w:val="vi-VN" w:bidi="en-US"/>
        </w:rPr>
        <w:t xml:space="preserve">gia </w:t>
      </w:r>
      <w:r w:rsidRPr="0084288E">
        <w:rPr>
          <w:sz w:val="28"/>
          <w:szCs w:val="28"/>
          <w:lang w:val="vi-VN" w:eastAsia="vi-VN" w:bidi="vi-VN"/>
        </w:rPr>
        <w:t xml:space="preserve">tăng </w:t>
      </w:r>
      <w:r w:rsidRPr="00056167">
        <w:rPr>
          <w:sz w:val="28"/>
          <w:szCs w:val="28"/>
          <w:lang w:val="vi-VN" w:bidi="en-US"/>
        </w:rPr>
        <w:t xml:space="preserve">nhu </w:t>
      </w:r>
      <w:r w:rsidRPr="0084288E">
        <w:rPr>
          <w:sz w:val="28"/>
          <w:szCs w:val="28"/>
          <w:lang w:val="vi-VN" w:eastAsia="vi-VN" w:bidi="vi-VN"/>
        </w:rPr>
        <w:t xml:space="preserve">cầu về tư liệu sản xuất, là cơ sở </w:t>
      </w:r>
      <w:r w:rsidRPr="00056167">
        <w:rPr>
          <w:sz w:val="28"/>
          <w:szCs w:val="28"/>
          <w:lang w:val="vi-VN" w:bidi="en-US"/>
        </w:rPr>
        <w:t xml:space="preserve">cho </w:t>
      </w:r>
      <w:r w:rsidRPr="0084288E">
        <w:rPr>
          <w:sz w:val="28"/>
          <w:szCs w:val="28"/>
          <w:lang w:val="vi-VN" w:eastAsia="vi-VN" w:bidi="vi-VN"/>
        </w:rPr>
        <w:t xml:space="preserve">nhiều ngành </w:t>
      </w:r>
      <w:r w:rsidRPr="00056167">
        <w:rPr>
          <w:sz w:val="28"/>
          <w:szCs w:val="28"/>
          <w:lang w:val="vi-VN" w:bidi="en-US"/>
        </w:rPr>
        <w:t xml:space="preserve">CBCT </w:t>
      </w:r>
      <w:r w:rsidRPr="0084288E">
        <w:rPr>
          <w:sz w:val="28"/>
          <w:szCs w:val="28"/>
          <w:lang w:val="vi-VN" w:eastAsia="vi-VN" w:bidi="vi-VN"/>
        </w:rPr>
        <w:t>phát triển.</w:t>
      </w:r>
    </w:p>
    <w:p w14:paraId="3F61E9BF" w14:textId="07CFA8F0" w:rsidR="00F9689E" w:rsidRPr="00056167" w:rsidRDefault="0084288E" w:rsidP="00576F03">
      <w:pPr>
        <w:pStyle w:val="Heading3"/>
        <w:rPr>
          <w:szCs w:val="28"/>
          <w:lang w:val="vi-VN"/>
        </w:rPr>
      </w:pPr>
      <w:bookmarkStart w:id="21" w:name="bookmark8"/>
      <w:bookmarkStart w:id="22" w:name="bookmark9"/>
      <w:r>
        <w:rPr>
          <w:lang w:val="vi-VN" w:eastAsia="vi-VN" w:bidi="vi-VN"/>
        </w:rPr>
        <w:tab/>
      </w:r>
      <w:bookmarkStart w:id="23" w:name="_Toc90001289"/>
      <w:r w:rsidRPr="00056167">
        <w:rPr>
          <w:lang w:val="vi-VN" w:eastAsia="vi-VN" w:bidi="vi-VN"/>
        </w:rPr>
        <w:t xml:space="preserve">3. </w:t>
      </w:r>
      <w:r w:rsidR="00F9689E" w:rsidRPr="0084288E">
        <w:rPr>
          <w:szCs w:val="28"/>
          <w:lang w:val="vi-VN" w:eastAsia="vi-VN" w:bidi="vi-VN"/>
        </w:rPr>
        <w:t>Khoa học</w:t>
      </w:r>
      <w:r w:rsidRPr="00056167">
        <w:rPr>
          <w:szCs w:val="28"/>
          <w:lang w:val="vi-VN" w:eastAsia="vi-VN" w:bidi="vi-VN"/>
        </w:rPr>
        <w:t xml:space="preserve"> và</w:t>
      </w:r>
      <w:r w:rsidR="00F9689E" w:rsidRPr="0084288E">
        <w:rPr>
          <w:szCs w:val="28"/>
          <w:lang w:val="vi-VN" w:eastAsia="vi-VN" w:bidi="vi-VN"/>
        </w:rPr>
        <w:t xml:space="preserve"> công nghệ</w:t>
      </w:r>
      <w:bookmarkEnd w:id="21"/>
      <w:bookmarkEnd w:id="22"/>
      <w:bookmarkEnd w:id="23"/>
    </w:p>
    <w:p w14:paraId="3F61E9C0" w14:textId="77777777" w:rsidR="00F9689E" w:rsidRPr="00056167" w:rsidRDefault="00F9689E" w:rsidP="00F9689E">
      <w:pPr>
        <w:pStyle w:val="BodyText"/>
        <w:spacing w:before="120"/>
        <w:ind w:firstLine="720"/>
        <w:jc w:val="both"/>
        <w:rPr>
          <w:sz w:val="28"/>
          <w:szCs w:val="28"/>
          <w:lang w:val="vi-VN"/>
        </w:rPr>
      </w:pPr>
      <w:r w:rsidRPr="0084288E">
        <w:rPr>
          <w:sz w:val="28"/>
          <w:szCs w:val="28"/>
          <w:lang w:val="vi-VN" w:eastAsia="vi-VN" w:bidi="vi-VN"/>
        </w:rPr>
        <w:t>Trong những thập niên gần đây, thế giới chứng kiến sự phát triển nhanh chóng của khoa học kỹ thuật, nhất là trong các lĩnh vực công nghệ thông tin, sinh học, vật liệu mới... Những công nghệ này đóng vai trò quyết định tới việc nâng cao năng suất lao động, góp phần gia tăng hiệu quả sản xuất kinh doanh cho doanh nghiệp, trong đó có doanh nghiệp CBCT. Khoa học</w:t>
      </w:r>
      <w:r w:rsidR="005127A2" w:rsidRPr="00056167">
        <w:rPr>
          <w:sz w:val="28"/>
          <w:szCs w:val="28"/>
          <w:lang w:val="vi-VN" w:eastAsia="vi-VN" w:bidi="vi-VN"/>
        </w:rPr>
        <w:t xml:space="preserve"> và</w:t>
      </w:r>
      <w:r w:rsidRPr="0084288E">
        <w:rPr>
          <w:sz w:val="28"/>
          <w:szCs w:val="28"/>
          <w:lang w:val="vi-VN" w:eastAsia="vi-VN" w:bidi="vi-VN"/>
        </w:rPr>
        <w:t xml:space="preserve"> công nghệ có vai trò quan trọng đối với ngành công nghiệp CBCT, làm chuyển dịch cơ cấu sản xuất, tăng năng suất lao động, nâng cao trình độ, kỹ năng làm việc của người lao động, đồng thời nâng cao năng lực cạnh tranh của sản phẩm, doanh nghiệp. Việc ứng dụng tiến bộ khoa học - công nghệ làm cho các yếu tố đầu vào của quá trình sản xuất được nâng cao và có hiệu quả hơn, quy mô sản xuất và tiêu dùng ngày càng được mở rộng, tạo ra thị trường mới, hướng về xuất khẩu, tăng sức cạnh tranh trên thị trường quốc tế.</w:t>
      </w:r>
    </w:p>
    <w:p w14:paraId="3F61E9C1" w14:textId="77777777" w:rsidR="00F9689E" w:rsidRPr="00056167" w:rsidRDefault="00F9689E" w:rsidP="00F9689E">
      <w:pPr>
        <w:pStyle w:val="BodyText"/>
        <w:spacing w:before="120"/>
        <w:ind w:firstLine="720"/>
        <w:jc w:val="both"/>
        <w:rPr>
          <w:sz w:val="28"/>
          <w:szCs w:val="28"/>
          <w:lang w:val="vi-VN"/>
        </w:rPr>
      </w:pPr>
      <w:r w:rsidRPr="0084288E">
        <w:rPr>
          <w:sz w:val="28"/>
          <w:szCs w:val="28"/>
          <w:lang w:val="vi-VN" w:eastAsia="vi-VN" w:bidi="vi-VN"/>
        </w:rPr>
        <w:t xml:space="preserve">Nghiên cứu của các tổ chức quốc tế cho thấy khoa học công nghệ của Việt Nam nói chung và công nghệ trong công nghiệp Việt Nam nói riêng đã được cải thiện nhiều nhưng vẫn ở mức thấp. Theo điều tra tình hình sử dụng công nghệ trong doanh nghiệp CBCT năm 2018 của Tổng cục Thống kê, công nghệ được sử dụng hiện nay là máy móc do người điều khiển (83,6% doanh nghiệp cho rằng đây là công nghệ </w:t>
      </w:r>
      <w:r w:rsidRPr="00056167">
        <w:rPr>
          <w:sz w:val="28"/>
          <w:szCs w:val="28"/>
          <w:lang w:val="vi-VN" w:bidi="en-US"/>
        </w:rPr>
        <w:t xml:space="preserve">quan </w:t>
      </w:r>
      <w:r w:rsidRPr="0084288E">
        <w:rPr>
          <w:sz w:val="28"/>
          <w:szCs w:val="28"/>
          <w:lang w:val="vi-VN" w:eastAsia="vi-VN" w:bidi="vi-VN"/>
        </w:rPr>
        <w:t xml:space="preserve">trọng nhất); máy móc </w:t>
      </w:r>
      <w:r w:rsidRPr="00056167">
        <w:rPr>
          <w:sz w:val="28"/>
          <w:szCs w:val="28"/>
          <w:lang w:val="vi-VN" w:bidi="en-US"/>
        </w:rPr>
        <w:t xml:space="preserve">do </w:t>
      </w:r>
      <w:r w:rsidRPr="0084288E">
        <w:rPr>
          <w:sz w:val="28"/>
          <w:szCs w:val="28"/>
          <w:lang w:val="vi-VN" w:eastAsia="vi-VN" w:bidi="vi-VN"/>
        </w:rPr>
        <w:t xml:space="preserve">máy tính điều khiển </w:t>
      </w:r>
      <w:r w:rsidRPr="00056167">
        <w:rPr>
          <w:sz w:val="28"/>
          <w:szCs w:val="28"/>
          <w:lang w:val="vi-VN" w:bidi="en-US"/>
        </w:rPr>
        <w:t xml:space="preserve">(9,9%); </w:t>
      </w:r>
      <w:r w:rsidRPr="0084288E">
        <w:rPr>
          <w:sz w:val="28"/>
          <w:szCs w:val="28"/>
          <w:lang w:val="vi-VN" w:eastAsia="vi-VN" w:bidi="vi-VN"/>
        </w:rPr>
        <w:t xml:space="preserve">dụng cụ cầm </w:t>
      </w:r>
      <w:r w:rsidRPr="00056167">
        <w:rPr>
          <w:sz w:val="28"/>
          <w:szCs w:val="28"/>
          <w:lang w:val="vi-VN" w:bidi="en-US"/>
        </w:rPr>
        <w:t xml:space="preserve">tay </w:t>
      </w:r>
      <w:r w:rsidRPr="0084288E">
        <w:rPr>
          <w:sz w:val="28"/>
          <w:szCs w:val="28"/>
          <w:lang w:val="vi-VN" w:eastAsia="vi-VN" w:bidi="vi-VN"/>
        </w:rPr>
        <w:t xml:space="preserve">sử dụng điện </w:t>
      </w:r>
      <w:r w:rsidRPr="00056167">
        <w:rPr>
          <w:sz w:val="28"/>
          <w:szCs w:val="28"/>
          <w:lang w:val="vi-VN" w:bidi="en-US"/>
        </w:rPr>
        <w:t xml:space="preserve">(4,7%); </w:t>
      </w:r>
      <w:r w:rsidRPr="0084288E">
        <w:rPr>
          <w:sz w:val="28"/>
          <w:szCs w:val="28"/>
          <w:lang w:val="vi-VN" w:eastAsia="vi-VN" w:bidi="vi-VN"/>
        </w:rPr>
        <w:t xml:space="preserve">dụng cụ cầm </w:t>
      </w:r>
      <w:r w:rsidRPr="00056167">
        <w:rPr>
          <w:sz w:val="28"/>
          <w:szCs w:val="28"/>
          <w:lang w:val="vi-VN" w:bidi="en-US"/>
        </w:rPr>
        <w:t xml:space="preserve">tay </w:t>
      </w:r>
      <w:r w:rsidRPr="0084288E">
        <w:rPr>
          <w:sz w:val="28"/>
          <w:szCs w:val="28"/>
          <w:lang w:val="vi-VN" w:eastAsia="vi-VN" w:bidi="vi-VN"/>
        </w:rPr>
        <w:t xml:space="preserve">cơ học (gần </w:t>
      </w:r>
      <w:r w:rsidRPr="00056167">
        <w:rPr>
          <w:sz w:val="28"/>
          <w:szCs w:val="28"/>
          <w:lang w:val="vi-VN" w:bidi="en-US"/>
        </w:rPr>
        <w:t xml:space="preserve">1%); </w:t>
      </w:r>
      <w:r w:rsidRPr="0084288E">
        <w:rPr>
          <w:sz w:val="28"/>
          <w:szCs w:val="28"/>
          <w:lang w:val="vi-VN" w:eastAsia="vi-VN" w:bidi="vi-VN"/>
        </w:rPr>
        <w:t xml:space="preserve">công nghệ khác và không xác định </w:t>
      </w:r>
      <w:r w:rsidRPr="00056167">
        <w:rPr>
          <w:sz w:val="28"/>
          <w:szCs w:val="28"/>
          <w:lang w:val="vi-VN" w:bidi="en-US"/>
        </w:rPr>
        <w:t>(0,8%).</w:t>
      </w:r>
    </w:p>
    <w:p w14:paraId="3F61E9C2" w14:textId="77777777" w:rsidR="00F9689E" w:rsidRPr="00056167" w:rsidRDefault="00F9689E" w:rsidP="00F9689E">
      <w:pPr>
        <w:pStyle w:val="BodyText"/>
        <w:spacing w:before="120"/>
        <w:ind w:firstLine="720"/>
        <w:jc w:val="both"/>
        <w:rPr>
          <w:sz w:val="28"/>
          <w:szCs w:val="28"/>
          <w:lang w:val="vi-VN"/>
        </w:rPr>
      </w:pPr>
      <w:r w:rsidRPr="0084288E">
        <w:rPr>
          <w:sz w:val="28"/>
          <w:szCs w:val="28"/>
          <w:lang w:val="vi-VN" w:eastAsia="vi-VN" w:bidi="vi-VN"/>
        </w:rPr>
        <w:t xml:space="preserve">Hoạt động nghiên cứu và phát triển </w:t>
      </w:r>
      <w:r w:rsidRPr="00056167">
        <w:rPr>
          <w:sz w:val="28"/>
          <w:szCs w:val="28"/>
          <w:lang w:val="vi-VN" w:bidi="en-US"/>
        </w:rPr>
        <w:t xml:space="preserve">(R&amp;D) trong doanh </w:t>
      </w:r>
      <w:r w:rsidRPr="0084288E">
        <w:rPr>
          <w:sz w:val="28"/>
          <w:szCs w:val="28"/>
          <w:lang w:val="vi-VN" w:eastAsia="vi-VN" w:bidi="vi-VN"/>
        </w:rPr>
        <w:t xml:space="preserve">nghiệp </w:t>
      </w:r>
      <w:r w:rsidRPr="00056167">
        <w:rPr>
          <w:sz w:val="28"/>
          <w:szCs w:val="28"/>
          <w:lang w:val="vi-VN" w:bidi="en-US"/>
        </w:rPr>
        <w:t xml:space="preserve">CBCT </w:t>
      </w:r>
      <w:r w:rsidRPr="0084288E">
        <w:rPr>
          <w:sz w:val="28"/>
          <w:szCs w:val="28"/>
          <w:lang w:val="vi-VN" w:eastAsia="vi-VN" w:bidi="vi-VN"/>
        </w:rPr>
        <w:t xml:space="preserve">hiện </w:t>
      </w:r>
      <w:r w:rsidRPr="00056167">
        <w:rPr>
          <w:sz w:val="28"/>
          <w:szCs w:val="28"/>
          <w:lang w:val="vi-VN" w:bidi="en-US"/>
        </w:rPr>
        <w:t xml:space="preserve">nay </w:t>
      </w:r>
      <w:r w:rsidRPr="0084288E">
        <w:rPr>
          <w:sz w:val="28"/>
          <w:szCs w:val="28"/>
          <w:lang w:val="vi-VN" w:eastAsia="vi-VN" w:bidi="vi-VN"/>
        </w:rPr>
        <w:t xml:space="preserve">còn yếu, chỉ có một số ít </w:t>
      </w:r>
      <w:r w:rsidRPr="00056167">
        <w:rPr>
          <w:sz w:val="28"/>
          <w:szCs w:val="28"/>
          <w:lang w:val="vi-VN" w:bidi="en-US"/>
        </w:rPr>
        <w:t xml:space="preserve">doanh </w:t>
      </w:r>
      <w:r w:rsidRPr="0084288E">
        <w:rPr>
          <w:sz w:val="28"/>
          <w:szCs w:val="28"/>
          <w:lang w:val="vi-VN" w:eastAsia="vi-VN" w:bidi="vi-VN"/>
        </w:rPr>
        <w:t xml:space="preserve">nghiệp thực hiện </w:t>
      </w:r>
      <w:r w:rsidRPr="00056167">
        <w:rPr>
          <w:sz w:val="28"/>
          <w:szCs w:val="28"/>
          <w:lang w:val="vi-VN" w:bidi="en-US"/>
        </w:rPr>
        <w:t xml:space="preserve">R&amp;D, trong </w:t>
      </w:r>
      <w:r w:rsidRPr="0084288E">
        <w:rPr>
          <w:sz w:val="28"/>
          <w:szCs w:val="28"/>
          <w:lang w:val="vi-VN" w:eastAsia="vi-VN" w:bidi="vi-VN"/>
        </w:rPr>
        <w:t xml:space="preserve">đó tỷ lệ </w:t>
      </w:r>
      <w:r w:rsidRPr="00056167">
        <w:rPr>
          <w:sz w:val="28"/>
          <w:szCs w:val="28"/>
          <w:lang w:val="vi-VN" w:bidi="en-US"/>
        </w:rPr>
        <w:t xml:space="preserve">doanh </w:t>
      </w:r>
      <w:r w:rsidRPr="0084288E">
        <w:rPr>
          <w:sz w:val="28"/>
          <w:szCs w:val="28"/>
          <w:lang w:val="vi-VN" w:eastAsia="vi-VN" w:bidi="vi-VN"/>
        </w:rPr>
        <w:t xml:space="preserve">nghiệp ngoài Nhà nước tiến hành hoạt động </w:t>
      </w:r>
      <w:r w:rsidRPr="00056167">
        <w:rPr>
          <w:sz w:val="28"/>
          <w:szCs w:val="28"/>
          <w:lang w:val="vi-VN" w:bidi="en-US"/>
        </w:rPr>
        <w:t xml:space="preserve">R&amp;D cao </w:t>
      </w:r>
      <w:r w:rsidRPr="0084288E">
        <w:rPr>
          <w:sz w:val="28"/>
          <w:szCs w:val="28"/>
          <w:lang w:val="vi-VN" w:eastAsia="vi-VN" w:bidi="vi-VN"/>
        </w:rPr>
        <w:t xml:space="preserve">nhất </w:t>
      </w:r>
      <w:r w:rsidRPr="00056167">
        <w:rPr>
          <w:sz w:val="28"/>
          <w:szCs w:val="28"/>
          <w:lang w:val="vi-VN" w:bidi="en-US"/>
        </w:rPr>
        <w:t xml:space="preserve">trong </w:t>
      </w:r>
      <w:r w:rsidRPr="0084288E">
        <w:rPr>
          <w:sz w:val="28"/>
          <w:szCs w:val="28"/>
          <w:lang w:val="vi-VN" w:eastAsia="vi-VN" w:bidi="vi-VN"/>
        </w:rPr>
        <w:t xml:space="preserve">các loại hình </w:t>
      </w:r>
      <w:r w:rsidRPr="00056167">
        <w:rPr>
          <w:sz w:val="28"/>
          <w:szCs w:val="28"/>
          <w:lang w:val="vi-VN" w:bidi="en-US"/>
        </w:rPr>
        <w:t xml:space="preserve">doanh </w:t>
      </w:r>
      <w:r w:rsidRPr="0084288E">
        <w:rPr>
          <w:sz w:val="28"/>
          <w:szCs w:val="28"/>
          <w:lang w:val="vi-VN" w:eastAsia="vi-VN" w:bidi="vi-VN"/>
        </w:rPr>
        <w:t xml:space="preserve">nghiệp. </w:t>
      </w:r>
      <w:r w:rsidRPr="00056167">
        <w:rPr>
          <w:sz w:val="28"/>
          <w:szCs w:val="28"/>
          <w:lang w:val="vi-VN" w:bidi="en-US"/>
        </w:rPr>
        <w:t xml:space="preserve">Trong </w:t>
      </w:r>
      <w:r w:rsidRPr="0084288E">
        <w:rPr>
          <w:sz w:val="28"/>
          <w:szCs w:val="28"/>
          <w:lang w:val="vi-VN" w:eastAsia="vi-VN" w:bidi="vi-VN"/>
        </w:rPr>
        <w:t xml:space="preserve">tổng số </w:t>
      </w:r>
      <w:r w:rsidRPr="00056167">
        <w:rPr>
          <w:sz w:val="28"/>
          <w:szCs w:val="28"/>
          <w:lang w:val="vi-VN" w:bidi="en-US"/>
        </w:rPr>
        <w:t xml:space="preserve">doanh </w:t>
      </w:r>
      <w:r w:rsidRPr="0084288E">
        <w:rPr>
          <w:sz w:val="28"/>
          <w:szCs w:val="28"/>
          <w:lang w:val="vi-VN" w:eastAsia="vi-VN" w:bidi="vi-VN"/>
        </w:rPr>
        <w:t xml:space="preserve">nghiệp được điều </w:t>
      </w:r>
      <w:r w:rsidRPr="00056167">
        <w:rPr>
          <w:sz w:val="28"/>
          <w:szCs w:val="28"/>
          <w:lang w:val="vi-VN" w:bidi="en-US"/>
        </w:rPr>
        <w:t xml:space="preserve">tra, </w:t>
      </w:r>
      <w:r w:rsidRPr="0084288E">
        <w:rPr>
          <w:sz w:val="28"/>
          <w:szCs w:val="28"/>
          <w:lang w:val="vi-VN" w:eastAsia="vi-VN" w:bidi="vi-VN"/>
        </w:rPr>
        <w:t xml:space="preserve">chỉ có </w:t>
      </w:r>
      <w:r w:rsidRPr="00056167">
        <w:rPr>
          <w:sz w:val="28"/>
          <w:szCs w:val="28"/>
          <w:lang w:val="vi-VN" w:bidi="en-US"/>
        </w:rPr>
        <w:t xml:space="preserve">6% </w:t>
      </w:r>
      <w:r w:rsidRPr="0084288E">
        <w:rPr>
          <w:sz w:val="28"/>
          <w:szCs w:val="28"/>
          <w:lang w:val="vi-VN" w:eastAsia="vi-VN" w:bidi="vi-VN"/>
        </w:rPr>
        <w:t xml:space="preserve">số </w:t>
      </w:r>
      <w:r w:rsidRPr="00056167">
        <w:rPr>
          <w:sz w:val="28"/>
          <w:szCs w:val="28"/>
          <w:lang w:val="vi-VN" w:bidi="en-US"/>
        </w:rPr>
        <w:t xml:space="preserve">doanh </w:t>
      </w:r>
      <w:r w:rsidRPr="0084288E">
        <w:rPr>
          <w:sz w:val="28"/>
          <w:szCs w:val="28"/>
          <w:lang w:val="vi-VN" w:eastAsia="vi-VN" w:bidi="vi-VN"/>
        </w:rPr>
        <w:t xml:space="preserve">nghiệp tiến hành các hoạt động </w:t>
      </w:r>
      <w:r w:rsidRPr="00056167">
        <w:rPr>
          <w:sz w:val="28"/>
          <w:szCs w:val="28"/>
          <w:lang w:val="vi-VN" w:bidi="en-US"/>
        </w:rPr>
        <w:t xml:space="preserve">R&amp;D. Trong </w:t>
      </w:r>
      <w:r w:rsidRPr="0084288E">
        <w:rPr>
          <w:sz w:val="28"/>
          <w:szCs w:val="28"/>
          <w:lang w:val="vi-VN" w:eastAsia="vi-VN" w:bidi="vi-VN"/>
        </w:rPr>
        <w:t xml:space="preserve">đó, tỷ lệ </w:t>
      </w:r>
      <w:r w:rsidRPr="00056167">
        <w:rPr>
          <w:sz w:val="28"/>
          <w:szCs w:val="28"/>
          <w:lang w:val="vi-VN" w:bidi="en-US"/>
        </w:rPr>
        <w:t xml:space="preserve">doanh </w:t>
      </w:r>
      <w:r w:rsidRPr="0084288E">
        <w:rPr>
          <w:sz w:val="28"/>
          <w:szCs w:val="28"/>
          <w:lang w:val="vi-VN" w:eastAsia="vi-VN" w:bidi="vi-VN"/>
        </w:rPr>
        <w:t xml:space="preserve">nghiệp Nhà nước chiếm </w:t>
      </w:r>
      <w:r w:rsidRPr="00056167">
        <w:rPr>
          <w:sz w:val="28"/>
          <w:szCs w:val="28"/>
          <w:lang w:val="vi-VN" w:bidi="en-US"/>
        </w:rPr>
        <w:t xml:space="preserve">2,8% </w:t>
      </w:r>
      <w:r w:rsidRPr="0084288E">
        <w:rPr>
          <w:sz w:val="28"/>
          <w:szCs w:val="28"/>
          <w:lang w:val="vi-VN" w:eastAsia="vi-VN" w:bidi="vi-VN"/>
        </w:rPr>
        <w:t xml:space="preserve">tổng số </w:t>
      </w:r>
      <w:r w:rsidRPr="00056167">
        <w:rPr>
          <w:sz w:val="28"/>
          <w:szCs w:val="28"/>
          <w:lang w:val="vi-VN" w:bidi="en-US"/>
        </w:rPr>
        <w:t xml:space="preserve">doanh </w:t>
      </w:r>
      <w:r w:rsidRPr="0084288E">
        <w:rPr>
          <w:sz w:val="28"/>
          <w:szCs w:val="28"/>
          <w:lang w:val="vi-VN" w:eastAsia="vi-VN" w:bidi="vi-VN"/>
        </w:rPr>
        <w:t xml:space="preserve">nghiệp thực hiện </w:t>
      </w:r>
      <w:r w:rsidRPr="00056167">
        <w:rPr>
          <w:sz w:val="28"/>
          <w:szCs w:val="28"/>
          <w:lang w:val="vi-VN" w:bidi="en-US"/>
        </w:rPr>
        <w:t xml:space="preserve">R&amp;D; doanh </w:t>
      </w:r>
      <w:r w:rsidRPr="0084288E">
        <w:rPr>
          <w:sz w:val="28"/>
          <w:szCs w:val="28"/>
          <w:lang w:val="vi-VN" w:eastAsia="vi-VN" w:bidi="vi-VN"/>
        </w:rPr>
        <w:t xml:space="preserve">nghiệp ngoài Nhà nước chiếm </w:t>
      </w:r>
      <w:r w:rsidRPr="00056167">
        <w:rPr>
          <w:sz w:val="28"/>
          <w:szCs w:val="28"/>
          <w:lang w:val="vi-VN" w:bidi="en-US"/>
        </w:rPr>
        <w:t xml:space="preserve">65,2%; doanh </w:t>
      </w:r>
      <w:r w:rsidRPr="0084288E">
        <w:rPr>
          <w:sz w:val="28"/>
          <w:szCs w:val="28"/>
          <w:lang w:val="vi-VN" w:eastAsia="vi-VN" w:bidi="vi-VN"/>
        </w:rPr>
        <w:t xml:space="preserve">nghiệp </w:t>
      </w:r>
      <w:r w:rsidRPr="00056167">
        <w:rPr>
          <w:sz w:val="28"/>
          <w:szCs w:val="28"/>
          <w:lang w:val="vi-VN" w:bidi="en-US"/>
        </w:rPr>
        <w:t xml:space="preserve">FDI </w:t>
      </w:r>
      <w:r w:rsidRPr="0084288E">
        <w:rPr>
          <w:sz w:val="28"/>
          <w:szCs w:val="28"/>
          <w:lang w:val="vi-VN" w:eastAsia="vi-VN" w:bidi="vi-VN"/>
        </w:rPr>
        <w:t xml:space="preserve">chiếm </w:t>
      </w:r>
      <w:r w:rsidRPr="00056167">
        <w:rPr>
          <w:sz w:val="28"/>
          <w:szCs w:val="28"/>
          <w:lang w:val="vi-VN" w:bidi="en-US"/>
        </w:rPr>
        <w:t xml:space="preserve">32%. </w:t>
      </w:r>
      <w:r w:rsidRPr="0084288E">
        <w:rPr>
          <w:sz w:val="28"/>
          <w:szCs w:val="28"/>
          <w:lang w:val="vi-VN" w:eastAsia="vi-VN" w:bidi="vi-VN"/>
        </w:rPr>
        <w:t xml:space="preserve">Mục đích của hoạt động </w:t>
      </w:r>
      <w:r w:rsidRPr="00056167">
        <w:rPr>
          <w:sz w:val="28"/>
          <w:szCs w:val="28"/>
          <w:lang w:val="vi-VN" w:bidi="en-US"/>
        </w:rPr>
        <w:t xml:space="preserve">R&amp;D </w:t>
      </w:r>
      <w:r w:rsidRPr="0084288E">
        <w:rPr>
          <w:sz w:val="28"/>
          <w:szCs w:val="28"/>
          <w:lang w:val="vi-VN" w:eastAsia="vi-VN" w:bidi="vi-VN"/>
        </w:rPr>
        <w:t xml:space="preserve">là các </w:t>
      </w:r>
      <w:r w:rsidRPr="00056167">
        <w:rPr>
          <w:sz w:val="28"/>
          <w:szCs w:val="28"/>
          <w:lang w:val="vi-VN" w:bidi="en-US"/>
        </w:rPr>
        <w:t xml:space="preserve">doanh </w:t>
      </w:r>
      <w:r w:rsidRPr="0084288E">
        <w:rPr>
          <w:sz w:val="28"/>
          <w:szCs w:val="28"/>
          <w:lang w:val="vi-VN" w:eastAsia="vi-VN" w:bidi="vi-VN"/>
        </w:rPr>
        <w:t xml:space="preserve">nghiệp </w:t>
      </w:r>
      <w:r w:rsidRPr="00056167">
        <w:rPr>
          <w:sz w:val="28"/>
          <w:szCs w:val="28"/>
          <w:lang w:val="vi-VN" w:bidi="en-US"/>
        </w:rPr>
        <w:t xml:space="preserve">(75,5%) </w:t>
      </w:r>
      <w:r w:rsidRPr="0084288E">
        <w:rPr>
          <w:sz w:val="28"/>
          <w:szCs w:val="28"/>
          <w:lang w:val="vi-VN" w:eastAsia="vi-VN" w:bidi="vi-VN"/>
        </w:rPr>
        <w:t xml:space="preserve">đều hướng tới việc đổi mới </w:t>
      </w:r>
      <w:r w:rsidRPr="00056167">
        <w:rPr>
          <w:sz w:val="28"/>
          <w:szCs w:val="28"/>
          <w:lang w:val="vi-VN" w:bidi="en-US"/>
        </w:rPr>
        <w:t xml:space="preserve">cho </w:t>
      </w:r>
      <w:r w:rsidRPr="0084288E">
        <w:rPr>
          <w:sz w:val="28"/>
          <w:szCs w:val="28"/>
          <w:lang w:val="vi-VN" w:eastAsia="vi-VN" w:bidi="vi-VN"/>
        </w:rPr>
        <w:t xml:space="preserve">nội bộ </w:t>
      </w:r>
      <w:r w:rsidRPr="00056167">
        <w:rPr>
          <w:sz w:val="28"/>
          <w:szCs w:val="28"/>
          <w:lang w:val="vi-VN" w:bidi="en-US"/>
        </w:rPr>
        <w:t xml:space="preserve">doanh </w:t>
      </w:r>
      <w:r w:rsidRPr="0084288E">
        <w:rPr>
          <w:sz w:val="28"/>
          <w:szCs w:val="28"/>
          <w:lang w:val="vi-VN" w:eastAsia="vi-VN" w:bidi="vi-VN"/>
        </w:rPr>
        <w:t xml:space="preserve">nghiệp để phục vụ </w:t>
      </w:r>
      <w:r w:rsidRPr="00056167">
        <w:rPr>
          <w:sz w:val="28"/>
          <w:szCs w:val="28"/>
          <w:lang w:val="vi-VN" w:bidi="en-US"/>
        </w:rPr>
        <w:t xml:space="preserve">cho </w:t>
      </w:r>
      <w:r w:rsidRPr="0084288E">
        <w:rPr>
          <w:sz w:val="28"/>
          <w:szCs w:val="28"/>
          <w:lang w:val="vi-VN" w:eastAsia="vi-VN" w:bidi="vi-VN"/>
        </w:rPr>
        <w:t xml:space="preserve">hoạt động sản xuất </w:t>
      </w:r>
      <w:r w:rsidRPr="00056167">
        <w:rPr>
          <w:sz w:val="28"/>
          <w:szCs w:val="28"/>
          <w:lang w:val="vi-VN" w:bidi="en-US"/>
        </w:rPr>
        <w:t xml:space="preserve">kinh doanh </w:t>
      </w:r>
      <w:r w:rsidRPr="0084288E">
        <w:rPr>
          <w:sz w:val="28"/>
          <w:szCs w:val="28"/>
          <w:lang w:val="vi-VN" w:eastAsia="vi-VN" w:bidi="vi-VN"/>
        </w:rPr>
        <w:t xml:space="preserve">được phát triển và hiệu quả hơn, chỉ có </w:t>
      </w:r>
      <w:r w:rsidRPr="00056167">
        <w:rPr>
          <w:sz w:val="28"/>
          <w:szCs w:val="28"/>
          <w:lang w:val="vi-VN" w:bidi="en-US"/>
        </w:rPr>
        <w:t xml:space="preserve">24,5% doanh </w:t>
      </w:r>
      <w:r w:rsidRPr="0084288E">
        <w:rPr>
          <w:sz w:val="28"/>
          <w:szCs w:val="28"/>
          <w:lang w:val="vi-VN" w:eastAsia="vi-VN" w:bidi="vi-VN"/>
        </w:rPr>
        <w:t xml:space="preserve">nghiệp nghiên cứu </w:t>
      </w:r>
      <w:r w:rsidRPr="00056167">
        <w:rPr>
          <w:sz w:val="28"/>
          <w:szCs w:val="28"/>
          <w:lang w:val="vi-VN" w:bidi="en-US"/>
        </w:rPr>
        <w:t xml:space="preserve">R&amp;D </w:t>
      </w:r>
      <w:r w:rsidRPr="0084288E">
        <w:rPr>
          <w:sz w:val="28"/>
          <w:szCs w:val="28"/>
          <w:lang w:val="vi-VN" w:eastAsia="vi-VN" w:bidi="vi-VN"/>
        </w:rPr>
        <w:t xml:space="preserve">phục vụ </w:t>
      </w:r>
      <w:r w:rsidRPr="00056167">
        <w:rPr>
          <w:sz w:val="28"/>
          <w:szCs w:val="28"/>
          <w:lang w:val="vi-VN" w:bidi="en-US"/>
        </w:rPr>
        <w:t xml:space="preserve">cho </w:t>
      </w:r>
      <w:r w:rsidRPr="0084288E">
        <w:rPr>
          <w:sz w:val="28"/>
          <w:szCs w:val="28"/>
          <w:lang w:val="vi-VN" w:eastAsia="vi-VN" w:bidi="vi-VN"/>
        </w:rPr>
        <w:t xml:space="preserve">việc đổi mới </w:t>
      </w:r>
      <w:r w:rsidRPr="00056167">
        <w:rPr>
          <w:sz w:val="28"/>
          <w:szCs w:val="28"/>
          <w:lang w:val="vi-VN" w:bidi="en-US"/>
        </w:rPr>
        <w:t>chung.</w:t>
      </w:r>
    </w:p>
    <w:p w14:paraId="3F61E9C3" w14:textId="77777777" w:rsidR="00F9689E" w:rsidRPr="00056167" w:rsidRDefault="00F9689E" w:rsidP="00F9689E">
      <w:pPr>
        <w:pStyle w:val="BodyText"/>
        <w:spacing w:before="120"/>
        <w:ind w:firstLine="720"/>
        <w:jc w:val="both"/>
        <w:rPr>
          <w:sz w:val="28"/>
          <w:szCs w:val="28"/>
          <w:lang w:val="vi-VN"/>
        </w:rPr>
      </w:pPr>
      <w:r w:rsidRPr="0084288E">
        <w:rPr>
          <w:sz w:val="28"/>
          <w:szCs w:val="28"/>
          <w:lang w:val="vi-VN" w:eastAsia="vi-VN" w:bidi="vi-VN"/>
        </w:rPr>
        <w:t xml:space="preserve">Về chiến lược đổi mới cải tiến công nghệ, </w:t>
      </w:r>
      <w:r w:rsidRPr="00056167">
        <w:rPr>
          <w:sz w:val="28"/>
          <w:szCs w:val="28"/>
          <w:lang w:val="vi-VN" w:bidi="en-US"/>
        </w:rPr>
        <w:t xml:space="preserve">doanh </w:t>
      </w:r>
      <w:r w:rsidRPr="0084288E">
        <w:rPr>
          <w:sz w:val="28"/>
          <w:szCs w:val="28"/>
          <w:lang w:val="vi-VN" w:eastAsia="vi-VN" w:bidi="vi-VN"/>
        </w:rPr>
        <w:t xml:space="preserve">nghiệp tư nhân luôn là đối tượng </w:t>
      </w:r>
      <w:r w:rsidRPr="00056167">
        <w:rPr>
          <w:sz w:val="28"/>
          <w:szCs w:val="28"/>
          <w:lang w:val="vi-VN" w:bidi="en-US"/>
        </w:rPr>
        <w:t xml:space="preserve">mong </w:t>
      </w:r>
      <w:r w:rsidRPr="0084288E">
        <w:rPr>
          <w:sz w:val="28"/>
          <w:szCs w:val="28"/>
          <w:lang w:val="vi-VN" w:eastAsia="vi-VN" w:bidi="vi-VN"/>
        </w:rPr>
        <w:t xml:space="preserve">muốn được đổi mới, cải tiến công nghệ bằng việc xây dựng chiến lược phù hợp với mô hình sản xuất </w:t>
      </w:r>
      <w:r w:rsidRPr="00056167">
        <w:rPr>
          <w:sz w:val="28"/>
          <w:szCs w:val="28"/>
          <w:lang w:val="vi-VN" w:bidi="en-US"/>
        </w:rPr>
        <w:t xml:space="preserve">kinh doanh. Trong </w:t>
      </w:r>
      <w:r w:rsidRPr="0084288E">
        <w:rPr>
          <w:sz w:val="28"/>
          <w:szCs w:val="28"/>
          <w:lang w:val="vi-VN" w:eastAsia="vi-VN" w:bidi="vi-VN"/>
        </w:rPr>
        <w:t xml:space="preserve">tổng số </w:t>
      </w:r>
      <w:r w:rsidRPr="00056167">
        <w:rPr>
          <w:sz w:val="28"/>
          <w:szCs w:val="28"/>
          <w:lang w:val="vi-VN" w:bidi="en-US"/>
        </w:rPr>
        <w:t xml:space="preserve">doanh </w:t>
      </w:r>
      <w:r w:rsidRPr="0084288E">
        <w:rPr>
          <w:sz w:val="28"/>
          <w:szCs w:val="28"/>
          <w:lang w:val="vi-VN" w:eastAsia="vi-VN" w:bidi="vi-VN"/>
        </w:rPr>
        <w:t xml:space="preserve">nghiệp được hỏi về chiến lược đổi mới, cải tiến công nghệ, tỷ lệ </w:t>
      </w:r>
      <w:r w:rsidRPr="00056167">
        <w:rPr>
          <w:sz w:val="28"/>
          <w:szCs w:val="28"/>
          <w:lang w:val="vi-VN" w:bidi="en-US"/>
        </w:rPr>
        <w:t xml:space="preserve">doanh </w:t>
      </w:r>
      <w:r w:rsidRPr="0084288E">
        <w:rPr>
          <w:sz w:val="28"/>
          <w:szCs w:val="28"/>
          <w:lang w:val="vi-VN" w:eastAsia="vi-VN" w:bidi="vi-VN"/>
        </w:rPr>
        <w:t xml:space="preserve">nghiệp tư nhân có chiến lược cải tiến </w:t>
      </w:r>
      <w:r w:rsidRPr="00056167">
        <w:rPr>
          <w:sz w:val="28"/>
          <w:szCs w:val="28"/>
          <w:lang w:val="vi-VN" w:bidi="en-US"/>
        </w:rPr>
        <w:t xml:space="preserve">quy </w:t>
      </w:r>
      <w:r w:rsidRPr="0084288E">
        <w:rPr>
          <w:sz w:val="28"/>
          <w:szCs w:val="28"/>
          <w:lang w:val="vi-VN" w:eastAsia="vi-VN" w:bidi="vi-VN"/>
        </w:rPr>
        <w:t xml:space="preserve">trình sản phẩm là </w:t>
      </w:r>
      <w:r w:rsidRPr="00056167">
        <w:rPr>
          <w:sz w:val="28"/>
          <w:szCs w:val="28"/>
          <w:lang w:val="vi-VN" w:bidi="en-US"/>
        </w:rPr>
        <w:t xml:space="preserve">66,7%; doanh </w:t>
      </w:r>
      <w:r w:rsidRPr="0084288E">
        <w:rPr>
          <w:sz w:val="28"/>
          <w:szCs w:val="28"/>
          <w:lang w:val="vi-VN" w:eastAsia="vi-VN" w:bidi="vi-VN"/>
        </w:rPr>
        <w:t xml:space="preserve">nghiệp </w:t>
      </w:r>
      <w:r w:rsidRPr="00056167">
        <w:rPr>
          <w:sz w:val="28"/>
          <w:szCs w:val="28"/>
          <w:lang w:val="vi-VN" w:bidi="en-US"/>
        </w:rPr>
        <w:t xml:space="preserve">FDI </w:t>
      </w:r>
      <w:r w:rsidRPr="0084288E">
        <w:rPr>
          <w:sz w:val="28"/>
          <w:szCs w:val="28"/>
          <w:lang w:val="vi-VN" w:eastAsia="vi-VN" w:bidi="vi-VN"/>
        </w:rPr>
        <w:t xml:space="preserve">là </w:t>
      </w:r>
      <w:r w:rsidRPr="00056167">
        <w:rPr>
          <w:sz w:val="28"/>
          <w:szCs w:val="28"/>
          <w:lang w:val="vi-VN" w:bidi="en-US"/>
        </w:rPr>
        <w:t xml:space="preserve">32,6% </w:t>
      </w:r>
      <w:r w:rsidRPr="0084288E">
        <w:rPr>
          <w:sz w:val="28"/>
          <w:szCs w:val="28"/>
          <w:lang w:val="vi-VN" w:eastAsia="vi-VN" w:bidi="vi-VN"/>
        </w:rPr>
        <w:t xml:space="preserve">và </w:t>
      </w:r>
      <w:r w:rsidRPr="00056167">
        <w:rPr>
          <w:sz w:val="28"/>
          <w:szCs w:val="28"/>
          <w:lang w:val="vi-VN" w:bidi="en-US"/>
        </w:rPr>
        <w:t xml:space="preserve">doanh </w:t>
      </w:r>
      <w:r w:rsidRPr="0084288E">
        <w:rPr>
          <w:sz w:val="28"/>
          <w:szCs w:val="28"/>
          <w:lang w:val="vi-VN" w:eastAsia="vi-VN" w:bidi="vi-VN"/>
        </w:rPr>
        <w:t xml:space="preserve">nghiệp nhà nước là </w:t>
      </w:r>
      <w:r w:rsidRPr="00056167">
        <w:rPr>
          <w:sz w:val="28"/>
          <w:szCs w:val="28"/>
          <w:lang w:val="vi-VN" w:bidi="en-US"/>
        </w:rPr>
        <w:t xml:space="preserve">0,7%. </w:t>
      </w:r>
      <w:r w:rsidRPr="0084288E">
        <w:rPr>
          <w:sz w:val="28"/>
          <w:szCs w:val="28"/>
          <w:lang w:val="vi-VN" w:eastAsia="vi-VN" w:bidi="vi-VN"/>
        </w:rPr>
        <w:t xml:space="preserve">Về chiến lược đổi mới công nghệ để mở rộng hoạt động của </w:t>
      </w:r>
      <w:r w:rsidRPr="00056167">
        <w:rPr>
          <w:sz w:val="28"/>
          <w:szCs w:val="28"/>
          <w:lang w:val="vi-VN" w:bidi="en-US"/>
        </w:rPr>
        <w:t xml:space="preserve">doanh </w:t>
      </w:r>
      <w:r w:rsidRPr="0084288E">
        <w:rPr>
          <w:sz w:val="28"/>
          <w:szCs w:val="28"/>
          <w:lang w:val="vi-VN" w:eastAsia="vi-VN" w:bidi="vi-VN"/>
        </w:rPr>
        <w:t xml:space="preserve">nghiệp vào một lĩnh vực sản xuất </w:t>
      </w:r>
      <w:r w:rsidRPr="00056167">
        <w:rPr>
          <w:sz w:val="28"/>
          <w:szCs w:val="28"/>
          <w:lang w:val="vi-VN" w:bidi="en-US"/>
        </w:rPr>
        <w:t xml:space="preserve">kinh doanh </w:t>
      </w:r>
      <w:r w:rsidRPr="0084288E">
        <w:rPr>
          <w:sz w:val="28"/>
          <w:szCs w:val="28"/>
          <w:lang w:val="vi-VN" w:eastAsia="vi-VN" w:bidi="vi-VN"/>
        </w:rPr>
        <w:t xml:space="preserve">mới, tỷ lệ </w:t>
      </w:r>
      <w:r w:rsidRPr="00056167">
        <w:rPr>
          <w:sz w:val="28"/>
          <w:szCs w:val="28"/>
          <w:lang w:val="vi-VN" w:bidi="en-US"/>
        </w:rPr>
        <w:t xml:space="preserve">doanh </w:t>
      </w:r>
      <w:r w:rsidRPr="0084288E">
        <w:rPr>
          <w:sz w:val="28"/>
          <w:szCs w:val="28"/>
          <w:lang w:val="vi-VN" w:eastAsia="vi-VN" w:bidi="vi-VN"/>
        </w:rPr>
        <w:t xml:space="preserve">nghiệp ngoài Nhà nước xây dựng chiến lược này là </w:t>
      </w:r>
      <w:r w:rsidRPr="00056167">
        <w:rPr>
          <w:sz w:val="28"/>
          <w:szCs w:val="28"/>
          <w:lang w:val="vi-VN" w:bidi="en-US"/>
        </w:rPr>
        <w:t xml:space="preserve">73%; doanh </w:t>
      </w:r>
      <w:r w:rsidRPr="0084288E">
        <w:rPr>
          <w:sz w:val="28"/>
          <w:szCs w:val="28"/>
          <w:lang w:val="vi-VN" w:eastAsia="vi-VN" w:bidi="vi-VN"/>
        </w:rPr>
        <w:t xml:space="preserve">nghiệp Nhà nước là </w:t>
      </w:r>
      <w:r w:rsidRPr="00056167">
        <w:rPr>
          <w:sz w:val="28"/>
          <w:szCs w:val="28"/>
          <w:lang w:val="vi-VN" w:bidi="en-US"/>
        </w:rPr>
        <w:t xml:space="preserve">0,4% </w:t>
      </w:r>
      <w:r w:rsidRPr="0084288E">
        <w:rPr>
          <w:sz w:val="28"/>
          <w:szCs w:val="28"/>
          <w:lang w:val="vi-VN" w:eastAsia="vi-VN" w:bidi="vi-VN"/>
        </w:rPr>
        <w:t xml:space="preserve">và </w:t>
      </w:r>
      <w:r w:rsidRPr="00056167">
        <w:rPr>
          <w:sz w:val="28"/>
          <w:szCs w:val="28"/>
          <w:lang w:val="vi-VN" w:bidi="en-US"/>
        </w:rPr>
        <w:t xml:space="preserve">doanh </w:t>
      </w:r>
      <w:r w:rsidRPr="0084288E">
        <w:rPr>
          <w:sz w:val="28"/>
          <w:szCs w:val="28"/>
          <w:lang w:val="vi-VN" w:eastAsia="vi-VN" w:bidi="vi-VN"/>
        </w:rPr>
        <w:t xml:space="preserve">nghiệp </w:t>
      </w:r>
      <w:r w:rsidRPr="00056167">
        <w:rPr>
          <w:sz w:val="28"/>
          <w:szCs w:val="28"/>
          <w:lang w:val="vi-VN" w:bidi="en-US"/>
        </w:rPr>
        <w:t xml:space="preserve">FDI </w:t>
      </w:r>
      <w:r w:rsidRPr="0084288E">
        <w:rPr>
          <w:sz w:val="28"/>
          <w:szCs w:val="28"/>
          <w:lang w:val="vi-VN" w:eastAsia="vi-VN" w:bidi="vi-VN"/>
        </w:rPr>
        <w:t xml:space="preserve">là </w:t>
      </w:r>
      <w:r w:rsidRPr="00056167">
        <w:rPr>
          <w:sz w:val="28"/>
          <w:szCs w:val="28"/>
          <w:lang w:val="vi-VN" w:bidi="en-US"/>
        </w:rPr>
        <w:t>26,6%.</w:t>
      </w:r>
    </w:p>
    <w:p w14:paraId="3F61E9C4" w14:textId="77777777" w:rsidR="00F9689E" w:rsidRPr="00056167" w:rsidRDefault="00F9689E" w:rsidP="00F9689E">
      <w:pPr>
        <w:pStyle w:val="BodyText"/>
        <w:spacing w:before="120"/>
        <w:ind w:firstLine="720"/>
        <w:jc w:val="both"/>
        <w:rPr>
          <w:sz w:val="28"/>
          <w:szCs w:val="28"/>
          <w:lang w:val="vi-VN"/>
        </w:rPr>
      </w:pPr>
      <w:r w:rsidRPr="0084288E">
        <w:rPr>
          <w:sz w:val="28"/>
          <w:szCs w:val="28"/>
          <w:lang w:val="vi-VN" w:eastAsia="vi-VN" w:bidi="vi-VN"/>
        </w:rPr>
        <w:lastRenderedPageBreak/>
        <w:t xml:space="preserve">Về nguồn </w:t>
      </w:r>
      <w:r w:rsidRPr="00056167">
        <w:rPr>
          <w:sz w:val="28"/>
          <w:szCs w:val="28"/>
          <w:lang w:val="vi-VN" w:bidi="en-US"/>
        </w:rPr>
        <w:t xml:space="preserve">kinh </w:t>
      </w:r>
      <w:r w:rsidRPr="0084288E">
        <w:rPr>
          <w:sz w:val="28"/>
          <w:szCs w:val="28"/>
          <w:lang w:val="vi-VN" w:eastAsia="vi-VN" w:bidi="vi-VN"/>
        </w:rPr>
        <w:t xml:space="preserve">phí để thực hiện các hoạt động </w:t>
      </w:r>
      <w:r w:rsidRPr="00056167">
        <w:rPr>
          <w:sz w:val="28"/>
          <w:szCs w:val="28"/>
          <w:lang w:val="vi-VN" w:bidi="en-US"/>
        </w:rPr>
        <w:t xml:space="preserve">R&amp;D, </w:t>
      </w:r>
      <w:r w:rsidRPr="0084288E">
        <w:rPr>
          <w:sz w:val="28"/>
          <w:szCs w:val="28"/>
          <w:lang w:val="vi-VN" w:eastAsia="vi-VN" w:bidi="vi-VN"/>
        </w:rPr>
        <w:t xml:space="preserve">có </w:t>
      </w:r>
      <w:r w:rsidRPr="00056167">
        <w:rPr>
          <w:sz w:val="28"/>
          <w:szCs w:val="28"/>
          <w:lang w:val="vi-VN" w:bidi="en-US"/>
        </w:rPr>
        <w:t xml:space="preserve">3,2% </w:t>
      </w:r>
      <w:r w:rsidRPr="0084288E">
        <w:rPr>
          <w:sz w:val="28"/>
          <w:szCs w:val="28"/>
          <w:lang w:val="vi-VN" w:eastAsia="vi-VN" w:bidi="vi-VN"/>
        </w:rPr>
        <w:t xml:space="preserve">số </w:t>
      </w:r>
      <w:r w:rsidRPr="00056167">
        <w:rPr>
          <w:sz w:val="28"/>
          <w:szCs w:val="28"/>
          <w:lang w:val="vi-VN" w:bidi="en-US"/>
        </w:rPr>
        <w:t xml:space="preserve">doanh </w:t>
      </w:r>
      <w:r w:rsidRPr="0084288E">
        <w:rPr>
          <w:sz w:val="28"/>
          <w:szCs w:val="28"/>
          <w:lang w:val="vi-VN" w:eastAsia="vi-VN" w:bidi="vi-VN"/>
        </w:rPr>
        <w:t xml:space="preserve">nghiệp sử dụng vốn Ngân sách Nhà nước </w:t>
      </w:r>
      <w:r w:rsidRPr="00056167">
        <w:rPr>
          <w:sz w:val="28"/>
          <w:szCs w:val="28"/>
          <w:lang w:val="vi-VN" w:bidi="en-US"/>
        </w:rPr>
        <w:t xml:space="preserve">cho </w:t>
      </w:r>
      <w:r w:rsidRPr="0084288E">
        <w:rPr>
          <w:sz w:val="28"/>
          <w:szCs w:val="28"/>
          <w:lang w:val="vi-VN" w:eastAsia="vi-VN" w:bidi="vi-VN"/>
        </w:rPr>
        <w:t xml:space="preserve">hoạt động </w:t>
      </w:r>
      <w:r w:rsidRPr="00056167">
        <w:rPr>
          <w:sz w:val="28"/>
          <w:szCs w:val="28"/>
          <w:lang w:val="vi-VN" w:bidi="en-US"/>
        </w:rPr>
        <w:t xml:space="preserve">R&amp;D; 88,5% doanh </w:t>
      </w:r>
      <w:r w:rsidRPr="0084288E">
        <w:rPr>
          <w:sz w:val="28"/>
          <w:szCs w:val="28"/>
          <w:lang w:val="vi-VN" w:eastAsia="vi-VN" w:bidi="vi-VN"/>
        </w:rPr>
        <w:t xml:space="preserve">nghiệp sử dụng vốn tự có của họ; </w:t>
      </w:r>
      <w:r w:rsidRPr="00056167">
        <w:rPr>
          <w:sz w:val="28"/>
          <w:szCs w:val="28"/>
          <w:lang w:val="vi-VN" w:bidi="en-US"/>
        </w:rPr>
        <w:t xml:space="preserve">7,1% doanh </w:t>
      </w:r>
      <w:r w:rsidRPr="0084288E">
        <w:rPr>
          <w:sz w:val="28"/>
          <w:szCs w:val="28"/>
          <w:lang w:val="vi-VN" w:eastAsia="vi-VN" w:bidi="vi-VN"/>
        </w:rPr>
        <w:t xml:space="preserve">nghiệp sử dụng vốn </w:t>
      </w:r>
      <w:r w:rsidRPr="00056167">
        <w:rPr>
          <w:sz w:val="28"/>
          <w:szCs w:val="28"/>
          <w:lang w:val="vi-VN" w:bidi="en-US"/>
        </w:rPr>
        <w:t xml:space="preserve">vay </w:t>
      </w:r>
      <w:r w:rsidRPr="0084288E">
        <w:rPr>
          <w:sz w:val="28"/>
          <w:szCs w:val="28"/>
          <w:lang w:val="vi-VN" w:eastAsia="vi-VN" w:bidi="vi-VN"/>
        </w:rPr>
        <w:t xml:space="preserve">tín dụng; </w:t>
      </w:r>
      <w:r w:rsidRPr="00056167">
        <w:rPr>
          <w:sz w:val="28"/>
          <w:szCs w:val="28"/>
          <w:lang w:val="vi-VN" w:bidi="en-US"/>
        </w:rPr>
        <w:t xml:space="preserve">1,2% </w:t>
      </w:r>
      <w:r w:rsidRPr="0084288E">
        <w:rPr>
          <w:sz w:val="28"/>
          <w:szCs w:val="28"/>
          <w:lang w:val="vi-VN" w:eastAsia="vi-VN" w:bidi="vi-VN"/>
        </w:rPr>
        <w:t xml:space="preserve">số </w:t>
      </w:r>
      <w:r w:rsidRPr="00056167">
        <w:rPr>
          <w:sz w:val="28"/>
          <w:szCs w:val="28"/>
          <w:lang w:val="vi-VN" w:bidi="en-US"/>
        </w:rPr>
        <w:t xml:space="preserve">doanh </w:t>
      </w:r>
      <w:r w:rsidRPr="0084288E">
        <w:rPr>
          <w:sz w:val="28"/>
          <w:szCs w:val="28"/>
          <w:lang w:val="vi-VN" w:eastAsia="vi-VN" w:bidi="vi-VN"/>
        </w:rPr>
        <w:t xml:space="preserve">nghiệp sử dụng vốn liên </w:t>
      </w:r>
      <w:r w:rsidRPr="00056167">
        <w:rPr>
          <w:sz w:val="28"/>
          <w:szCs w:val="28"/>
          <w:lang w:val="vi-VN" w:bidi="en-US"/>
        </w:rPr>
        <w:t xml:space="preserve">doanh </w:t>
      </w:r>
      <w:r w:rsidRPr="0084288E">
        <w:rPr>
          <w:sz w:val="28"/>
          <w:szCs w:val="28"/>
          <w:lang w:val="vi-VN" w:eastAsia="vi-VN" w:bidi="vi-VN"/>
        </w:rPr>
        <w:t xml:space="preserve">và các nguồn vốn khác. Điều này </w:t>
      </w:r>
      <w:r w:rsidRPr="00056167">
        <w:rPr>
          <w:sz w:val="28"/>
          <w:szCs w:val="28"/>
          <w:lang w:val="vi-VN" w:bidi="en-US"/>
        </w:rPr>
        <w:t xml:space="preserve">cho </w:t>
      </w:r>
      <w:r w:rsidRPr="0084288E">
        <w:rPr>
          <w:sz w:val="28"/>
          <w:szCs w:val="28"/>
          <w:lang w:val="vi-VN" w:eastAsia="vi-VN" w:bidi="vi-VN"/>
        </w:rPr>
        <w:t xml:space="preserve">thấy, bản thân các </w:t>
      </w:r>
      <w:r w:rsidRPr="00056167">
        <w:rPr>
          <w:sz w:val="28"/>
          <w:szCs w:val="28"/>
          <w:lang w:val="vi-VN" w:bidi="en-US"/>
        </w:rPr>
        <w:t xml:space="preserve">doanh </w:t>
      </w:r>
      <w:r w:rsidRPr="0084288E">
        <w:rPr>
          <w:sz w:val="28"/>
          <w:szCs w:val="28"/>
          <w:lang w:val="vi-VN" w:eastAsia="vi-VN" w:bidi="vi-VN"/>
        </w:rPr>
        <w:t xml:space="preserve">nghiệp </w:t>
      </w:r>
      <w:r w:rsidRPr="00056167">
        <w:rPr>
          <w:sz w:val="28"/>
          <w:szCs w:val="28"/>
          <w:lang w:val="vi-VN" w:bidi="en-US"/>
        </w:rPr>
        <w:t xml:space="preserve">CBCT </w:t>
      </w:r>
      <w:r w:rsidRPr="0084288E">
        <w:rPr>
          <w:sz w:val="28"/>
          <w:szCs w:val="28"/>
          <w:lang w:val="vi-VN" w:eastAsia="vi-VN" w:bidi="vi-VN"/>
        </w:rPr>
        <w:t xml:space="preserve">luôn </w:t>
      </w:r>
      <w:r w:rsidRPr="00056167">
        <w:rPr>
          <w:sz w:val="28"/>
          <w:szCs w:val="28"/>
          <w:lang w:val="vi-VN" w:bidi="en-US"/>
        </w:rPr>
        <w:t xml:space="preserve">mong </w:t>
      </w:r>
      <w:r w:rsidRPr="0084288E">
        <w:rPr>
          <w:sz w:val="28"/>
          <w:szCs w:val="28"/>
          <w:lang w:val="vi-VN" w:eastAsia="vi-VN" w:bidi="vi-VN"/>
        </w:rPr>
        <w:t xml:space="preserve">muốn đổi mới </w:t>
      </w:r>
      <w:r w:rsidRPr="00056167">
        <w:rPr>
          <w:sz w:val="28"/>
          <w:szCs w:val="28"/>
          <w:lang w:val="vi-VN" w:bidi="en-US"/>
        </w:rPr>
        <w:t xml:space="preserve">khoa </w:t>
      </w:r>
      <w:r w:rsidRPr="0084288E">
        <w:rPr>
          <w:sz w:val="28"/>
          <w:szCs w:val="28"/>
          <w:lang w:val="vi-VN" w:eastAsia="vi-VN" w:bidi="vi-VN"/>
        </w:rPr>
        <w:t xml:space="preserve">học công nghệ, sẵn sàng bỏ vốn để đầu tư công nghệ nâng </w:t>
      </w:r>
      <w:r w:rsidRPr="00056167">
        <w:rPr>
          <w:sz w:val="28"/>
          <w:szCs w:val="28"/>
          <w:lang w:val="vi-VN" w:bidi="en-US"/>
        </w:rPr>
        <w:t xml:space="preserve">cao </w:t>
      </w:r>
      <w:r w:rsidRPr="0084288E">
        <w:rPr>
          <w:sz w:val="28"/>
          <w:szCs w:val="28"/>
          <w:lang w:val="vi-VN" w:eastAsia="vi-VN" w:bidi="vi-VN"/>
        </w:rPr>
        <w:t xml:space="preserve">hiệu quả sản xuất </w:t>
      </w:r>
      <w:r w:rsidRPr="00056167">
        <w:rPr>
          <w:sz w:val="28"/>
          <w:szCs w:val="28"/>
          <w:lang w:val="vi-VN" w:bidi="en-US"/>
        </w:rPr>
        <w:t xml:space="preserve">kinh doanh, </w:t>
      </w:r>
      <w:r w:rsidRPr="0084288E">
        <w:rPr>
          <w:sz w:val="28"/>
          <w:szCs w:val="28"/>
          <w:lang w:val="vi-VN" w:eastAsia="vi-VN" w:bidi="vi-VN"/>
        </w:rPr>
        <w:t xml:space="preserve">khả năng cạnh </w:t>
      </w:r>
      <w:r w:rsidRPr="00056167">
        <w:rPr>
          <w:sz w:val="28"/>
          <w:szCs w:val="28"/>
          <w:lang w:val="vi-VN" w:bidi="en-US"/>
        </w:rPr>
        <w:t xml:space="preserve">tranh, </w:t>
      </w:r>
      <w:r w:rsidRPr="0084288E">
        <w:rPr>
          <w:sz w:val="28"/>
          <w:szCs w:val="28"/>
          <w:lang w:val="vi-VN" w:eastAsia="vi-VN" w:bidi="vi-VN"/>
        </w:rPr>
        <w:t xml:space="preserve">tránh tụt hậu về công nghệ </w:t>
      </w:r>
      <w:r w:rsidRPr="00056167">
        <w:rPr>
          <w:sz w:val="28"/>
          <w:szCs w:val="28"/>
          <w:lang w:val="vi-VN" w:bidi="en-US"/>
        </w:rPr>
        <w:t xml:space="preserve">trong </w:t>
      </w:r>
      <w:r w:rsidRPr="0084288E">
        <w:rPr>
          <w:sz w:val="28"/>
          <w:szCs w:val="28"/>
          <w:lang w:val="vi-VN" w:eastAsia="vi-VN" w:bidi="vi-VN"/>
        </w:rPr>
        <w:t>quá trình hội nhập quốc tế ngày càng sâu rộng.</w:t>
      </w:r>
    </w:p>
    <w:p w14:paraId="3F61E9C5" w14:textId="19A10411" w:rsidR="00F9689E" w:rsidRPr="00056167" w:rsidRDefault="00576F03" w:rsidP="00576F03">
      <w:pPr>
        <w:pStyle w:val="Heading2"/>
        <w:ind w:firstLine="720"/>
      </w:pPr>
      <w:bookmarkStart w:id="24" w:name="_Toc90001290"/>
      <w:r>
        <w:rPr>
          <w:lang w:bidi="vi-VN"/>
        </w:rPr>
        <w:t>III</w:t>
      </w:r>
      <w:r w:rsidR="009A0A6F" w:rsidRPr="00056167">
        <w:rPr>
          <w:lang w:bidi="vi-VN"/>
        </w:rPr>
        <w:t xml:space="preserve">. </w:t>
      </w:r>
      <w:r w:rsidR="00F9689E" w:rsidRPr="0084288E">
        <w:rPr>
          <w:lang w:bidi="vi-VN"/>
        </w:rPr>
        <w:t xml:space="preserve">Thực trạng </w:t>
      </w:r>
      <w:r w:rsidR="00441F3A" w:rsidRPr="00D92472">
        <w:rPr>
          <w:lang w:val="vi-VN" w:bidi="vi-VN"/>
        </w:rPr>
        <w:t>công</w:t>
      </w:r>
      <w:r w:rsidR="00F9689E" w:rsidRPr="0084288E">
        <w:rPr>
          <w:lang w:bidi="vi-VN"/>
        </w:rPr>
        <w:t xml:space="preserve"> nghiệp chế biến, chế tạo</w:t>
      </w:r>
      <w:bookmarkEnd w:id="24"/>
    </w:p>
    <w:p w14:paraId="3F61E9C6" w14:textId="20B47B2B" w:rsidR="00F9689E" w:rsidRPr="00056167" w:rsidRDefault="009A0A6F" w:rsidP="00576F03">
      <w:pPr>
        <w:pStyle w:val="Heading3"/>
        <w:ind w:firstLine="720"/>
        <w:rPr>
          <w:szCs w:val="28"/>
          <w:lang w:val="vi-VN"/>
        </w:rPr>
      </w:pPr>
      <w:bookmarkStart w:id="25" w:name="bookmark10"/>
      <w:bookmarkStart w:id="26" w:name="bookmark11"/>
      <w:bookmarkStart w:id="27" w:name="_Toc90001291"/>
      <w:r w:rsidRPr="00056167">
        <w:rPr>
          <w:lang w:val="vi-VN" w:eastAsia="vi-VN" w:bidi="vi-VN"/>
        </w:rPr>
        <w:t xml:space="preserve">1. </w:t>
      </w:r>
      <w:r w:rsidR="00F9689E" w:rsidRPr="0084288E">
        <w:rPr>
          <w:szCs w:val="28"/>
          <w:lang w:val="vi-VN" w:eastAsia="vi-VN" w:bidi="vi-VN"/>
        </w:rPr>
        <w:t>Số lượng doanh nghiệp</w:t>
      </w:r>
      <w:bookmarkEnd w:id="25"/>
      <w:bookmarkEnd w:id="26"/>
      <w:bookmarkEnd w:id="27"/>
    </w:p>
    <w:p w14:paraId="3F61E9C7" w14:textId="77777777" w:rsidR="00F9689E" w:rsidRPr="00056167" w:rsidRDefault="00F9689E" w:rsidP="00F9689E">
      <w:pPr>
        <w:pStyle w:val="BodyText"/>
        <w:spacing w:before="120"/>
        <w:ind w:firstLine="720"/>
        <w:jc w:val="both"/>
        <w:rPr>
          <w:sz w:val="28"/>
          <w:szCs w:val="28"/>
          <w:lang w:val="vi-VN"/>
        </w:rPr>
      </w:pPr>
      <w:r w:rsidRPr="0084288E">
        <w:rPr>
          <w:sz w:val="28"/>
          <w:szCs w:val="28"/>
          <w:lang w:val="vi-VN" w:eastAsia="vi-VN" w:bidi="vi-VN"/>
        </w:rPr>
        <w:t xml:space="preserve">Số doanh nghiệp hoạt động có kết quả sản xuất kinh doanh lĩnh vực CBCT có xu hướng tăng trong những năm gần đây, kết quả sản xuất kinh doanh của doanh nghiệp CBCT đã góp phần thúc đẩy tăng trưởng của ngành công nghiệp và cả nền kinh tế, tạo thêm nhiều hàng hoá và dịch vụ, đáp ứng nhu cầu thị trường. Tại thời điểm 31/12/2019, số doanh nghiệp CBCT đang hoạt động có kết quả sản xuất kinh doanh là 109.917 doanh nghiệp, gấp 2,4 lần năm 2010 và chiếm 16,4% tổng số doanh nghiệp của cả nước đang hoạt động có kết quả sản xuất kinh doanh. Doanh nghiệp hoạt động trong lĩnh vực sản xuất sản phẩm kim loại đúc sẵn (ngoại trừ máy móc, thiết bị) chiếm tỷ lệ cao nhất 18,4% trong tổng số doanh nghiệp CBCT và chiếm 3% toàn bộ doanh nghiệp của cả nước; doanh nghiệp sản xuất, chế biến thực phẩm chiếm 9,3% và chiếm 1,5%; doanh nghiệp sản xuất </w:t>
      </w:r>
      <w:r w:rsidRPr="00056167">
        <w:rPr>
          <w:sz w:val="28"/>
          <w:szCs w:val="28"/>
          <w:lang w:val="vi-VN" w:bidi="en-US"/>
        </w:rPr>
        <w:t xml:space="preserve">trang </w:t>
      </w:r>
      <w:r w:rsidRPr="0084288E">
        <w:rPr>
          <w:sz w:val="28"/>
          <w:szCs w:val="28"/>
          <w:lang w:val="vi-VN" w:eastAsia="vi-VN" w:bidi="vi-VN"/>
        </w:rPr>
        <w:t xml:space="preserve">phục chiếm </w:t>
      </w:r>
      <w:r w:rsidRPr="00056167">
        <w:rPr>
          <w:sz w:val="28"/>
          <w:szCs w:val="28"/>
          <w:lang w:val="vi-VN" w:bidi="en-US"/>
        </w:rPr>
        <w:t xml:space="preserve">7,9% </w:t>
      </w:r>
      <w:r w:rsidRPr="0084288E">
        <w:rPr>
          <w:sz w:val="28"/>
          <w:szCs w:val="28"/>
          <w:lang w:val="vi-VN" w:eastAsia="vi-VN" w:bidi="vi-VN"/>
        </w:rPr>
        <w:t xml:space="preserve">và chiếm </w:t>
      </w:r>
      <w:r w:rsidRPr="00056167">
        <w:rPr>
          <w:sz w:val="28"/>
          <w:szCs w:val="28"/>
          <w:lang w:val="vi-VN" w:bidi="en-US"/>
        </w:rPr>
        <w:t xml:space="preserve">1,3%; in, sao </w:t>
      </w:r>
      <w:r w:rsidRPr="0084288E">
        <w:rPr>
          <w:sz w:val="28"/>
          <w:szCs w:val="28"/>
          <w:lang w:val="vi-VN" w:eastAsia="vi-VN" w:bidi="vi-VN"/>
        </w:rPr>
        <w:t xml:space="preserve">chép bản </w:t>
      </w:r>
      <w:r w:rsidRPr="00056167">
        <w:rPr>
          <w:sz w:val="28"/>
          <w:szCs w:val="28"/>
          <w:lang w:val="vi-VN" w:bidi="en-US"/>
        </w:rPr>
        <w:t xml:space="preserve">ghi </w:t>
      </w:r>
      <w:r w:rsidRPr="0084288E">
        <w:rPr>
          <w:sz w:val="28"/>
          <w:szCs w:val="28"/>
          <w:lang w:val="vi-VN" w:eastAsia="vi-VN" w:bidi="vi-VN"/>
        </w:rPr>
        <w:t xml:space="preserve">các loại chiếm </w:t>
      </w:r>
      <w:r w:rsidRPr="00056167">
        <w:rPr>
          <w:sz w:val="28"/>
          <w:szCs w:val="28"/>
          <w:lang w:val="vi-VN" w:bidi="en-US"/>
        </w:rPr>
        <w:t xml:space="preserve">7,5% </w:t>
      </w:r>
      <w:r w:rsidRPr="0084288E">
        <w:rPr>
          <w:sz w:val="28"/>
          <w:szCs w:val="28"/>
          <w:lang w:val="vi-VN" w:eastAsia="vi-VN" w:bidi="vi-VN"/>
        </w:rPr>
        <w:t xml:space="preserve">và </w:t>
      </w:r>
      <w:r w:rsidRPr="00056167">
        <w:rPr>
          <w:sz w:val="28"/>
          <w:szCs w:val="28"/>
          <w:lang w:val="vi-VN" w:bidi="en-US"/>
        </w:rPr>
        <w:t xml:space="preserve">1,2%; </w:t>
      </w:r>
      <w:r w:rsidRPr="0084288E">
        <w:rPr>
          <w:sz w:val="28"/>
          <w:szCs w:val="28"/>
          <w:lang w:val="vi-VN" w:eastAsia="vi-VN" w:bidi="vi-VN"/>
        </w:rPr>
        <w:t xml:space="preserve">chế biến gỗ và sản xuất sản phẩm từ gỗ, </w:t>
      </w:r>
      <w:r w:rsidRPr="00056167">
        <w:rPr>
          <w:sz w:val="28"/>
          <w:szCs w:val="28"/>
          <w:lang w:val="vi-VN" w:bidi="en-US"/>
        </w:rPr>
        <w:t xml:space="preserve">tre, </w:t>
      </w:r>
      <w:r w:rsidRPr="0084288E">
        <w:rPr>
          <w:sz w:val="28"/>
          <w:szCs w:val="28"/>
          <w:lang w:val="vi-VN" w:eastAsia="vi-VN" w:bidi="vi-VN"/>
        </w:rPr>
        <w:t xml:space="preserve">nứa chiếm </w:t>
      </w:r>
      <w:r w:rsidRPr="00056167">
        <w:rPr>
          <w:sz w:val="28"/>
          <w:szCs w:val="28"/>
          <w:lang w:val="vi-VN" w:bidi="en-US"/>
        </w:rPr>
        <w:t xml:space="preserve">6,7% </w:t>
      </w:r>
      <w:r w:rsidRPr="0084288E">
        <w:rPr>
          <w:sz w:val="28"/>
          <w:szCs w:val="28"/>
          <w:lang w:val="vi-VN" w:eastAsia="vi-VN" w:bidi="vi-VN"/>
        </w:rPr>
        <w:t xml:space="preserve">và </w:t>
      </w:r>
      <w:r w:rsidRPr="00056167">
        <w:rPr>
          <w:sz w:val="28"/>
          <w:szCs w:val="28"/>
          <w:lang w:val="vi-VN" w:bidi="en-US"/>
        </w:rPr>
        <w:t xml:space="preserve">1,1%; </w:t>
      </w:r>
      <w:r w:rsidRPr="0084288E">
        <w:rPr>
          <w:sz w:val="28"/>
          <w:szCs w:val="28"/>
          <w:lang w:val="vi-VN" w:eastAsia="vi-VN" w:bidi="vi-VN"/>
        </w:rPr>
        <w:t xml:space="preserve">sản xuất sản phẩm từ </w:t>
      </w:r>
      <w:r w:rsidRPr="00056167">
        <w:rPr>
          <w:sz w:val="28"/>
          <w:szCs w:val="28"/>
          <w:lang w:val="vi-VN" w:bidi="en-US"/>
        </w:rPr>
        <w:t xml:space="preserve">cao su </w:t>
      </w:r>
      <w:r w:rsidRPr="0084288E">
        <w:rPr>
          <w:sz w:val="28"/>
          <w:szCs w:val="28"/>
          <w:lang w:val="vi-VN" w:eastAsia="vi-VN" w:bidi="vi-VN"/>
        </w:rPr>
        <w:t xml:space="preserve">và </w:t>
      </w:r>
      <w:r w:rsidRPr="00056167">
        <w:rPr>
          <w:sz w:val="28"/>
          <w:szCs w:val="28"/>
          <w:lang w:val="vi-VN" w:bidi="en-US"/>
        </w:rPr>
        <w:t xml:space="preserve">plastic </w:t>
      </w:r>
      <w:r w:rsidRPr="0084288E">
        <w:rPr>
          <w:sz w:val="28"/>
          <w:szCs w:val="28"/>
          <w:lang w:val="vi-VN" w:eastAsia="vi-VN" w:bidi="vi-VN"/>
        </w:rPr>
        <w:t xml:space="preserve">chiếm </w:t>
      </w:r>
      <w:r w:rsidRPr="00056167">
        <w:rPr>
          <w:sz w:val="28"/>
          <w:szCs w:val="28"/>
          <w:lang w:val="vi-VN" w:bidi="en-US"/>
        </w:rPr>
        <w:t xml:space="preserve">6,1% </w:t>
      </w:r>
      <w:r w:rsidRPr="0084288E">
        <w:rPr>
          <w:sz w:val="28"/>
          <w:szCs w:val="28"/>
          <w:lang w:val="vi-VN" w:eastAsia="vi-VN" w:bidi="vi-VN"/>
        </w:rPr>
        <w:t xml:space="preserve">và </w:t>
      </w:r>
      <w:r w:rsidRPr="00056167">
        <w:rPr>
          <w:sz w:val="28"/>
          <w:szCs w:val="28"/>
          <w:lang w:val="vi-VN" w:bidi="en-US"/>
        </w:rPr>
        <w:t xml:space="preserve">1%; </w:t>
      </w:r>
      <w:r w:rsidRPr="0084288E">
        <w:rPr>
          <w:sz w:val="28"/>
          <w:szCs w:val="28"/>
          <w:lang w:val="vi-VN" w:eastAsia="vi-VN" w:bidi="vi-VN"/>
        </w:rPr>
        <w:t xml:space="preserve">sản xuất sản phẩm từ khoáng </w:t>
      </w:r>
      <w:r w:rsidRPr="00056167">
        <w:rPr>
          <w:sz w:val="28"/>
          <w:szCs w:val="28"/>
          <w:lang w:val="vi-VN" w:bidi="en-US"/>
        </w:rPr>
        <w:t xml:space="preserve">phi kim </w:t>
      </w:r>
      <w:r w:rsidRPr="0084288E">
        <w:rPr>
          <w:sz w:val="28"/>
          <w:szCs w:val="28"/>
          <w:lang w:val="vi-VN" w:eastAsia="vi-VN" w:bidi="vi-VN"/>
        </w:rPr>
        <w:t xml:space="preserve">loại khác chiếm </w:t>
      </w:r>
      <w:r w:rsidRPr="00056167">
        <w:rPr>
          <w:sz w:val="28"/>
          <w:szCs w:val="28"/>
          <w:lang w:val="vi-VN" w:bidi="en-US"/>
        </w:rPr>
        <w:t xml:space="preserve">5,3% </w:t>
      </w:r>
      <w:r w:rsidRPr="0084288E">
        <w:rPr>
          <w:sz w:val="28"/>
          <w:szCs w:val="28"/>
          <w:lang w:val="vi-VN" w:eastAsia="vi-VN" w:bidi="vi-VN"/>
        </w:rPr>
        <w:t xml:space="preserve">và </w:t>
      </w:r>
      <w:r w:rsidRPr="00056167">
        <w:rPr>
          <w:sz w:val="28"/>
          <w:szCs w:val="28"/>
          <w:lang w:val="vi-VN" w:bidi="en-US"/>
        </w:rPr>
        <w:t xml:space="preserve">0,9%; </w:t>
      </w:r>
      <w:r w:rsidRPr="0084288E">
        <w:rPr>
          <w:sz w:val="28"/>
          <w:szCs w:val="28"/>
          <w:lang w:val="vi-VN" w:eastAsia="vi-VN" w:bidi="vi-VN"/>
        </w:rPr>
        <w:t xml:space="preserve">dệt chiếm </w:t>
      </w:r>
      <w:r w:rsidRPr="00056167">
        <w:rPr>
          <w:sz w:val="28"/>
          <w:szCs w:val="28"/>
          <w:lang w:val="vi-VN" w:bidi="en-US"/>
        </w:rPr>
        <w:t xml:space="preserve">4,6% </w:t>
      </w:r>
      <w:r w:rsidRPr="0084288E">
        <w:rPr>
          <w:sz w:val="28"/>
          <w:szCs w:val="28"/>
          <w:lang w:val="vi-VN" w:eastAsia="vi-VN" w:bidi="vi-VN"/>
        </w:rPr>
        <w:t xml:space="preserve">và </w:t>
      </w:r>
      <w:r w:rsidRPr="00056167">
        <w:rPr>
          <w:sz w:val="28"/>
          <w:szCs w:val="28"/>
          <w:lang w:val="vi-VN" w:bidi="en-US"/>
        </w:rPr>
        <w:t xml:space="preserve">0,8%; </w:t>
      </w:r>
      <w:r w:rsidRPr="0084288E">
        <w:rPr>
          <w:sz w:val="28"/>
          <w:szCs w:val="28"/>
          <w:lang w:val="vi-VN" w:eastAsia="vi-VN" w:bidi="vi-VN"/>
        </w:rPr>
        <w:t xml:space="preserve">sản xuất hóa chất và sản phẩm hóa chất chiếm </w:t>
      </w:r>
      <w:r w:rsidRPr="00056167">
        <w:rPr>
          <w:sz w:val="28"/>
          <w:szCs w:val="28"/>
          <w:lang w:val="vi-VN" w:bidi="en-US"/>
        </w:rPr>
        <w:t xml:space="preserve">4,4% </w:t>
      </w:r>
      <w:r w:rsidRPr="0084288E">
        <w:rPr>
          <w:sz w:val="28"/>
          <w:szCs w:val="28"/>
          <w:lang w:val="vi-VN" w:eastAsia="vi-VN" w:bidi="vi-VN"/>
        </w:rPr>
        <w:t xml:space="preserve">và </w:t>
      </w:r>
      <w:r w:rsidRPr="00056167">
        <w:rPr>
          <w:sz w:val="28"/>
          <w:szCs w:val="28"/>
          <w:lang w:val="vi-VN" w:bidi="en-US"/>
        </w:rPr>
        <w:t xml:space="preserve">0,7%; </w:t>
      </w:r>
      <w:r w:rsidRPr="0084288E">
        <w:rPr>
          <w:sz w:val="28"/>
          <w:szCs w:val="28"/>
          <w:lang w:val="vi-VN" w:eastAsia="vi-VN" w:bidi="vi-VN"/>
        </w:rPr>
        <w:t xml:space="preserve">sản xuất sản phẩm điện tử, máy </w:t>
      </w:r>
      <w:r w:rsidRPr="00056167">
        <w:rPr>
          <w:sz w:val="28"/>
          <w:szCs w:val="28"/>
          <w:lang w:val="vi-VN" w:bidi="en-US"/>
        </w:rPr>
        <w:t xml:space="preserve">vi </w:t>
      </w:r>
      <w:r w:rsidRPr="0084288E">
        <w:rPr>
          <w:sz w:val="28"/>
          <w:szCs w:val="28"/>
          <w:lang w:val="vi-VN" w:eastAsia="vi-VN" w:bidi="vi-VN"/>
        </w:rPr>
        <w:t xml:space="preserve">tính và sản phẩm </w:t>
      </w:r>
      <w:r w:rsidRPr="00056167">
        <w:rPr>
          <w:sz w:val="28"/>
          <w:szCs w:val="28"/>
          <w:lang w:val="vi-VN" w:bidi="en-US"/>
        </w:rPr>
        <w:t xml:space="preserve">quang </w:t>
      </w:r>
      <w:r w:rsidRPr="0084288E">
        <w:rPr>
          <w:sz w:val="28"/>
          <w:szCs w:val="28"/>
          <w:lang w:val="vi-VN" w:eastAsia="vi-VN" w:bidi="vi-VN"/>
        </w:rPr>
        <w:t xml:space="preserve">học chiếm </w:t>
      </w:r>
      <w:r w:rsidRPr="00056167">
        <w:rPr>
          <w:sz w:val="28"/>
          <w:szCs w:val="28"/>
          <w:lang w:val="vi-VN" w:bidi="en-US"/>
        </w:rPr>
        <w:t xml:space="preserve">2,3% </w:t>
      </w:r>
      <w:r w:rsidRPr="0084288E">
        <w:rPr>
          <w:sz w:val="28"/>
          <w:szCs w:val="28"/>
          <w:lang w:val="vi-VN" w:eastAsia="vi-VN" w:bidi="vi-VN"/>
        </w:rPr>
        <w:t xml:space="preserve">và </w:t>
      </w:r>
      <w:r w:rsidRPr="00056167">
        <w:rPr>
          <w:sz w:val="28"/>
          <w:szCs w:val="28"/>
          <w:lang w:val="vi-VN" w:bidi="en-US"/>
        </w:rPr>
        <w:t xml:space="preserve">0,4%. </w:t>
      </w:r>
      <w:r w:rsidRPr="0084288E">
        <w:rPr>
          <w:sz w:val="28"/>
          <w:szCs w:val="28"/>
          <w:lang w:val="vi-VN" w:eastAsia="vi-VN" w:bidi="vi-VN"/>
        </w:rPr>
        <w:t xml:space="preserve">Các </w:t>
      </w:r>
      <w:r w:rsidRPr="00056167">
        <w:rPr>
          <w:sz w:val="28"/>
          <w:szCs w:val="28"/>
          <w:lang w:val="vi-VN" w:bidi="en-US"/>
        </w:rPr>
        <w:t xml:space="preserve">doanh </w:t>
      </w:r>
      <w:r w:rsidRPr="0084288E">
        <w:rPr>
          <w:sz w:val="28"/>
          <w:szCs w:val="28"/>
          <w:lang w:val="vi-VN" w:eastAsia="vi-VN" w:bidi="vi-VN"/>
        </w:rPr>
        <w:t xml:space="preserve">nghiệp </w:t>
      </w:r>
      <w:r w:rsidRPr="00056167">
        <w:rPr>
          <w:sz w:val="28"/>
          <w:szCs w:val="28"/>
          <w:lang w:val="vi-VN" w:bidi="en-US"/>
        </w:rPr>
        <w:t xml:space="preserve">trong </w:t>
      </w:r>
      <w:r w:rsidRPr="0084288E">
        <w:rPr>
          <w:sz w:val="28"/>
          <w:szCs w:val="28"/>
          <w:lang w:val="vi-VN" w:eastAsia="vi-VN" w:bidi="vi-VN"/>
        </w:rPr>
        <w:t xml:space="preserve">lĩnh vực sản xuất sản phẩm thuốc lá; sản xuất </w:t>
      </w:r>
      <w:r w:rsidRPr="00056167">
        <w:rPr>
          <w:sz w:val="28"/>
          <w:szCs w:val="28"/>
          <w:lang w:val="vi-VN" w:bidi="en-US"/>
        </w:rPr>
        <w:t xml:space="preserve">xe </w:t>
      </w:r>
      <w:r w:rsidRPr="0084288E">
        <w:rPr>
          <w:sz w:val="28"/>
          <w:szCs w:val="28"/>
          <w:lang w:val="vi-VN" w:eastAsia="vi-VN" w:bidi="vi-VN"/>
        </w:rPr>
        <w:t xml:space="preserve">có động cơ rơ moóc; sản xuất phương tiện vận tải khác; sản xuất </w:t>
      </w:r>
      <w:r w:rsidRPr="00056167">
        <w:rPr>
          <w:sz w:val="28"/>
          <w:szCs w:val="28"/>
          <w:lang w:val="vi-VN" w:bidi="en-US"/>
        </w:rPr>
        <w:t xml:space="preserve">than </w:t>
      </w:r>
      <w:r w:rsidRPr="0084288E">
        <w:rPr>
          <w:sz w:val="28"/>
          <w:szCs w:val="28"/>
          <w:lang w:val="vi-VN" w:eastAsia="vi-VN" w:bidi="vi-VN"/>
        </w:rPr>
        <w:t xml:space="preserve">cốc và dầu mỏ </w:t>
      </w:r>
      <w:r w:rsidRPr="00056167">
        <w:rPr>
          <w:sz w:val="28"/>
          <w:szCs w:val="28"/>
          <w:lang w:val="vi-VN" w:bidi="en-US"/>
        </w:rPr>
        <w:t xml:space="preserve">tinh </w:t>
      </w:r>
      <w:r w:rsidRPr="0084288E">
        <w:rPr>
          <w:sz w:val="28"/>
          <w:szCs w:val="28"/>
          <w:lang w:val="vi-VN" w:eastAsia="vi-VN" w:bidi="vi-VN"/>
        </w:rPr>
        <w:t xml:space="preserve">chế; sản xuất thuốc, hóa dược và dược liệu chiếm tỷ trọng rất nhỏ </w:t>
      </w:r>
      <w:r w:rsidRPr="00056167">
        <w:rPr>
          <w:sz w:val="28"/>
          <w:szCs w:val="28"/>
          <w:lang w:val="vi-VN" w:bidi="en-US"/>
        </w:rPr>
        <w:t xml:space="preserve">trong </w:t>
      </w:r>
      <w:r w:rsidRPr="0084288E">
        <w:rPr>
          <w:sz w:val="28"/>
          <w:szCs w:val="28"/>
          <w:lang w:val="vi-VN" w:eastAsia="vi-VN" w:bidi="vi-VN"/>
        </w:rPr>
        <w:t xml:space="preserve">tổng số </w:t>
      </w:r>
      <w:r w:rsidRPr="00056167">
        <w:rPr>
          <w:sz w:val="28"/>
          <w:szCs w:val="28"/>
          <w:lang w:val="vi-VN" w:bidi="en-US"/>
        </w:rPr>
        <w:t xml:space="preserve">doanh </w:t>
      </w:r>
      <w:r w:rsidRPr="0084288E">
        <w:rPr>
          <w:sz w:val="28"/>
          <w:szCs w:val="28"/>
          <w:lang w:val="vi-VN" w:eastAsia="vi-VN" w:bidi="vi-VN"/>
        </w:rPr>
        <w:t xml:space="preserve">nghiệp </w:t>
      </w:r>
      <w:r w:rsidRPr="00056167">
        <w:rPr>
          <w:sz w:val="28"/>
          <w:szCs w:val="28"/>
          <w:lang w:val="vi-VN" w:bidi="en-US"/>
        </w:rPr>
        <w:t xml:space="preserve">CBCT </w:t>
      </w:r>
      <w:r w:rsidRPr="0084288E">
        <w:rPr>
          <w:sz w:val="28"/>
          <w:szCs w:val="28"/>
          <w:lang w:val="vi-VN" w:eastAsia="vi-VN" w:bidi="vi-VN"/>
        </w:rPr>
        <w:t xml:space="preserve">đang hoạt động có kết quả sản xuất </w:t>
      </w:r>
      <w:r w:rsidRPr="00056167">
        <w:rPr>
          <w:sz w:val="28"/>
          <w:szCs w:val="28"/>
          <w:lang w:val="vi-VN" w:bidi="en-US"/>
        </w:rPr>
        <w:t xml:space="preserve">kinh doanh </w:t>
      </w:r>
      <w:r w:rsidRPr="0084288E">
        <w:rPr>
          <w:sz w:val="28"/>
          <w:szCs w:val="28"/>
          <w:lang w:val="vi-VN" w:eastAsia="vi-VN" w:bidi="vi-VN"/>
        </w:rPr>
        <w:t xml:space="preserve">(chiếm từ </w:t>
      </w:r>
      <w:r w:rsidRPr="00056167">
        <w:rPr>
          <w:sz w:val="28"/>
          <w:szCs w:val="28"/>
          <w:lang w:val="vi-VN" w:bidi="en-US"/>
        </w:rPr>
        <w:t xml:space="preserve">0,02% </w:t>
      </w:r>
      <w:r w:rsidRPr="0084288E">
        <w:rPr>
          <w:sz w:val="28"/>
          <w:szCs w:val="28"/>
          <w:lang w:val="vi-VN" w:eastAsia="vi-VN" w:bidi="vi-VN"/>
        </w:rPr>
        <w:t xml:space="preserve">đến </w:t>
      </w:r>
      <w:r w:rsidRPr="00056167">
        <w:rPr>
          <w:sz w:val="28"/>
          <w:szCs w:val="28"/>
          <w:lang w:val="vi-VN" w:bidi="en-US"/>
        </w:rPr>
        <w:t>0,74%).</w:t>
      </w:r>
    </w:p>
    <w:p w14:paraId="3F61E9C8" w14:textId="77777777" w:rsidR="00F9689E" w:rsidRPr="00056167" w:rsidRDefault="00F9689E" w:rsidP="00F9689E">
      <w:pPr>
        <w:pStyle w:val="BodyText"/>
        <w:spacing w:before="120"/>
        <w:ind w:firstLine="720"/>
        <w:jc w:val="both"/>
        <w:rPr>
          <w:sz w:val="28"/>
          <w:szCs w:val="28"/>
          <w:lang w:val="vi-VN"/>
        </w:rPr>
      </w:pPr>
      <w:r w:rsidRPr="0084288E">
        <w:rPr>
          <w:sz w:val="28"/>
          <w:szCs w:val="28"/>
          <w:lang w:val="vi-VN" w:eastAsia="vi-VN" w:bidi="vi-VN"/>
        </w:rPr>
        <w:t xml:space="preserve">Phân </w:t>
      </w:r>
      <w:r w:rsidRPr="00056167">
        <w:rPr>
          <w:sz w:val="28"/>
          <w:szCs w:val="28"/>
          <w:lang w:val="vi-VN" w:bidi="en-US"/>
        </w:rPr>
        <w:t xml:space="preserve">theo </w:t>
      </w:r>
      <w:r w:rsidRPr="0084288E">
        <w:rPr>
          <w:sz w:val="28"/>
          <w:szCs w:val="28"/>
          <w:lang w:val="vi-VN" w:eastAsia="vi-VN" w:bidi="vi-VN"/>
        </w:rPr>
        <w:t xml:space="preserve">trình độ công nghệ, các </w:t>
      </w:r>
      <w:r w:rsidRPr="00056167">
        <w:rPr>
          <w:sz w:val="28"/>
          <w:szCs w:val="28"/>
          <w:lang w:val="vi-VN" w:bidi="en-US"/>
        </w:rPr>
        <w:t xml:space="preserve">doanh </w:t>
      </w:r>
      <w:r w:rsidRPr="0084288E">
        <w:rPr>
          <w:sz w:val="28"/>
          <w:szCs w:val="28"/>
          <w:lang w:val="vi-VN" w:eastAsia="vi-VN" w:bidi="vi-VN"/>
        </w:rPr>
        <w:t xml:space="preserve">nghiệp </w:t>
      </w:r>
      <w:r w:rsidRPr="00056167">
        <w:rPr>
          <w:sz w:val="28"/>
          <w:szCs w:val="28"/>
          <w:lang w:val="vi-VN" w:bidi="en-US"/>
        </w:rPr>
        <w:t xml:space="preserve">CBCT </w:t>
      </w:r>
      <w:r w:rsidRPr="0084288E">
        <w:rPr>
          <w:sz w:val="28"/>
          <w:szCs w:val="28"/>
          <w:lang w:val="vi-VN" w:eastAsia="vi-VN" w:bidi="vi-VN"/>
        </w:rPr>
        <w:t xml:space="preserve">ở Việt </w:t>
      </w:r>
      <w:r w:rsidRPr="00056167">
        <w:rPr>
          <w:sz w:val="28"/>
          <w:szCs w:val="28"/>
          <w:lang w:val="vi-VN" w:bidi="en-US"/>
        </w:rPr>
        <w:t xml:space="preserve">Nam </w:t>
      </w:r>
      <w:r w:rsidRPr="0084288E">
        <w:rPr>
          <w:sz w:val="28"/>
          <w:szCs w:val="28"/>
          <w:lang w:val="vi-VN" w:eastAsia="vi-VN" w:bidi="vi-VN"/>
        </w:rPr>
        <w:t xml:space="preserve">hiện </w:t>
      </w:r>
      <w:r w:rsidRPr="00056167">
        <w:rPr>
          <w:sz w:val="28"/>
          <w:szCs w:val="28"/>
          <w:lang w:val="vi-VN" w:bidi="en-US"/>
        </w:rPr>
        <w:t xml:space="preserve">nay </w:t>
      </w:r>
      <w:r w:rsidRPr="0084288E">
        <w:rPr>
          <w:sz w:val="28"/>
          <w:szCs w:val="28"/>
          <w:lang w:val="vi-VN" w:eastAsia="vi-VN" w:bidi="vi-VN"/>
        </w:rPr>
        <w:t xml:space="preserve">phần lớn là những </w:t>
      </w:r>
      <w:r w:rsidRPr="00056167">
        <w:rPr>
          <w:sz w:val="28"/>
          <w:szCs w:val="28"/>
          <w:lang w:val="vi-VN" w:bidi="en-US"/>
        </w:rPr>
        <w:t xml:space="preserve">doanh </w:t>
      </w:r>
      <w:r w:rsidRPr="0084288E">
        <w:rPr>
          <w:sz w:val="28"/>
          <w:szCs w:val="28"/>
          <w:lang w:val="vi-VN" w:eastAsia="vi-VN" w:bidi="vi-VN"/>
        </w:rPr>
        <w:t xml:space="preserve">nghiệp thuộc nhóm ngành công nghệ thấp. Điều này đòi hỏi các </w:t>
      </w:r>
      <w:r w:rsidRPr="00056167">
        <w:rPr>
          <w:sz w:val="28"/>
          <w:szCs w:val="28"/>
          <w:lang w:val="vi-VN" w:bidi="en-US"/>
        </w:rPr>
        <w:t xml:space="preserve">doanh </w:t>
      </w:r>
      <w:r w:rsidRPr="0084288E">
        <w:rPr>
          <w:sz w:val="28"/>
          <w:szCs w:val="28"/>
          <w:lang w:val="vi-VN" w:eastAsia="vi-VN" w:bidi="vi-VN"/>
        </w:rPr>
        <w:t xml:space="preserve">nghiệp </w:t>
      </w:r>
      <w:r w:rsidRPr="00056167">
        <w:rPr>
          <w:sz w:val="28"/>
          <w:szCs w:val="28"/>
          <w:lang w:val="vi-VN" w:bidi="en-US"/>
        </w:rPr>
        <w:t xml:space="preserve">CBCT </w:t>
      </w:r>
      <w:r w:rsidRPr="0084288E">
        <w:rPr>
          <w:sz w:val="28"/>
          <w:szCs w:val="28"/>
          <w:lang w:val="vi-VN" w:eastAsia="vi-VN" w:bidi="vi-VN"/>
        </w:rPr>
        <w:t xml:space="preserve">phải tập </w:t>
      </w:r>
      <w:r w:rsidRPr="00056167">
        <w:rPr>
          <w:sz w:val="28"/>
          <w:szCs w:val="28"/>
          <w:lang w:val="vi-VN" w:bidi="en-US"/>
        </w:rPr>
        <w:t xml:space="preserve">trung </w:t>
      </w:r>
      <w:r w:rsidRPr="0084288E">
        <w:rPr>
          <w:sz w:val="28"/>
          <w:szCs w:val="28"/>
          <w:lang w:val="vi-VN" w:eastAsia="vi-VN" w:bidi="vi-VN"/>
        </w:rPr>
        <w:t xml:space="preserve">đổi mới công nghệ để có thể bắt kịp với </w:t>
      </w:r>
      <w:r w:rsidRPr="00056167">
        <w:rPr>
          <w:sz w:val="28"/>
          <w:szCs w:val="28"/>
          <w:lang w:val="vi-VN" w:bidi="en-US"/>
        </w:rPr>
        <w:t xml:space="preserve">xu </w:t>
      </w:r>
      <w:r w:rsidRPr="0084288E">
        <w:rPr>
          <w:sz w:val="28"/>
          <w:szCs w:val="28"/>
          <w:lang w:val="vi-VN" w:eastAsia="vi-VN" w:bidi="vi-VN"/>
        </w:rPr>
        <w:t xml:space="preserve">hướng cách mạng công nghiệp </w:t>
      </w:r>
      <w:r w:rsidRPr="00056167">
        <w:rPr>
          <w:sz w:val="28"/>
          <w:szCs w:val="28"/>
          <w:lang w:val="vi-VN" w:bidi="en-US"/>
        </w:rPr>
        <w:t xml:space="preserve">4.0. </w:t>
      </w:r>
      <w:r w:rsidRPr="0084288E">
        <w:rPr>
          <w:sz w:val="28"/>
          <w:szCs w:val="28"/>
          <w:lang w:val="vi-VN" w:eastAsia="vi-VN" w:bidi="vi-VN"/>
        </w:rPr>
        <w:t xml:space="preserve">Tại thời điểm </w:t>
      </w:r>
      <w:r w:rsidRPr="00056167">
        <w:rPr>
          <w:sz w:val="28"/>
          <w:szCs w:val="28"/>
          <w:lang w:val="vi-VN" w:bidi="en-US"/>
        </w:rPr>
        <w:t xml:space="preserve">31/12/2019, </w:t>
      </w:r>
      <w:r w:rsidRPr="0084288E">
        <w:rPr>
          <w:sz w:val="28"/>
          <w:szCs w:val="28"/>
          <w:lang w:val="vi-VN" w:eastAsia="vi-VN" w:bidi="vi-VN"/>
        </w:rPr>
        <w:t xml:space="preserve">số </w:t>
      </w:r>
      <w:r w:rsidRPr="00056167">
        <w:rPr>
          <w:sz w:val="28"/>
          <w:szCs w:val="28"/>
          <w:lang w:val="vi-VN" w:bidi="en-US"/>
        </w:rPr>
        <w:t xml:space="preserve">doanh </w:t>
      </w:r>
      <w:r w:rsidRPr="0084288E">
        <w:rPr>
          <w:sz w:val="28"/>
          <w:szCs w:val="28"/>
          <w:lang w:val="vi-VN" w:eastAsia="vi-VN" w:bidi="vi-VN"/>
        </w:rPr>
        <w:t xml:space="preserve">nghiệp </w:t>
      </w:r>
      <w:r w:rsidRPr="00056167">
        <w:rPr>
          <w:sz w:val="28"/>
          <w:szCs w:val="28"/>
          <w:lang w:val="vi-VN" w:bidi="en-US"/>
        </w:rPr>
        <w:t xml:space="preserve">CBCT </w:t>
      </w:r>
      <w:r w:rsidRPr="0084288E">
        <w:rPr>
          <w:sz w:val="28"/>
          <w:szCs w:val="28"/>
          <w:lang w:val="vi-VN" w:eastAsia="vi-VN" w:bidi="vi-VN"/>
        </w:rPr>
        <w:t xml:space="preserve">thuộc nhóm ngành công nghệ </w:t>
      </w:r>
      <w:r w:rsidRPr="00056167">
        <w:rPr>
          <w:sz w:val="28"/>
          <w:szCs w:val="28"/>
          <w:lang w:val="vi-VN" w:bidi="en-US"/>
        </w:rPr>
        <w:t xml:space="preserve">cao </w:t>
      </w:r>
      <w:r w:rsidRPr="0084288E">
        <w:rPr>
          <w:sz w:val="28"/>
          <w:szCs w:val="28"/>
          <w:lang w:val="vi-VN" w:eastAsia="vi-VN" w:bidi="vi-VN"/>
        </w:rPr>
        <w:t xml:space="preserve">có </w:t>
      </w:r>
      <w:r w:rsidRPr="00056167">
        <w:rPr>
          <w:sz w:val="28"/>
          <w:szCs w:val="28"/>
          <w:lang w:val="vi-VN" w:bidi="en-US"/>
        </w:rPr>
        <w:t xml:space="preserve">13.420 doanh </w:t>
      </w:r>
      <w:r w:rsidRPr="0084288E">
        <w:rPr>
          <w:sz w:val="28"/>
          <w:szCs w:val="28"/>
          <w:lang w:val="vi-VN" w:eastAsia="vi-VN" w:bidi="vi-VN"/>
        </w:rPr>
        <w:t xml:space="preserve">nghiệp, chiếm </w:t>
      </w:r>
      <w:r w:rsidRPr="00056167">
        <w:rPr>
          <w:sz w:val="28"/>
          <w:szCs w:val="28"/>
          <w:lang w:val="vi-VN" w:bidi="en-US"/>
        </w:rPr>
        <w:t xml:space="preserve">12,2% </w:t>
      </w:r>
      <w:r w:rsidRPr="0084288E">
        <w:rPr>
          <w:sz w:val="28"/>
          <w:szCs w:val="28"/>
          <w:lang w:val="vi-VN" w:eastAsia="vi-VN" w:bidi="vi-VN"/>
        </w:rPr>
        <w:t xml:space="preserve">tổng số </w:t>
      </w:r>
      <w:r w:rsidRPr="00056167">
        <w:rPr>
          <w:sz w:val="28"/>
          <w:szCs w:val="28"/>
          <w:lang w:val="vi-VN" w:bidi="en-US"/>
        </w:rPr>
        <w:t xml:space="preserve">doanh </w:t>
      </w:r>
      <w:r w:rsidRPr="0084288E">
        <w:rPr>
          <w:sz w:val="28"/>
          <w:szCs w:val="28"/>
          <w:lang w:val="vi-VN" w:eastAsia="vi-VN" w:bidi="vi-VN"/>
        </w:rPr>
        <w:t xml:space="preserve">nghiệp </w:t>
      </w:r>
      <w:r w:rsidRPr="00056167">
        <w:rPr>
          <w:sz w:val="28"/>
          <w:szCs w:val="28"/>
          <w:lang w:val="vi-VN" w:bidi="en-US"/>
        </w:rPr>
        <w:t xml:space="preserve">CBCT; doanh </w:t>
      </w:r>
      <w:r w:rsidRPr="0084288E">
        <w:rPr>
          <w:sz w:val="28"/>
          <w:szCs w:val="28"/>
          <w:lang w:val="vi-VN" w:eastAsia="vi-VN" w:bidi="vi-VN"/>
        </w:rPr>
        <w:t xml:space="preserve">nghiệp thuộc nhóm ngành công nghệ </w:t>
      </w:r>
      <w:r w:rsidRPr="00056167">
        <w:rPr>
          <w:sz w:val="28"/>
          <w:szCs w:val="28"/>
          <w:lang w:val="vi-VN" w:bidi="en-US"/>
        </w:rPr>
        <w:t xml:space="preserve">trung </w:t>
      </w:r>
      <w:r w:rsidRPr="0084288E">
        <w:rPr>
          <w:sz w:val="28"/>
          <w:szCs w:val="28"/>
          <w:lang w:val="vi-VN" w:eastAsia="vi-VN" w:bidi="vi-VN"/>
        </w:rPr>
        <w:t xml:space="preserve">bình có </w:t>
      </w:r>
      <w:r w:rsidRPr="00056167">
        <w:rPr>
          <w:sz w:val="28"/>
          <w:szCs w:val="28"/>
          <w:lang w:val="vi-VN" w:bidi="en-US"/>
        </w:rPr>
        <w:t xml:space="preserve">34.578 doanh </w:t>
      </w:r>
      <w:r w:rsidRPr="0084288E">
        <w:rPr>
          <w:sz w:val="28"/>
          <w:szCs w:val="28"/>
          <w:lang w:val="vi-VN" w:eastAsia="vi-VN" w:bidi="vi-VN"/>
        </w:rPr>
        <w:t xml:space="preserve">nghiệp, chiếm </w:t>
      </w:r>
      <w:r w:rsidRPr="00056167">
        <w:rPr>
          <w:sz w:val="28"/>
          <w:szCs w:val="28"/>
          <w:lang w:val="vi-VN" w:bidi="en-US"/>
        </w:rPr>
        <w:t xml:space="preserve">31,5%; doanh </w:t>
      </w:r>
      <w:r w:rsidRPr="0084288E">
        <w:rPr>
          <w:sz w:val="28"/>
          <w:szCs w:val="28"/>
          <w:lang w:val="vi-VN" w:eastAsia="vi-VN" w:bidi="vi-VN"/>
        </w:rPr>
        <w:t xml:space="preserve">nghiệp thuộc nhóm ngành công nghệ thấp có </w:t>
      </w:r>
      <w:r w:rsidRPr="00056167">
        <w:rPr>
          <w:sz w:val="28"/>
          <w:szCs w:val="28"/>
          <w:lang w:val="vi-VN" w:bidi="en-US"/>
        </w:rPr>
        <w:t xml:space="preserve">61.919 doanh </w:t>
      </w:r>
      <w:r w:rsidRPr="0084288E">
        <w:rPr>
          <w:sz w:val="28"/>
          <w:szCs w:val="28"/>
          <w:lang w:val="vi-VN" w:eastAsia="vi-VN" w:bidi="vi-VN"/>
        </w:rPr>
        <w:t xml:space="preserve">nghiệp, chiếm </w:t>
      </w:r>
      <w:r w:rsidRPr="00056167">
        <w:rPr>
          <w:sz w:val="28"/>
          <w:szCs w:val="28"/>
          <w:lang w:val="vi-VN" w:bidi="en-US"/>
        </w:rPr>
        <w:t>56,3%.</w:t>
      </w:r>
    </w:p>
    <w:p w14:paraId="3F61E9C9" w14:textId="661809DA" w:rsidR="00F9689E" w:rsidRPr="00056167" w:rsidRDefault="00226206" w:rsidP="00576F03">
      <w:pPr>
        <w:pStyle w:val="Heading3"/>
        <w:rPr>
          <w:szCs w:val="28"/>
          <w:lang w:val="vi-VN"/>
        </w:rPr>
      </w:pPr>
      <w:bookmarkStart w:id="28" w:name="bookmark12"/>
      <w:bookmarkStart w:id="29" w:name="bookmark13"/>
      <w:r>
        <w:rPr>
          <w:lang w:val="vi-VN" w:eastAsia="vi-VN" w:bidi="vi-VN"/>
        </w:rPr>
        <w:tab/>
      </w:r>
      <w:bookmarkStart w:id="30" w:name="_Toc90001292"/>
      <w:r w:rsidRPr="00056167">
        <w:rPr>
          <w:lang w:val="vi-VN" w:eastAsia="vi-VN" w:bidi="vi-VN"/>
        </w:rPr>
        <w:t xml:space="preserve">2. </w:t>
      </w:r>
      <w:r>
        <w:rPr>
          <w:szCs w:val="28"/>
          <w:lang w:val="vi-VN" w:eastAsia="vi-VN" w:bidi="vi-VN"/>
        </w:rPr>
        <w:t>Số</w:t>
      </w:r>
      <w:r w:rsidR="00F9689E" w:rsidRPr="0084288E">
        <w:rPr>
          <w:szCs w:val="28"/>
          <w:lang w:val="vi-VN" w:eastAsia="vi-VN" w:bidi="vi-VN"/>
        </w:rPr>
        <w:t xml:space="preserve"> lượng lao động</w:t>
      </w:r>
      <w:bookmarkEnd w:id="28"/>
      <w:bookmarkEnd w:id="29"/>
      <w:r w:rsidRPr="00056167">
        <w:rPr>
          <w:szCs w:val="28"/>
          <w:lang w:val="vi-VN" w:eastAsia="vi-VN" w:bidi="vi-VN"/>
        </w:rPr>
        <w:t xml:space="preserve"> trong các doanh nghiệp</w:t>
      </w:r>
      <w:bookmarkEnd w:id="30"/>
    </w:p>
    <w:p w14:paraId="3F61E9CA" w14:textId="77777777" w:rsidR="00F9689E" w:rsidRPr="00056167" w:rsidRDefault="00F9689E" w:rsidP="00F9689E">
      <w:pPr>
        <w:pStyle w:val="BodyText"/>
        <w:spacing w:before="120"/>
        <w:ind w:firstLine="720"/>
        <w:jc w:val="both"/>
        <w:rPr>
          <w:sz w:val="28"/>
          <w:szCs w:val="28"/>
          <w:lang w:val="vi-VN"/>
        </w:rPr>
      </w:pPr>
      <w:r w:rsidRPr="0084288E">
        <w:rPr>
          <w:sz w:val="28"/>
          <w:szCs w:val="28"/>
          <w:lang w:val="vi-VN" w:eastAsia="vi-VN" w:bidi="vi-VN"/>
        </w:rPr>
        <w:t xml:space="preserve">Trong tổng số lao động của doanh nghiệp đang hoạt động có kết quả sản xuất kinh doanh, lao động của doanh nghiệp công nghiệp CBCT chiếm tỷ lệ cao nhất so với các doanh nghiệp khác. Tại thời điểm 31/12/2019, tỷ lệ lao động trong </w:t>
      </w:r>
      <w:r w:rsidRPr="0084288E">
        <w:rPr>
          <w:sz w:val="28"/>
          <w:szCs w:val="28"/>
          <w:lang w:val="vi-VN" w:eastAsia="vi-VN" w:bidi="vi-VN"/>
        </w:rPr>
        <w:lastRenderedPageBreak/>
        <w:t xml:space="preserve">doanh nghiệp ngành CBCT so với tổng số lao động của toàn bộ doanh nghiệp đạt 49,9%, tăng 4,3 điểm phần trăm so với năm 2010 (45,6%); trong khi đó lao động trong doanh nghiệp nông, lâm nghiệp và thủy sản chỉ chiếm 1,6%, giảm </w:t>
      </w:r>
      <w:r w:rsidRPr="00056167">
        <w:rPr>
          <w:sz w:val="28"/>
          <w:szCs w:val="28"/>
          <w:lang w:val="vi-VN" w:bidi="en-US"/>
        </w:rPr>
        <w:t xml:space="preserve">1,1 </w:t>
      </w:r>
      <w:r w:rsidRPr="0084288E">
        <w:rPr>
          <w:sz w:val="28"/>
          <w:szCs w:val="28"/>
          <w:lang w:val="vi-VN" w:eastAsia="vi-VN" w:bidi="vi-VN"/>
        </w:rPr>
        <w:t xml:space="preserve">điểm phần trăm; </w:t>
      </w:r>
      <w:r w:rsidRPr="00056167">
        <w:rPr>
          <w:sz w:val="28"/>
          <w:szCs w:val="28"/>
          <w:lang w:val="vi-VN" w:bidi="en-US"/>
        </w:rPr>
        <w:t xml:space="preserve">doanh </w:t>
      </w:r>
      <w:r w:rsidRPr="0084288E">
        <w:rPr>
          <w:sz w:val="28"/>
          <w:szCs w:val="28"/>
          <w:lang w:val="vi-VN" w:eastAsia="vi-VN" w:bidi="vi-VN"/>
        </w:rPr>
        <w:t xml:space="preserve">nghiệp ngành </w:t>
      </w:r>
      <w:r w:rsidRPr="00056167">
        <w:rPr>
          <w:sz w:val="28"/>
          <w:szCs w:val="28"/>
          <w:lang w:val="vi-VN" w:bidi="en-US"/>
        </w:rPr>
        <w:t xml:space="preserve">khai </w:t>
      </w:r>
      <w:r w:rsidRPr="0084288E">
        <w:rPr>
          <w:sz w:val="28"/>
          <w:szCs w:val="28"/>
          <w:lang w:val="vi-VN" w:eastAsia="vi-VN" w:bidi="vi-VN"/>
        </w:rPr>
        <w:t xml:space="preserve">khoáng chiếm </w:t>
      </w:r>
      <w:r w:rsidRPr="00056167">
        <w:rPr>
          <w:sz w:val="28"/>
          <w:szCs w:val="28"/>
          <w:lang w:val="vi-VN" w:bidi="en-US"/>
        </w:rPr>
        <w:t xml:space="preserve">1,1%, </w:t>
      </w:r>
      <w:r w:rsidRPr="0084288E">
        <w:rPr>
          <w:sz w:val="28"/>
          <w:szCs w:val="28"/>
          <w:lang w:val="vi-VN" w:eastAsia="vi-VN" w:bidi="vi-VN"/>
        </w:rPr>
        <w:t xml:space="preserve">giảm </w:t>
      </w:r>
      <w:r w:rsidRPr="00056167">
        <w:rPr>
          <w:sz w:val="28"/>
          <w:szCs w:val="28"/>
          <w:lang w:val="vi-VN" w:bidi="en-US"/>
        </w:rPr>
        <w:t xml:space="preserve">0,9 </w:t>
      </w:r>
      <w:r w:rsidRPr="0084288E">
        <w:rPr>
          <w:sz w:val="28"/>
          <w:szCs w:val="28"/>
          <w:lang w:val="vi-VN" w:eastAsia="vi-VN" w:bidi="vi-VN"/>
        </w:rPr>
        <w:t xml:space="preserve">điểm phần trăm; </w:t>
      </w:r>
      <w:r w:rsidRPr="00056167">
        <w:rPr>
          <w:sz w:val="28"/>
          <w:szCs w:val="28"/>
          <w:lang w:val="vi-VN" w:bidi="en-US"/>
        </w:rPr>
        <w:t xml:space="preserve">doanh </w:t>
      </w:r>
      <w:r w:rsidRPr="0084288E">
        <w:rPr>
          <w:sz w:val="28"/>
          <w:szCs w:val="28"/>
          <w:lang w:val="vi-VN" w:eastAsia="vi-VN" w:bidi="vi-VN"/>
        </w:rPr>
        <w:t xml:space="preserve">nghiệp dịch vụ chiếm </w:t>
      </w:r>
      <w:r w:rsidRPr="00056167">
        <w:rPr>
          <w:sz w:val="28"/>
          <w:szCs w:val="28"/>
          <w:lang w:val="vi-VN" w:bidi="en-US"/>
        </w:rPr>
        <w:t xml:space="preserve">35,1%, </w:t>
      </w:r>
      <w:r w:rsidRPr="0084288E">
        <w:rPr>
          <w:sz w:val="28"/>
          <w:szCs w:val="28"/>
          <w:lang w:val="vi-VN" w:eastAsia="vi-VN" w:bidi="vi-VN"/>
        </w:rPr>
        <w:t xml:space="preserve">tăng </w:t>
      </w:r>
      <w:r w:rsidRPr="00056167">
        <w:rPr>
          <w:sz w:val="28"/>
          <w:szCs w:val="28"/>
          <w:lang w:val="vi-VN" w:bidi="en-US"/>
        </w:rPr>
        <w:t xml:space="preserve">3,6 </w:t>
      </w:r>
      <w:r w:rsidRPr="0084288E">
        <w:rPr>
          <w:sz w:val="28"/>
          <w:szCs w:val="28"/>
          <w:lang w:val="vi-VN" w:eastAsia="vi-VN" w:bidi="vi-VN"/>
        </w:rPr>
        <w:t xml:space="preserve">điểm phần trăm. </w:t>
      </w:r>
      <w:r w:rsidRPr="00056167">
        <w:rPr>
          <w:sz w:val="28"/>
          <w:szCs w:val="28"/>
          <w:lang w:val="vi-VN" w:bidi="en-US"/>
        </w:rPr>
        <w:t xml:space="preserve">Trong doanh </w:t>
      </w:r>
      <w:r w:rsidRPr="0084288E">
        <w:rPr>
          <w:sz w:val="28"/>
          <w:szCs w:val="28"/>
          <w:lang w:val="vi-VN" w:eastAsia="vi-VN" w:bidi="vi-VN"/>
        </w:rPr>
        <w:t xml:space="preserve">nghiệp </w:t>
      </w:r>
      <w:r w:rsidRPr="00056167">
        <w:rPr>
          <w:sz w:val="28"/>
          <w:szCs w:val="28"/>
          <w:lang w:val="vi-VN" w:bidi="en-US"/>
        </w:rPr>
        <w:t xml:space="preserve">CBCT, lao </w:t>
      </w:r>
      <w:r w:rsidRPr="0084288E">
        <w:rPr>
          <w:sz w:val="28"/>
          <w:szCs w:val="28"/>
          <w:lang w:val="vi-VN" w:eastAsia="vi-VN" w:bidi="vi-VN"/>
        </w:rPr>
        <w:t xml:space="preserve">động tập </w:t>
      </w:r>
      <w:r w:rsidRPr="00056167">
        <w:rPr>
          <w:sz w:val="28"/>
          <w:szCs w:val="28"/>
          <w:lang w:val="vi-VN" w:bidi="en-US"/>
        </w:rPr>
        <w:t xml:space="preserve">trung </w:t>
      </w:r>
      <w:r w:rsidRPr="0084288E">
        <w:rPr>
          <w:sz w:val="28"/>
          <w:szCs w:val="28"/>
          <w:lang w:val="vi-VN" w:eastAsia="vi-VN" w:bidi="vi-VN"/>
        </w:rPr>
        <w:t xml:space="preserve">chủ yếu </w:t>
      </w:r>
      <w:r w:rsidRPr="00056167">
        <w:rPr>
          <w:sz w:val="28"/>
          <w:szCs w:val="28"/>
          <w:lang w:val="vi-VN" w:bidi="en-US"/>
        </w:rPr>
        <w:t xml:space="preserve">trong doanh </w:t>
      </w:r>
      <w:r w:rsidRPr="0084288E">
        <w:rPr>
          <w:sz w:val="28"/>
          <w:szCs w:val="28"/>
          <w:lang w:val="vi-VN" w:eastAsia="vi-VN" w:bidi="vi-VN"/>
        </w:rPr>
        <w:t xml:space="preserve">nghiệp ngành sản xuất </w:t>
      </w:r>
      <w:r w:rsidRPr="00056167">
        <w:rPr>
          <w:sz w:val="28"/>
          <w:szCs w:val="28"/>
          <w:lang w:val="vi-VN" w:bidi="en-US"/>
        </w:rPr>
        <w:t xml:space="preserve">trang </w:t>
      </w:r>
      <w:r w:rsidRPr="0084288E">
        <w:rPr>
          <w:sz w:val="28"/>
          <w:szCs w:val="28"/>
          <w:lang w:val="vi-VN" w:eastAsia="vi-VN" w:bidi="vi-VN"/>
        </w:rPr>
        <w:t xml:space="preserve">phục (chiếm </w:t>
      </w:r>
      <w:r w:rsidRPr="00056167">
        <w:rPr>
          <w:sz w:val="28"/>
          <w:szCs w:val="28"/>
          <w:lang w:val="vi-VN" w:bidi="en-US"/>
        </w:rPr>
        <w:t xml:space="preserve">21,1% </w:t>
      </w:r>
      <w:r w:rsidRPr="0084288E">
        <w:rPr>
          <w:sz w:val="28"/>
          <w:szCs w:val="28"/>
          <w:lang w:val="vi-VN" w:eastAsia="vi-VN" w:bidi="vi-VN"/>
        </w:rPr>
        <w:t xml:space="preserve">tổng số </w:t>
      </w:r>
      <w:r w:rsidRPr="00056167">
        <w:rPr>
          <w:sz w:val="28"/>
          <w:szCs w:val="28"/>
          <w:lang w:val="vi-VN" w:bidi="en-US"/>
        </w:rPr>
        <w:t xml:space="preserve">lao </w:t>
      </w:r>
      <w:r w:rsidRPr="0084288E">
        <w:rPr>
          <w:sz w:val="28"/>
          <w:szCs w:val="28"/>
          <w:lang w:val="vi-VN" w:eastAsia="vi-VN" w:bidi="vi-VN"/>
        </w:rPr>
        <w:t xml:space="preserve">động của </w:t>
      </w:r>
      <w:r w:rsidRPr="00056167">
        <w:rPr>
          <w:sz w:val="28"/>
          <w:szCs w:val="28"/>
          <w:lang w:val="vi-VN" w:bidi="en-US"/>
        </w:rPr>
        <w:t xml:space="preserve">doanh </w:t>
      </w:r>
      <w:r w:rsidRPr="0084288E">
        <w:rPr>
          <w:sz w:val="28"/>
          <w:szCs w:val="28"/>
          <w:lang w:val="vi-VN" w:eastAsia="vi-VN" w:bidi="vi-VN"/>
        </w:rPr>
        <w:t xml:space="preserve">nghiệp </w:t>
      </w:r>
      <w:r w:rsidRPr="00056167">
        <w:rPr>
          <w:sz w:val="28"/>
          <w:szCs w:val="28"/>
          <w:lang w:val="vi-VN" w:bidi="en-US"/>
        </w:rPr>
        <w:t xml:space="preserve">CBCT </w:t>
      </w:r>
      <w:r w:rsidRPr="0084288E">
        <w:rPr>
          <w:sz w:val="28"/>
          <w:szCs w:val="28"/>
          <w:lang w:val="vi-VN" w:eastAsia="vi-VN" w:bidi="vi-VN"/>
        </w:rPr>
        <w:t xml:space="preserve">và chiếm </w:t>
      </w:r>
      <w:r w:rsidRPr="00056167">
        <w:rPr>
          <w:sz w:val="28"/>
          <w:szCs w:val="28"/>
          <w:lang w:val="vi-VN" w:bidi="en-US"/>
        </w:rPr>
        <w:t xml:space="preserve">10,5% lao </w:t>
      </w:r>
      <w:r w:rsidRPr="0084288E">
        <w:rPr>
          <w:sz w:val="28"/>
          <w:szCs w:val="28"/>
          <w:lang w:val="vi-VN" w:eastAsia="vi-VN" w:bidi="vi-VN"/>
        </w:rPr>
        <w:t xml:space="preserve">động của toàn bộ </w:t>
      </w:r>
      <w:r w:rsidRPr="00056167">
        <w:rPr>
          <w:sz w:val="28"/>
          <w:szCs w:val="28"/>
          <w:lang w:val="vi-VN" w:bidi="en-US"/>
        </w:rPr>
        <w:t xml:space="preserve">doanh </w:t>
      </w:r>
      <w:r w:rsidRPr="0084288E">
        <w:rPr>
          <w:sz w:val="28"/>
          <w:szCs w:val="28"/>
          <w:lang w:val="vi-VN" w:eastAsia="vi-VN" w:bidi="vi-VN"/>
        </w:rPr>
        <w:t xml:space="preserve">nghiệp cả nước); sản xuất </w:t>
      </w:r>
      <w:r w:rsidRPr="00056167">
        <w:rPr>
          <w:sz w:val="28"/>
          <w:szCs w:val="28"/>
          <w:lang w:val="vi-VN" w:bidi="en-US"/>
        </w:rPr>
        <w:t xml:space="preserve">da </w:t>
      </w:r>
      <w:r w:rsidRPr="0084288E">
        <w:rPr>
          <w:sz w:val="28"/>
          <w:szCs w:val="28"/>
          <w:lang w:val="vi-VN" w:eastAsia="vi-VN" w:bidi="vi-VN"/>
        </w:rPr>
        <w:t xml:space="preserve">và các sản phẩm có liên </w:t>
      </w:r>
      <w:r w:rsidRPr="00056167">
        <w:rPr>
          <w:sz w:val="28"/>
          <w:szCs w:val="28"/>
          <w:lang w:val="vi-VN" w:bidi="en-US"/>
        </w:rPr>
        <w:t xml:space="preserve">quan </w:t>
      </w:r>
      <w:r w:rsidRPr="0084288E">
        <w:rPr>
          <w:sz w:val="28"/>
          <w:szCs w:val="28"/>
          <w:lang w:val="vi-VN" w:eastAsia="vi-VN" w:bidi="vi-VN"/>
        </w:rPr>
        <w:t xml:space="preserve">(chiếm </w:t>
      </w:r>
      <w:r w:rsidRPr="00056167">
        <w:rPr>
          <w:sz w:val="28"/>
          <w:szCs w:val="28"/>
          <w:lang w:val="vi-VN" w:bidi="en-US"/>
        </w:rPr>
        <w:t xml:space="preserve">18,2% </w:t>
      </w:r>
      <w:r w:rsidRPr="0084288E">
        <w:rPr>
          <w:sz w:val="28"/>
          <w:szCs w:val="28"/>
          <w:lang w:val="vi-VN" w:eastAsia="vi-VN" w:bidi="vi-VN"/>
        </w:rPr>
        <w:t xml:space="preserve">và </w:t>
      </w:r>
      <w:r w:rsidRPr="00056167">
        <w:rPr>
          <w:sz w:val="28"/>
          <w:szCs w:val="28"/>
          <w:lang w:val="vi-VN" w:bidi="en-US"/>
        </w:rPr>
        <w:t xml:space="preserve">9,1%); </w:t>
      </w:r>
      <w:r w:rsidRPr="0084288E">
        <w:rPr>
          <w:sz w:val="28"/>
          <w:szCs w:val="28"/>
          <w:lang w:val="vi-VN" w:eastAsia="vi-VN" w:bidi="vi-VN"/>
        </w:rPr>
        <w:t xml:space="preserve">sản xuất sản phẩm điện tử, máy </w:t>
      </w:r>
      <w:r w:rsidRPr="00056167">
        <w:rPr>
          <w:sz w:val="28"/>
          <w:szCs w:val="28"/>
          <w:lang w:val="vi-VN" w:bidi="en-US"/>
        </w:rPr>
        <w:t xml:space="preserve">vi </w:t>
      </w:r>
      <w:r w:rsidRPr="0084288E">
        <w:rPr>
          <w:sz w:val="28"/>
          <w:szCs w:val="28"/>
          <w:lang w:val="vi-VN" w:eastAsia="vi-VN" w:bidi="vi-VN"/>
        </w:rPr>
        <w:t xml:space="preserve">tính và sản phẩm </w:t>
      </w:r>
      <w:r w:rsidRPr="00056167">
        <w:rPr>
          <w:sz w:val="28"/>
          <w:szCs w:val="28"/>
          <w:lang w:val="vi-VN" w:bidi="en-US"/>
        </w:rPr>
        <w:t xml:space="preserve">quang </w:t>
      </w:r>
      <w:r w:rsidRPr="0084288E">
        <w:rPr>
          <w:sz w:val="28"/>
          <w:szCs w:val="28"/>
          <w:lang w:val="vi-VN" w:eastAsia="vi-VN" w:bidi="vi-VN"/>
        </w:rPr>
        <w:t xml:space="preserve">học (chiếm </w:t>
      </w:r>
      <w:r w:rsidRPr="00056167">
        <w:rPr>
          <w:sz w:val="28"/>
          <w:szCs w:val="28"/>
          <w:lang w:val="vi-VN" w:bidi="en-US"/>
        </w:rPr>
        <w:t xml:space="preserve">10% </w:t>
      </w:r>
      <w:r w:rsidRPr="0084288E">
        <w:rPr>
          <w:sz w:val="28"/>
          <w:szCs w:val="28"/>
          <w:lang w:val="vi-VN" w:eastAsia="vi-VN" w:bidi="vi-VN"/>
        </w:rPr>
        <w:t xml:space="preserve">và </w:t>
      </w:r>
      <w:r w:rsidRPr="00056167">
        <w:rPr>
          <w:sz w:val="28"/>
          <w:szCs w:val="28"/>
          <w:lang w:val="vi-VN" w:bidi="en-US"/>
        </w:rPr>
        <w:t xml:space="preserve">5%); </w:t>
      </w:r>
      <w:r w:rsidRPr="0084288E">
        <w:rPr>
          <w:sz w:val="28"/>
          <w:szCs w:val="28"/>
          <w:lang w:val="vi-VN" w:eastAsia="vi-VN" w:bidi="vi-VN"/>
        </w:rPr>
        <w:t xml:space="preserve">sản xuất chế biến thực phẩm (chiếm </w:t>
      </w:r>
      <w:r w:rsidRPr="00056167">
        <w:rPr>
          <w:sz w:val="28"/>
          <w:szCs w:val="28"/>
          <w:lang w:val="vi-VN" w:bidi="en-US"/>
        </w:rPr>
        <w:t xml:space="preserve">7,1% </w:t>
      </w:r>
      <w:r w:rsidRPr="0084288E">
        <w:rPr>
          <w:sz w:val="28"/>
          <w:szCs w:val="28"/>
          <w:lang w:val="vi-VN" w:eastAsia="vi-VN" w:bidi="vi-VN"/>
        </w:rPr>
        <w:t xml:space="preserve">và </w:t>
      </w:r>
      <w:r w:rsidRPr="00056167">
        <w:rPr>
          <w:sz w:val="28"/>
          <w:szCs w:val="28"/>
          <w:lang w:val="vi-VN" w:bidi="en-US"/>
        </w:rPr>
        <w:t xml:space="preserve">3,6%). </w:t>
      </w:r>
      <w:r w:rsidRPr="0084288E">
        <w:rPr>
          <w:sz w:val="28"/>
          <w:szCs w:val="28"/>
          <w:lang w:val="vi-VN" w:eastAsia="vi-VN" w:bidi="vi-VN"/>
        </w:rPr>
        <w:t xml:space="preserve">Một số </w:t>
      </w:r>
      <w:r w:rsidRPr="00056167">
        <w:rPr>
          <w:sz w:val="28"/>
          <w:szCs w:val="28"/>
          <w:lang w:val="vi-VN" w:bidi="en-US"/>
        </w:rPr>
        <w:t xml:space="preserve">doanh </w:t>
      </w:r>
      <w:r w:rsidRPr="0084288E">
        <w:rPr>
          <w:sz w:val="28"/>
          <w:szCs w:val="28"/>
          <w:lang w:val="vi-VN" w:eastAsia="vi-VN" w:bidi="vi-VN"/>
        </w:rPr>
        <w:t xml:space="preserve">nghiệp có tỷ lệ </w:t>
      </w:r>
      <w:r w:rsidRPr="00056167">
        <w:rPr>
          <w:sz w:val="28"/>
          <w:szCs w:val="28"/>
          <w:lang w:val="vi-VN" w:bidi="en-US"/>
        </w:rPr>
        <w:t xml:space="preserve">lao </w:t>
      </w:r>
      <w:r w:rsidRPr="0084288E">
        <w:rPr>
          <w:sz w:val="28"/>
          <w:szCs w:val="28"/>
          <w:lang w:val="vi-VN" w:eastAsia="vi-VN" w:bidi="vi-VN"/>
        </w:rPr>
        <w:t xml:space="preserve">động thấp </w:t>
      </w:r>
      <w:r w:rsidRPr="00056167">
        <w:rPr>
          <w:sz w:val="28"/>
          <w:szCs w:val="28"/>
          <w:lang w:val="vi-VN" w:bidi="en-US"/>
        </w:rPr>
        <w:t xml:space="preserve">trong </w:t>
      </w:r>
      <w:r w:rsidRPr="0084288E">
        <w:rPr>
          <w:sz w:val="28"/>
          <w:szCs w:val="28"/>
          <w:lang w:val="vi-VN" w:eastAsia="vi-VN" w:bidi="vi-VN"/>
        </w:rPr>
        <w:t xml:space="preserve">tổng số </w:t>
      </w:r>
      <w:r w:rsidRPr="00056167">
        <w:rPr>
          <w:sz w:val="28"/>
          <w:szCs w:val="28"/>
          <w:lang w:val="vi-VN" w:bidi="en-US"/>
        </w:rPr>
        <w:t xml:space="preserve">lao </w:t>
      </w:r>
      <w:r w:rsidRPr="0084288E">
        <w:rPr>
          <w:sz w:val="28"/>
          <w:szCs w:val="28"/>
          <w:lang w:val="vi-VN" w:eastAsia="vi-VN" w:bidi="vi-VN"/>
        </w:rPr>
        <w:t xml:space="preserve">động của </w:t>
      </w:r>
      <w:r w:rsidRPr="00056167">
        <w:rPr>
          <w:sz w:val="28"/>
          <w:szCs w:val="28"/>
          <w:lang w:val="vi-VN" w:bidi="en-US"/>
        </w:rPr>
        <w:t xml:space="preserve">doanh </w:t>
      </w:r>
      <w:r w:rsidRPr="0084288E">
        <w:rPr>
          <w:sz w:val="28"/>
          <w:szCs w:val="28"/>
          <w:lang w:val="vi-VN" w:eastAsia="vi-VN" w:bidi="vi-VN"/>
        </w:rPr>
        <w:t xml:space="preserve">nghiệp </w:t>
      </w:r>
      <w:r w:rsidRPr="00056167">
        <w:rPr>
          <w:sz w:val="28"/>
          <w:szCs w:val="28"/>
          <w:lang w:val="vi-VN" w:bidi="en-US"/>
        </w:rPr>
        <w:t xml:space="preserve">CBCT </w:t>
      </w:r>
      <w:r w:rsidRPr="0084288E">
        <w:rPr>
          <w:sz w:val="28"/>
          <w:szCs w:val="28"/>
          <w:lang w:val="vi-VN" w:eastAsia="vi-VN" w:bidi="vi-VN"/>
        </w:rPr>
        <w:t xml:space="preserve">như </w:t>
      </w:r>
      <w:r w:rsidRPr="00056167">
        <w:rPr>
          <w:sz w:val="28"/>
          <w:szCs w:val="28"/>
          <w:lang w:val="vi-VN" w:bidi="en-US"/>
        </w:rPr>
        <w:t xml:space="preserve">doanh </w:t>
      </w:r>
      <w:r w:rsidRPr="0084288E">
        <w:rPr>
          <w:sz w:val="28"/>
          <w:szCs w:val="28"/>
          <w:lang w:val="vi-VN" w:eastAsia="vi-VN" w:bidi="vi-VN"/>
        </w:rPr>
        <w:t xml:space="preserve">nghiệp sản xuất </w:t>
      </w:r>
      <w:r w:rsidRPr="00056167">
        <w:rPr>
          <w:sz w:val="28"/>
          <w:szCs w:val="28"/>
          <w:lang w:val="vi-VN" w:bidi="en-US"/>
        </w:rPr>
        <w:t xml:space="preserve">than </w:t>
      </w:r>
      <w:r w:rsidRPr="0084288E">
        <w:rPr>
          <w:sz w:val="28"/>
          <w:szCs w:val="28"/>
          <w:lang w:val="vi-VN" w:eastAsia="vi-VN" w:bidi="vi-VN"/>
        </w:rPr>
        <w:t xml:space="preserve">cốc, sản phẩm dầu mỏ </w:t>
      </w:r>
      <w:r w:rsidRPr="00056167">
        <w:rPr>
          <w:sz w:val="28"/>
          <w:szCs w:val="28"/>
          <w:lang w:val="vi-VN" w:bidi="en-US"/>
        </w:rPr>
        <w:t xml:space="preserve">tinh </w:t>
      </w:r>
      <w:r w:rsidRPr="0084288E">
        <w:rPr>
          <w:sz w:val="28"/>
          <w:szCs w:val="28"/>
          <w:lang w:val="vi-VN" w:eastAsia="vi-VN" w:bidi="vi-VN"/>
        </w:rPr>
        <w:t xml:space="preserve">chế </w:t>
      </w:r>
      <w:r w:rsidRPr="00056167">
        <w:rPr>
          <w:sz w:val="28"/>
          <w:szCs w:val="28"/>
          <w:lang w:val="vi-VN" w:bidi="en-US"/>
        </w:rPr>
        <w:t xml:space="preserve">(0,1%); </w:t>
      </w:r>
      <w:r w:rsidRPr="0084288E">
        <w:rPr>
          <w:sz w:val="28"/>
          <w:szCs w:val="28"/>
          <w:lang w:val="vi-VN" w:eastAsia="vi-VN" w:bidi="vi-VN"/>
        </w:rPr>
        <w:t xml:space="preserve">sản xuất sản phẩm thuốc lá </w:t>
      </w:r>
      <w:r w:rsidRPr="00056167">
        <w:rPr>
          <w:sz w:val="28"/>
          <w:szCs w:val="28"/>
          <w:lang w:val="vi-VN" w:bidi="en-US"/>
        </w:rPr>
        <w:t xml:space="preserve">(0,15%); </w:t>
      </w:r>
      <w:r w:rsidRPr="0084288E">
        <w:rPr>
          <w:sz w:val="28"/>
          <w:szCs w:val="28"/>
          <w:lang w:val="vi-VN" w:eastAsia="vi-VN" w:bidi="vi-VN"/>
        </w:rPr>
        <w:t xml:space="preserve">sản xuất thuốc, hóa dược và dược liệu </w:t>
      </w:r>
      <w:r w:rsidRPr="00056167">
        <w:rPr>
          <w:sz w:val="28"/>
          <w:szCs w:val="28"/>
          <w:lang w:val="vi-VN" w:bidi="en-US"/>
        </w:rPr>
        <w:t xml:space="preserve">(0,7%); </w:t>
      </w:r>
      <w:r w:rsidRPr="0084288E">
        <w:rPr>
          <w:sz w:val="28"/>
          <w:szCs w:val="28"/>
          <w:lang w:val="vi-VN" w:eastAsia="vi-VN" w:bidi="vi-VN"/>
        </w:rPr>
        <w:t xml:space="preserve">sản xuất đồ uống </w:t>
      </w:r>
      <w:r w:rsidRPr="00056167">
        <w:rPr>
          <w:sz w:val="28"/>
          <w:szCs w:val="28"/>
          <w:lang w:val="vi-VN" w:bidi="en-US"/>
        </w:rPr>
        <w:t xml:space="preserve">(0,7%); </w:t>
      </w:r>
      <w:r w:rsidRPr="0084288E">
        <w:rPr>
          <w:sz w:val="28"/>
          <w:szCs w:val="28"/>
          <w:lang w:val="vi-VN" w:eastAsia="vi-VN" w:bidi="vi-VN"/>
        </w:rPr>
        <w:t xml:space="preserve">sửa chữa, bảo dưỡng và lắp đặt máy móc thiết bị </w:t>
      </w:r>
      <w:r w:rsidRPr="00056167">
        <w:rPr>
          <w:sz w:val="28"/>
          <w:szCs w:val="28"/>
          <w:lang w:val="vi-VN" w:bidi="en-US"/>
        </w:rPr>
        <w:t>(0,8%).</w:t>
      </w:r>
    </w:p>
    <w:p w14:paraId="3F61E9CB" w14:textId="5D9F8CFF" w:rsidR="00F9689E" w:rsidRPr="00056167" w:rsidRDefault="0015068F" w:rsidP="00576F03">
      <w:pPr>
        <w:pStyle w:val="Heading3"/>
        <w:ind w:firstLine="720"/>
        <w:rPr>
          <w:szCs w:val="28"/>
          <w:lang w:val="vi-VN"/>
        </w:rPr>
      </w:pPr>
      <w:bookmarkStart w:id="31" w:name="bookmark14"/>
      <w:bookmarkStart w:id="32" w:name="bookmark15"/>
      <w:bookmarkStart w:id="33" w:name="_Toc90001293"/>
      <w:r w:rsidRPr="00056167">
        <w:rPr>
          <w:lang w:val="vi-VN" w:eastAsia="vi-VN" w:bidi="vi-VN"/>
        </w:rPr>
        <w:t xml:space="preserve">3. </w:t>
      </w:r>
      <w:r w:rsidR="00F9689E" w:rsidRPr="0084288E">
        <w:rPr>
          <w:szCs w:val="28"/>
          <w:lang w:val="vi-VN" w:eastAsia="vi-VN" w:bidi="vi-VN"/>
        </w:rPr>
        <w:t>Giá trị tài sản cố định và đầu tư tài chính dài hạn của doanh nghiệp chế biến, chế tạo đang hoạt động sản xuất kinh doanh</w:t>
      </w:r>
      <w:bookmarkEnd w:id="31"/>
      <w:bookmarkEnd w:id="32"/>
      <w:bookmarkEnd w:id="33"/>
    </w:p>
    <w:p w14:paraId="3F61E9CC" w14:textId="77777777" w:rsidR="00F9689E" w:rsidRPr="00056167" w:rsidRDefault="00F9689E" w:rsidP="00F9689E">
      <w:pPr>
        <w:pStyle w:val="BodyText"/>
        <w:spacing w:before="120"/>
        <w:ind w:firstLine="720"/>
        <w:jc w:val="both"/>
        <w:rPr>
          <w:sz w:val="28"/>
          <w:szCs w:val="28"/>
          <w:lang w:val="vi-VN"/>
        </w:rPr>
      </w:pPr>
      <w:r w:rsidRPr="0084288E">
        <w:rPr>
          <w:sz w:val="28"/>
          <w:szCs w:val="28"/>
          <w:lang w:val="vi-VN" w:eastAsia="vi-VN" w:bidi="vi-VN"/>
        </w:rPr>
        <w:t xml:space="preserve">Năm 2019, giá trị tài sản cố định và đầu tư tài chính dài hạn (TSCĐ) của doanh nghiệp đang hoạt động sản xuất kinh doanh ngành CBCT đạt 3.880,3 nghìn tỷ đồng, gấp 3,8 lần năm 2010 và chiếm 25,7% tổng giá trị TSCĐ của toàn bộ doanh nghiệp đang hoạt động có kết quả sản xuất kinh doanh. Doanh nghiệp trong lĩnh vực sản xuất sản phẩm điện tử, máy vi tính và sản phẩm quang học mặc dù chiếm số lượng ít nhưng giá trị TSCĐ lại cao nhất so với các doanh nghiệp khác trong ngành CBCT; đồng thời giá trị TSCĐ tăng nhanh để đáp ứng nhu cầu sản xuất, cung ứng kịp thời sản phẩm phục vụ nhu cầu của người tiêu dùng cũng như là sản phẩm đầu vào của các ngành sản xuất khác. Giá trị TSCĐ của doanh nghiệp trong lĩnh vực này đạt 558,6 nghìn tỷ đồng, chiếm 3,7% tổng giá trị TSCĐ của toàn bộ doanh nghiệp và gấp 13,6 lần năm 2010; sản xuất kim loại đạt 467,2 nghìn tỷ đồng, chiếm 3,1% và gấp 7,6 lần; sản xuất, chế biến thực phẩm đạt 346,8 nghìn tỷ đồng, chiếm 2,3% và gấp 3,1 lần; sản xuất sản phẩm từ khoáng </w:t>
      </w:r>
      <w:r w:rsidRPr="00056167">
        <w:rPr>
          <w:sz w:val="28"/>
          <w:szCs w:val="28"/>
          <w:lang w:val="vi-VN" w:bidi="en-US"/>
        </w:rPr>
        <w:t xml:space="preserve">phi kim </w:t>
      </w:r>
      <w:r w:rsidRPr="0084288E">
        <w:rPr>
          <w:sz w:val="28"/>
          <w:szCs w:val="28"/>
          <w:lang w:val="vi-VN" w:eastAsia="vi-VN" w:bidi="vi-VN"/>
        </w:rPr>
        <w:t xml:space="preserve">loại khác đạt </w:t>
      </w:r>
      <w:r w:rsidRPr="00056167">
        <w:rPr>
          <w:sz w:val="28"/>
          <w:szCs w:val="28"/>
          <w:lang w:val="vi-VN" w:bidi="en-US"/>
        </w:rPr>
        <w:t xml:space="preserve">288,1 </w:t>
      </w:r>
      <w:r w:rsidRPr="0084288E">
        <w:rPr>
          <w:sz w:val="28"/>
          <w:szCs w:val="28"/>
          <w:lang w:val="vi-VN" w:eastAsia="vi-VN" w:bidi="vi-VN"/>
        </w:rPr>
        <w:t xml:space="preserve">nghìn tỷ đồng, chiếm </w:t>
      </w:r>
      <w:r w:rsidRPr="00056167">
        <w:rPr>
          <w:sz w:val="28"/>
          <w:szCs w:val="28"/>
          <w:lang w:val="vi-VN" w:bidi="en-US"/>
        </w:rPr>
        <w:t xml:space="preserve">1,9% </w:t>
      </w:r>
      <w:r w:rsidRPr="0084288E">
        <w:rPr>
          <w:sz w:val="28"/>
          <w:szCs w:val="28"/>
          <w:lang w:val="vi-VN" w:eastAsia="vi-VN" w:bidi="vi-VN"/>
        </w:rPr>
        <w:t xml:space="preserve">và gấp </w:t>
      </w:r>
      <w:r w:rsidRPr="00056167">
        <w:rPr>
          <w:sz w:val="28"/>
          <w:szCs w:val="28"/>
          <w:lang w:val="vi-VN" w:bidi="en-US"/>
        </w:rPr>
        <w:t xml:space="preserve">1,7 </w:t>
      </w:r>
      <w:r w:rsidRPr="0084288E">
        <w:rPr>
          <w:sz w:val="28"/>
          <w:szCs w:val="28"/>
          <w:lang w:val="vi-VN" w:eastAsia="vi-VN" w:bidi="vi-VN"/>
        </w:rPr>
        <w:t xml:space="preserve">lần; sản xuất </w:t>
      </w:r>
      <w:r w:rsidRPr="00056167">
        <w:rPr>
          <w:sz w:val="28"/>
          <w:szCs w:val="28"/>
          <w:lang w:val="vi-VN" w:bidi="en-US"/>
        </w:rPr>
        <w:t xml:space="preserve">than </w:t>
      </w:r>
      <w:r w:rsidRPr="0084288E">
        <w:rPr>
          <w:sz w:val="28"/>
          <w:szCs w:val="28"/>
          <w:lang w:val="vi-VN" w:eastAsia="vi-VN" w:bidi="vi-VN"/>
        </w:rPr>
        <w:t xml:space="preserve">cốc, sản phẩm dầu mỏ </w:t>
      </w:r>
      <w:r w:rsidRPr="00056167">
        <w:rPr>
          <w:sz w:val="28"/>
          <w:szCs w:val="28"/>
          <w:lang w:val="vi-VN" w:bidi="en-US"/>
        </w:rPr>
        <w:t xml:space="preserve">tinh </w:t>
      </w:r>
      <w:r w:rsidRPr="0084288E">
        <w:rPr>
          <w:sz w:val="28"/>
          <w:szCs w:val="28"/>
          <w:lang w:val="vi-VN" w:eastAsia="vi-VN" w:bidi="vi-VN"/>
        </w:rPr>
        <w:t xml:space="preserve">chế </w:t>
      </w:r>
      <w:r w:rsidRPr="00056167">
        <w:rPr>
          <w:sz w:val="28"/>
          <w:szCs w:val="28"/>
          <w:lang w:val="vi-VN" w:bidi="en-US"/>
        </w:rPr>
        <w:t xml:space="preserve">238,2 </w:t>
      </w:r>
      <w:r w:rsidRPr="0084288E">
        <w:rPr>
          <w:sz w:val="28"/>
          <w:szCs w:val="28"/>
          <w:lang w:val="vi-VN" w:eastAsia="vi-VN" w:bidi="vi-VN"/>
        </w:rPr>
        <w:t xml:space="preserve">nghìn tỷ đồng, chiếm </w:t>
      </w:r>
      <w:r w:rsidRPr="00056167">
        <w:rPr>
          <w:sz w:val="28"/>
          <w:szCs w:val="28"/>
          <w:lang w:val="vi-VN" w:bidi="en-US"/>
        </w:rPr>
        <w:t xml:space="preserve">1,6% </w:t>
      </w:r>
      <w:r w:rsidRPr="0084288E">
        <w:rPr>
          <w:sz w:val="28"/>
          <w:szCs w:val="28"/>
          <w:lang w:val="vi-VN" w:eastAsia="vi-VN" w:bidi="vi-VN"/>
        </w:rPr>
        <w:t xml:space="preserve">và gấp </w:t>
      </w:r>
      <w:r w:rsidRPr="00056167">
        <w:rPr>
          <w:sz w:val="28"/>
          <w:szCs w:val="28"/>
          <w:lang w:val="vi-VN" w:bidi="en-US"/>
        </w:rPr>
        <w:t xml:space="preserve">3,1 </w:t>
      </w:r>
      <w:r w:rsidRPr="0084288E">
        <w:rPr>
          <w:sz w:val="28"/>
          <w:szCs w:val="28"/>
          <w:lang w:val="vi-VN" w:eastAsia="vi-VN" w:bidi="vi-VN"/>
        </w:rPr>
        <w:t xml:space="preserve">lần. </w:t>
      </w:r>
      <w:r w:rsidRPr="00056167">
        <w:rPr>
          <w:sz w:val="28"/>
          <w:szCs w:val="28"/>
          <w:lang w:val="vi-VN" w:bidi="en-US"/>
        </w:rPr>
        <w:t xml:space="preserve">Tuy </w:t>
      </w:r>
      <w:r w:rsidRPr="0084288E">
        <w:rPr>
          <w:sz w:val="28"/>
          <w:szCs w:val="28"/>
          <w:lang w:val="vi-VN" w:eastAsia="vi-VN" w:bidi="vi-VN"/>
        </w:rPr>
        <w:t xml:space="preserve">nhiên, một số ngành có giá trị TSCĐ chiếm tỷ trọng thấp </w:t>
      </w:r>
      <w:r w:rsidRPr="00056167">
        <w:rPr>
          <w:sz w:val="28"/>
          <w:szCs w:val="28"/>
          <w:lang w:val="vi-VN" w:bidi="en-US"/>
        </w:rPr>
        <w:t xml:space="preserve">trong </w:t>
      </w:r>
      <w:r w:rsidRPr="0084288E">
        <w:rPr>
          <w:sz w:val="28"/>
          <w:szCs w:val="28"/>
          <w:lang w:val="vi-VN" w:eastAsia="vi-VN" w:bidi="vi-VN"/>
        </w:rPr>
        <w:t xml:space="preserve">tổng giá trị TSCĐ của toàn bộ </w:t>
      </w:r>
      <w:r w:rsidRPr="00056167">
        <w:rPr>
          <w:sz w:val="28"/>
          <w:szCs w:val="28"/>
          <w:lang w:val="vi-VN" w:bidi="en-US"/>
        </w:rPr>
        <w:t xml:space="preserve">doanh </w:t>
      </w:r>
      <w:r w:rsidRPr="0084288E">
        <w:rPr>
          <w:sz w:val="28"/>
          <w:szCs w:val="28"/>
          <w:lang w:val="vi-VN" w:eastAsia="vi-VN" w:bidi="vi-VN"/>
        </w:rPr>
        <w:t xml:space="preserve">nghiệp như sản xuất sản phẩm thuốc lá; sửa chữa, bảo dưỡng và lắp đặt máy móc, thiết bị; </w:t>
      </w:r>
      <w:r w:rsidRPr="00056167">
        <w:rPr>
          <w:sz w:val="28"/>
          <w:szCs w:val="28"/>
          <w:lang w:val="vi-VN" w:bidi="en-US"/>
        </w:rPr>
        <w:t xml:space="preserve">in, sao </w:t>
      </w:r>
      <w:r w:rsidRPr="0084288E">
        <w:rPr>
          <w:sz w:val="28"/>
          <w:szCs w:val="28"/>
          <w:lang w:val="vi-VN" w:eastAsia="vi-VN" w:bidi="vi-VN"/>
        </w:rPr>
        <w:t xml:space="preserve">chép bản </w:t>
      </w:r>
      <w:r w:rsidRPr="00056167">
        <w:rPr>
          <w:sz w:val="28"/>
          <w:szCs w:val="28"/>
          <w:lang w:val="vi-VN" w:bidi="en-US"/>
        </w:rPr>
        <w:t xml:space="preserve">ghi </w:t>
      </w:r>
      <w:r w:rsidRPr="0084288E">
        <w:rPr>
          <w:sz w:val="28"/>
          <w:szCs w:val="28"/>
          <w:lang w:val="vi-VN" w:eastAsia="vi-VN" w:bidi="vi-VN"/>
        </w:rPr>
        <w:t xml:space="preserve">các loại; sản xuất thuốc, hóa dược và dược liệu (chỉ chiếm từ gần </w:t>
      </w:r>
      <w:r w:rsidRPr="00056167">
        <w:rPr>
          <w:sz w:val="28"/>
          <w:szCs w:val="28"/>
          <w:lang w:val="vi-VN" w:bidi="en-US"/>
        </w:rPr>
        <w:t xml:space="preserve">0,1% </w:t>
      </w:r>
      <w:r w:rsidRPr="0084288E">
        <w:rPr>
          <w:sz w:val="28"/>
          <w:szCs w:val="28"/>
          <w:lang w:val="vi-VN" w:eastAsia="vi-VN" w:bidi="vi-VN"/>
        </w:rPr>
        <w:t xml:space="preserve">đến </w:t>
      </w:r>
      <w:r w:rsidRPr="00056167">
        <w:rPr>
          <w:sz w:val="28"/>
          <w:szCs w:val="28"/>
          <w:lang w:val="vi-VN" w:bidi="en-US"/>
        </w:rPr>
        <w:t>0,3%).</w:t>
      </w:r>
    </w:p>
    <w:p w14:paraId="3F61E9CD" w14:textId="430A57CC" w:rsidR="00F9689E" w:rsidRPr="00056167" w:rsidRDefault="005516D0" w:rsidP="00576F03">
      <w:pPr>
        <w:pStyle w:val="Heading3"/>
        <w:ind w:firstLine="720"/>
        <w:rPr>
          <w:szCs w:val="28"/>
          <w:lang w:val="vi-VN"/>
        </w:rPr>
      </w:pPr>
      <w:bookmarkStart w:id="34" w:name="bookmark16"/>
      <w:bookmarkStart w:id="35" w:name="bookmark17"/>
      <w:bookmarkStart w:id="36" w:name="_Toc90001294"/>
      <w:r w:rsidRPr="00056167">
        <w:rPr>
          <w:lang w:val="vi-VN" w:eastAsia="vi-VN" w:bidi="vi-VN"/>
        </w:rPr>
        <w:t xml:space="preserve">4. </w:t>
      </w:r>
      <w:r w:rsidR="00F9689E" w:rsidRPr="0084288E">
        <w:rPr>
          <w:szCs w:val="28"/>
          <w:lang w:val="vi-VN" w:eastAsia="vi-VN" w:bidi="vi-VN"/>
        </w:rPr>
        <w:t>Lợi nhuận của doanh nghiệp chế biến, chế tạo đang hoạt động có kết quả sản xuất kinh doanh</w:t>
      </w:r>
      <w:bookmarkEnd w:id="34"/>
      <w:bookmarkEnd w:id="35"/>
      <w:bookmarkEnd w:id="36"/>
    </w:p>
    <w:p w14:paraId="3F61E9CE" w14:textId="77777777" w:rsidR="00F9689E" w:rsidRPr="00056167" w:rsidRDefault="00F9689E" w:rsidP="00F9689E">
      <w:pPr>
        <w:pStyle w:val="BodyText"/>
        <w:spacing w:before="120"/>
        <w:ind w:firstLine="720"/>
        <w:jc w:val="both"/>
        <w:rPr>
          <w:sz w:val="28"/>
          <w:szCs w:val="28"/>
          <w:lang w:val="vi-VN"/>
        </w:rPr>
      </w:pPr>
      <w:r w:rsidRPr="0084288E">
        <w:rPr>
          <w:sz w:val="28"/>
          <w:szCs w:val="28"/>
          <w:lang w:val="vi-VN" w:eastAsia="vi-VN" w:bidi="vi-VN"/>
        </w:rPr>
        <w:t xml:space="preserve">Doanh nghiệp CBCT có lợi nhuận trước thuế cao nhất so với các doanh nghiệp đang hoạt động có kết quả sản xuất kinh doanh, đồng thời tốc độ tăng lợi nhuận luôn ở mức cao. Năm 2019, lợi nhuận trước thuế của doanh nghiệp CBCT đạt 384,8 nghìn tỷ đồng, chiếm 43,2% tổng số lợi nhuận của toàn doanh nghiệp đang hoạt động có kết quả sản xuất kinh doanh và gấp 3,8 lần năm 2010. Trong đó, lợi nhuận trước thuế của doanh nghiệp sản xuất sản phẩm điện tử, máy vi tính </w:t>
      </w:r>
      <w:r w:rsidRPr="0084288E">
        <w:rPr>
          <w:sz w:val="28"/>
          <w:szCs w:val="28"/>
          <w:lang w:val="vi-VN" w:eastAsia="vi-VN" w:bidi="vi-VN"/>
        </w:rPr>
        <w:lastRenderedPageBreak/>
        <w:t xml:space="preserve">và sản phẩm quang học đạt 140,6 nghìn tỷ đồng, chiếm 15,8% lợi nhuận trước thuế của toàn bộ doanh nghiệp đang hoạt động có kết quả sản xuất kinh doanh; chế biến thực phẩm đạt 52,8 nghìn tỷ đồng, chiếm 5,9%; sản xuất phương tiện vận tải khác đạt 30,4 nghìn tỷ đồng, chiếm 3,4%; sản xuất đồ uống đạt 27,4 nghìn tỷ đồng, chiếm 3,1%; sản xuất sản phẩm từ kim loại đúc sẵn đạt 17,3 nghìn tỷ đồng, chiếm 1,9%; sản xuất trang phục đạt 12,4 nghìn tỷ đồng, chiếm 1,4%; dệt đạt 11,1 nghìn tỷ đồng, chiếm 1,2%. Bên cạnh đó, một số doanh nghiệp có lợi nhuận trước thuế chiếm tỷ trọng thấp trong tổng số lợi nhuận của toàn bộ doanh nghiệp như doanh nghiệp trong lĩnh vực chế biến gỗ và sản xuất sản phẩm từ gỗ, tre, nứa; in, sao chép bản ghi các loại; sửa chữa, bảo dưỡng và lắp đặt máy móc thiết bị... chỉ chiếm từ 0,1% đến 0,2% lợi nhuận trước thuế của toàn bộ doanh nghiệp đang hoạt động có kết quả sản xuất kinh </w:t>
      </w:r>
      <w:r w:rsidRPr="00056167">
        <w:rPr>
          <w:sz w:val="28"/>
          <w:szCs w:val="28"/>
          <w:lang w:val="vi-VN" w:bidi="en-US"/>
        </w:rPr>
        <w:t xml:space="preserve">doanh. </w:t>
      </w:r>
      <w:r w:rsidRPr="0084288E">
        <w:rPr>
          <w:sz w:val="28"/>
          <w:szCs w:val="28"/>
          <w:lang w:val="vi-VN" w:eastAsia="vi-VN" w:bidi="vi-VN"/>
        </w:rPr>
        <w:t xml:space="preserve">Bình quân </w:t>
      </w:r>
      <w:r w:rsidRPr="00056167">
        <w:rPr>
          <w:sz w:val="28"/>
          <w:szCs w:val="28"/>
          <w:lang w:val="vi-VN" w:bidi="en-US"/>
        </w:rPr>
        <w:t xml:space="preserve">trong giai </w:t>
      </w:r>
      <w:r w:rsidRPr="0084288E">
        <w:rPr>
          <w:sz w:val="28"/>
          <w:szCs w:val="28"/>
          <w:lang w:val="vi-VN" w:eastAsia="vi-VN" w:bidi="vi-VN"/>
        </w:rPr>
        <w:t xml:space="preserve">đoạn </w:t>
      </w:r>
      <w:r w:rsidRPr="00056167">
        <w:rPr>
          <w:sz w:val="28"/>
          <w:szCs w:val="28"/>
          <w:lang w:val="vi-VN" w:bidi="en-US"/>
        </w:rPr>
        <w:t xml:space="preserve">2011-2019, </w:t>
      </w:r>
      <w:r w:rsidRPr="0084288E">
        <w:rPr>
          <w:sz w:val="28"/>
          <w:szCs w:val="28"/>
          <w:lang w:val="vi-VN" w:eastAsia="vi-VN" w:bidi="vi-VN"/>
        </w:rPr>
        <w:t xml:space="preserve">lợi nhuận trước thuế của </w:t>
      </w:r>
      <w:r w:rsidRPr="00056167">
        <w:rPr>
          <w:sz w:val="28"/>
          <w:szCs w:val="28"/>
          <w:lang w:val="vi-VN" w:bidi="en-US"/>
        </w:rPr>
        <w:t xml:space="preserve">doanh </w:t>
      </w:r>
      <w:r w:rsidRPr="0084288E">
        <w:rPr>
          <w:sz w:val="28"/>
          <w:szCs w:val="28"/>
          <w:lang w:val="vi-VN" w:eastAsia="vi-VN" w:bidi="vi-VN"/>
        </w:rPr>
        <w:t xml:space="preserve">nghiệp </w:t>
      </w:r>
      <w:r w:rsidRPr="00056167">
        <w:rPr>
          <w:sz w:val="28"/>
          <w:szCs w:val="28"/>
          <w:lang w:val="vi-VN" w:bidi="en-US"/>
        </w:rPr>
        <w:t xml:space="preserve">CBCT </w:t>
      </w:r>
      <w:r w:rsidRPr="0084288E">
        <w:rPr>
          <w:sz w:val="28"/>
          <w:szCs w:val="28"/>
          <w:lang w:val="vi-VN" w:eastAsia="vi-VN" w:bidi="vi-VN"/>
        </w:rPr>
        <w:t xml:space="preserve">tăng 16%/năm, </w:t>
      </w:r>
      <w:r w:rsidRPr="00056167">
        <w:rPr>
          <w:sz w:val="28"/>
          <w:szCs w:val="28"/>
          <w:lang w:val="vi-VN" w:bidi="en-US"/>
        </w:rPr>
        <w:t xml:space="preserve">trong </w:t>
      </w:r>
      <w:r w:rsidRPr="0084288E">
        <w:rPr>
          <w:sz w:val="28"/>
          <w:szCs w:val="28"/>
          <w:lang w:val="vi-VN" w:eastAsia="vi-VN" w:bidi="vi-VN"/>
        </w:rPr>
        <w:t xml:space="preserve">đó ngành sản xuất sản phẩm điện tử, máy </w:t>
      </w:r>
      <w:r w:rsidRPr="00056167">
        <w:rPr>
          <w:sz w:val="28"/>
          <w:szCs w:val="28"/>
          <w:lang w:val="vi-VN" w:bidi="en-US"/>
        </w:rPr>
        <w:t xml:space="preserve">vi </w:t>
      </w:r>
      <w:r w:rsidRPr="0084288E">
        <w:rPr>
          <w:sz w:val="28"/>
          <w:szCs w:val="28"/>
          <w:lang w:val="vi-VN" w:eastAsia="vi-VN" w:bidi="vi-VN"/>
        </w:rPr>
        <w:t xml:space="preserve">tính và sản phẩm </w:t>
      </w:r>
      <w:r w:rsidRPr="00056167">
        <w:rPr>
          <w:sz w:val="28"/>
          <w:szCs w:val="28"/>
          <w:lang w:val="vi-VN" w:bidi="en-US"/>
        </w:rPr>
        <w:t xml:space="preserve">quang </w:t>
      </w:r>
      <w:r w:rsidRPr="0084288E">
        <w:rPr>
          <w:sz w:val="28"/>
          <w:szCs w:val="28"/>
          <w:lang w:val="vi-VN" w:eastAsia="vi-VN" w:bidi="vi-VN"/>
        </w:rPr>
        <w:t xml:space="preserve">học có tốc độ tăng </w:t>
      </w:r>
      <w:r w:rsidRPr="00056167">
        <w:rPr>
          <w:sz w:val="28"/>
          <w:szCs w:val="28"/>
          <w:lang w:val="vi-VN" w:bidi="en-US"/>
        </w:rPr>
        <w:t xml:space="preserve">cao </w:t>
      </w:r>
      <w:r w:rsidRPr="0084288E">
        <w:rPr>
          <w:sz w:val="28"/>
          <w:szCs w:val="28"/>
          <w:lang w:val="vi-VN" w:eastAsia="vi-VN" w:bidi="vi-VN"/>
        </w:rPr>
        <w:t xml:space="preserve">nhất (51,7%/năm); sản xuất </w:t>
      </w:r>
      <w:r w:rsidRPr="00056167">
        <w:rPr>
          <w:sz w:val="28"/>
          <w:szCs w:val="28"/>
          <w:lang w:val="vi-VN" w:bidi="en-US"/>
        </w:rPr>
        <w:t xml:space="preserve">da </w:t>
      </w:r>
      <w:r w:rsidRPr="0084288E">
        <w:rPr>
          <w:sz w:val="28"/>
          <w:szCs w:val="28"/>
          <w:lang w:val="vi-VN" w:eastAsia="vi-VN" w:bidi="vi-VN"/>
        </w:rPr>
        <w:t xml:space="preserve">và các sản phẩm có liên </w:t>
      </w:r>
      <w:r w:rsidRPr="00056167">
        <w:rPr>
          <w:sz w:val="28"/>
          <w:szCs w:val="28"/>
          <w:lang w:val="vi-VN" w:bidi="en-US"/>
        </w:rPr>
        <w:t xml:space="preserve">quan </w:t>
      </w:r>
      <w:r w:rsidRPr="0084288E">
        <w:rPr>
          <w:sz w:val="28"/>
          <w:szCs w:val="28"/>
          <w:lang w:val="vi-VN" w:eastAsia="vi-VN" w:bidi="vi-VN"/>
        </w:rPr>
        <w:t xml:space="preserve">(28,1%/năm); sản xuất phương tiện vận tải khác (23,6%/năm); sản xuất </w:t>
      </w:r>
      <w:r w:rsidRPr="00056167">
        <w:rPr>
          <w:sz w:val="28"/>
          <w:szCs w:val="28"/>
          <w:lang w:val="vi-VN" w:bidi="en-US"/>
        </w:rPr>
        <w:t xml:space="preserve">trang </w:t>
      </w:r>
      <w:r w:rsidRPr="0084288E">
        <w:rPr>
          <w:sz w:val="28"/>
          <w:szCs w:val="28"/>
          <w:lang w:val="vi-VN" w:eastAsia="vi-VN" w:bidi="vi-VN"/>
        </w:rPr>
        <w:t xml:space="preserve">phục (21,6%/năm). Bên cạnh đó, một số ngành có lợi nhuận bình quân </w:t>
      </w:r>
      <w:r w:rsidRPr="00056167">
        <w:rPr>
          <w:sz w:val="28"/>
          <w:szCs w:val="28"/>
          <w:lang w:val="vi-VN" w:bidi="en-US"/>
        </w:rPr>
        <w:t xml:space="preserve">giai </w:t>
      </w:r>
      <w:r w:rsidRPr="0084288E">
        <w:rPr>
          <w:sz w:val="28"/>
          <w:szCs w:val="28"/>
          <w:lang w:val="vi-VN" w:eastAsia="vi-VN" w:bidi="vi-VN"/>
        </w:rPr>
        <w:t xml:space="preserve">đoạn </w:t>
      </w:r>
      <w:r w:rsidRPr="00056167">
        <w:rPr>
          <w:sz w:val="28"/>
          <w:szCs w:val="28"/>
          <w:lang w:val="vi-VN" w:bidi="en-US"/>
        </w:rPr>
        <w:t xml:space="preserve">2011-2019 </w:t>
      </w:r>
      <w:r w:rsidRPr="0084288E">
        <w:rPr>
          <w:sz w:val="28"/>
          <w:szCs w:val="28"/>
          <w:lang w:val="vi-VN" w:eastAsia="vi-VN" w:bidi="vi-VN"/>
        </w:rPr>
        <w:t xml:space="preserve">tăng thấp và giảm: Sản xuất thuốc, hóa dược và dược liệu tăng 4%/năm; sản xuất giường, tủ, bàn ghế tăng 0,9%/năm; </w:t>
      </w:r>
      <w:r w:rsidRPr="00056167">
        <w:rPr>
          <w:sz w:val="28"/>
          <w:szCs w:val="28"/>
          <w:lang w:val="vi-VN" w:bidi="en-US"/>
        </w:rPr>
        <w:t xml:space="preserve">in, sao </w:t>
      </w:r>
      <w:r w:rsidRPr="0084288E">
        <w:rPr>
          <w:sz w:val="28"/>
          <w:szCs w:val="28"/>
          <w:lang w:val="vi-VN" w:eastAsia="vi-VN" w:bidi="vi-VN"/>
        </w:rPr>
        <w:t xml:space="preserve">chép bản </w:t>
      </w:r>
      <w:r w:rsidRPr="00056167">
        <w:rPr>
          <w:sz w:val="28"/>
          <w:szCs w:val="28"/>
          <w:lang w:val="vi-VN" w:bidi="en-US"/>
        </w:rPr>
        <w:t xml:space="preserve">ghi </w:t>
      </w:r>
      <w:r w:rsidRPr="0084288E">
        <w:rPr>
          <w:sz w:val="28"/>
          <w:szCs w:val="28"/>
          <w:lang w:val="vi-VN" w:eastAsia="vi-VN" w:bidi="vi-VN"/>
        </w:rPr>
        <w:t xml:space="preserve">các loại giảm 1,9%/năm; chế biến gỗ và sản xuất sản phẩm từ gỗ, </w:t>
      </w:r>
      <w:r w:rsidRPr="00056167">
        <w:rPr>
          <w:sz w:val="28"/>
          <w:szCs w:val="28"/>
          <w:lang w:val="vi-VN" w:bidi="en-US"/>
        </w:rPr>
        <w:t xml:space="preserve">tre, </w:t>
      </w:r>
      <w:r w:rsidRPr="0084288E">
        <w:rPr>
          <w:sz w:val="28"/>
          <w:szCs w:val="28"/>
          <w:lang w:val="vi-VN" w:eastAsia="vi-VN" w:bidi="vi-VN"/>
        </w:rPr>
        <w:t>nứa giảm 11,5%/năm.</w:t>
      </w:r>
    </w:p>
    <w:p w14:paraId="3F61E9CF" w14:textId="024B89B7" w:rsidR="00F9689E" w:rsidRPr="00056167" w:rsidRDefault="00576F03" w:rsidP="00576F03">
      <w:pPr>
        <w:pStyle w:val="Caption"/>
        <w:jc w:val="center"/>
        <w:rPr>
          <w:rFonts w:eastAsia="Arial"/>
          <w:b/>
          <w:bCs/>
          <w:color w:val="auto"/>
          <w:sz w:val="28"/>
          <w:szCs w:val="28"/>
          <w:lang w:val="vi-VN"/>
        </w:rPr>
      </w:pPr>
      <w:bookmarkStart w:id="37" w:name="_Toc89950939"/>
      <w:r w:rsidRPr="00D92472">
        <w:rPr>
          <w:rFonts w:eastAsia="Arial"/>
          <w:b/>
          <w:bCs/>
          <w:color w:val="auto"/>
          <w:sz w:val="28"/>
          <w:szCs w:val="28"/>
          <w:lang w:val="vi-VN" w:eastAsia="vi-VN" w:bidi="vi-VN"/>
        </w:rPr>
        <w:t xml:space="preserve">Bảng </w:t>
      </w:r>
      <w:r>
        <w:rPr>
          <w:rFonts w:eastAsia="Arial"/>
          <w:b/>
          <w:bCs/>
          <w:color w:val="auto"/>
          <w:sz w:val="28"/>
          <w:szCs w:val="28"/>
          <w:lang w:eastAsia="vi-VN" w:bidi="vi-VN"/>
        </w:rPr>
        <w:fldChar w:fldCharType="begin"/>
      </w:r>
      <w:r w:rsidRPr="00D92472">
        <w:rPr>
          <w:rFonts w:eastAsia="Arial"/>
          <w:b/>
          <w:bCs/>
          <w:color w:val="auto"/>
          <w:sz w:val="28"/>
          <w:szCs w:val="28"/>
          <w:lang w:val="vi-VN" w:eastAsia="vi-VN" w:bidi="vi-VN"/>
        </w:rPr>
        <w:instrText xml:space="preserve"> SEQ Table \* ARABIC </w:instrText>
      </w:r>
      <w:r>
        <w:rPr>
          <w:rFonts w:eastAsia="Arial"/>
          <w:b/>
          <w:bCs/>
          <w:color w:val="auto"/>
          <w:sz w:val="28"/>
          <w:szCs w:val="28"/>
          <w:lang w:eastAsia="vi-VN" w:bidi="vi-VN"/>
        </w:rPr>
        <w:fldChar w:fldCharType="separate"/>
      </w:r>
      <w:r w:rsidR="005D17E6">
        <w:rPr>
          <w:rFonts w:eastAsia="Arial"/>
          <w:b/>
          <w:bCs/>
          <w:noProof/>
          <w:color w:val="auto"/>
          <w:sz w:val="28"/>
          <w:szCs w:val="28"/>
          <w:lang w:val="vi-VN" w:eastAsia="vi-VN" w:bidi="vi-VN"/>
        </w:rPr>
        <w:t>1</w:t>
      </w:r>
      <w:r>
        <w:rPr>
          <w:rFonts w:eastAsia="Arial"/>
          <w:b/>
          <w:bCs/>
          <w:color w:val="auto"/>
          <w:sz w:val="28"/>
          <w:szCs w:val="28"/>
          <w:lang w:eastAsia="vi-VN" w:bidi="vi-VN"/>
        </w:rPr>
        <w:fldChar w:fldCharType="end"/>
      </w:r>
      <w:r w:rsidRPr="00D92472">
        <w:rPr>
          <w:rFonts w:eastAsia="Arial"/>
          <w:b/>
          <w:bCs/>
          <w:color w:val="auto"/>
          <w:sz w:val="28"/>
          <w:szCs w:val="28"/>
          <w:lang w:val="vi-VN" w:eastAsia="vi-VN" w:bidi="vi-VN"/>
        </w:rPr>
        <w:t xml:space="preserve">. </w:t>
      </w:r>
      <w:r w:rsidR="00F9689E" w:rsidRPr="0084288E">
        <w:rPr>
          <w:rFonts w:eastAsia="Arial"/>
          <w:b/>
          <w:color w:val="auto"/>
          <w:sz w:val="28"/>
          <w:szCs w:val="28"/>
          <w:lang w:val="vi-VN" w:eastAsia="vi-VN" w:bidi="vi-VN"/>
        </w:rPr>
        <w:t xml:space="preserve">Một số chỉ tiêu của </w:t>
      </w:r>
      <w:r w:rsidR="00F9689E" w:rsidRPr="00056167">
        <w:rPr>
          <w:rFonts w:eastAsia="Arial"/>
          <w:b/>
          <w:bCs/>
          <w:color w:val="auto"/>
          <w:sz w:val="28"/>
          <w:szCs w:val="28"/>
          <w:lang w:val="vi-VN"/>
        </w:rPr>
        <w:t xml:space="preserve">doanh </w:t>
      </w:r>
      <w:r w:rsidR="00F9689E" w:rsidRPr="0084288E">
        <w:rPr>
          <w:rFonts w:eastAsia="Arial"/>
          <w:b/>
          <w:bCs/>
          <w:color w:val="auto"/>
          <w:sz w:val="28"/>
          <w:szCs w:val="28"/>
          <w:lang w:val="vi-VN" w:eastAsia="vi-VN" w:bidi="vi-VN"/>
        </w:rPr>
        <w:t>nghiệp chế biến, chế tạo đang hoạt động</w:t>
      </w:r>
      <w:r w:rsidR="00F9689E" w:rsidRPr="0084288E">
        <w:rPr>
          <w:rFonts w:eastAsia="Arial"/>
          <w:b/>
          <w:bCs/>
          <w:color w:val="auto"/>
          <w:sz w:val="28"/>
          <w:szCs w:val="28"/>
          <w:lang w:val="vi-VN" w:eastAsia="vi-VN" w:bidi="vi-VN"/>
        </w:rPr>
        <w:br/>
        <w:t xml:space="preserve">có kết quả sản xuất </w:t>
      </w:r>
      <w:r w:rsidR="00F9689E" w:rsidRPr="00056167">
        <w:rPr>
          <w:rFonts w:eastAsia="Arial"/>
          <w:b/>
          <w:bCs/>
          <w:color w:val="auto"/>
          <w:sz w:val="28"/>
          <w:szCs w:val="28"/>
          <w:lang w:val="vi-VN"/>
        </w:rPr>
        <w:t>kinh doanh</w:t>
      </w:r>
      <w:bookmarkEnd w:id="37"/>
    </w:p>
    <w:p w14:paraId="3F61E9D0" w14:textId="77777777" w:rsidR="003C099B" w:rsidRPr="00056167" w:rsidRDefault="003C099B" w:rsidP="00F9689E">
      <w:pPr>
        <w:pStyle w:val="Other0"/>
        <w:pBdr>
          <w:bottom w:val="single" w:sz="4" w:space="0" w:color="auto"/>
        </w:pBdr>
        <w:shd w:val="clear" w:color="auto" w:fill="auto"/>
        <w:spacing w:before="120" w:after="120" w:line="240" w:lineRule="auto"/>
        <w:ind w:firstLine="720"/>
        <w:jc w:val="center"/>
        <w:rPr>
          <w:color w:val="auto"/>
          <w:sz w:val="28"/>
          <w:szCs w:val="28"/>
          <w:lang w:val="vi-VN"/>
        </w:rPr>
      </w:pPr>
    </w:p>
    <w:p w14:paraId="3F61E9D1" w14:textId="77777777" w:rsidR="00F9689E" w:rsidRPr="0084288E" w:rsidRDefault="00F9689E" w:rsidP="003C099B">
      <w:pPr>
        <w:pStyle w:val="Tablecaption0"/>
        <w:shd w:val="clear" w:color="auto" w:fill="auto"/>
        <w:spacing w:before="120" w:after="120"/>
        <w:ind w:left="5529"/>
        <w:rPr>
          <w:rFonts w:ascii="Times New Roman" w:hAnsi="Times New Roman" w:cs="Times New Roman"/>
          <w:color w:val="auto"/>
          <w:sz w:val="28"/>
          <w:szCs w:val="28"/>
        </w:rPr>
      </w:pPr>
      <w:r w:rsidRPr="0084288E">
        <w:rPr>
          <w:rFonts w:ascii="Times New Roman" w:hAnsi="Times New Roman" w:cs="Times New Roman"/>
          <w:i w:val="0"/>
          <w:iCs w:val="0"/>
          <w:color w:val="auto"/>
          <w:sz w:val="28"/>
          <w:szCs w:val="28"/>
          <w:lang w:val="vi-VN" w:eastAsia="vi-VN" w:bidi="vi-VN"/>
        </w:rPr>
        <w:t xml:space="preserve">ĐVT </w:t>
      </w:r>
      <w:r w:rsidR="003C099B">
        <w:rPr>
          <w:rFonts w:ascii="Times New Roman" w:hAnsi="Times New Roman" w:cs="Times New Roman"/>
          <w:i w:val="0"/>
          <w:iCs w:val="0"/>
          <w:color w:val="auto"/>
          <w:sz w:val="28"/>
          <w:szCs w:val="28"/>
          <w:lang w:eastAsia="vi-VN" w:bidi="vi-VN"/>
        </w:rPr>
        <w:t xml:space="preserve">      </w:t>
      </w:r>
      <w:r w:rsidRPr="0084288E">
        <w:rPr>
          <w:rFonts w:ascii="Times New Roman" w:hAnsi="Times New Roman" w:cs="Times New Roman"/>
          <w:i w:val="0"/>
          <w:iCs w:val="0"/>
          <w:color w:val="auto"/>
          <w:sz w:val="28"/>
          <w:szCs w:val="28"/>
          <w:lang w:bidi="en-US"/>
        </w:rPr>
        <w:t xml:space="preserve">2010 </w:t>
      </w:r>
      <w:r w:rsidR="003C099B">
        <w:rPr>
          <w:rFonts w:ascii="Times New Roman" w:hAnsi="Times New Roman" w:cs="Times New Roman"/>
          <w:i w:val="0"/>
          <w:iCs w:val="0"/>
          <w:color w:val="auto"/>
          <w:sz w:val="28"/>
          <w:szCs w:val="28"/>
          <w:lang w:bidi="en-US"/>
        </w:rPr>
        <w:t xml:space="preserve">     </w:t>
      </w:r>
      <w:r w:rsidRPr="0084288E">
        <w:rPr>
          <w:rFonts w:ascii="Times New Roman" w:hAnsi="Times New Roman" w:cs="Times New Roman"/>
          <w:i w:val="0"/>
          <w:iCs w:val="0"/>
          <w:color w:val="auto"/>
          <w:sz w:val="28"/>
          <w:szCs w:val="28"/>
          <w:lang w:bidi="en-US"/>
        </w:rPr>
        <w:t xml:space="preserve">2015 </w:t>
      </w:r>
      <w:r w:rsidR="003C099B">
        <w:rPr>
          <w:rFonts w:ascii="Times New Roman" w:hAnsi="Times New Roman" w:cs="Times New Roman"/>
          <w:i w:val="0"/>
          <w:iCs w:val="0"/>
          <w:color w:val="auto"/>
          <w:sz w:val="28"/>
          <w:szCs w:val="28"/>
          <w:lang w:bidi="en-US"/>
        </w:rPr>
        <w:t xml:space="preserve">    </w:t>
      </w:r>
      <w:r w:rsidRPr="0084288E">
        <w:rPr>
          <w:rFonts w:ascii="Times New Roman" w:hAnsi="Times New Roman" w:cs="Times New Roman"/>
          <w:i w:val="0"/>
          <w:iCs w:val="0"/>
          <w:color w:val="auto"/>
          <w:sz w:val="28"/>
          <w:szCs w:val="28"/>
          <w:lang w:bidi="en-US"/>
        </w:rPr>
        <w:t>2019</w:t>
      </w:r>
    </w:p>
    <w:tbl>
      <w:tblPr>
        <w:tblOverlap w:val="never"/>
        <w:tblW w:w="94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000" w:firstRow="0" w:lastRow="0" w:firstColumn="0" w:lastColumn="0" w:noHBand="0" w:noVBand="0"/>
      </w:tblPr>
      <w:tblGrid>
        <w:gridCol w:w="5382"/>
        <w:gridCol w:w="1134"/>
        <w:gridCol w:w="1064"/>
        <w:gridCol w:w="952"/>
        <w:gridCol w:w="869"/>
      </w:tblGrid>
      <w:tr w:rsidR="0084288E" w:rsidRPr="003C099B" w14:paraId="3F61E9D7" w14:textId="77777777" w:rsidTr="003C099B">
        <w:trPr>
          <w:trHeight w:hRule="exact" w:val="798"/>
          <w:jc w:val="center"/>
        </w:trPr>
        <w:tc>
          <w:tcPr>
            <w:tcW w:w="5382" w:type="dxa"/>
            <w:shd w:val="clear" w:color="auto" w:fill="FFFFFF"/>
            <w:vAlign w:val="center"/>
          </w:tcPr>
          <w:p w14:paraId="3F61E9D2" w14:textId="77777777" w:rsidR="00F9689E" w:rsidRPr="003C099B" w:rsidRDefault="00F9689E" w:rsidP="003C099B">
            <w:pPr>
              <w:pStyle w:val="Other0"/>
              <w:shd w:val="clear" w:color="auto" w:fill="auto"/>
              <w:spacing w:before="120" w:after="120" w:line="240" w:lineRule="auto"/>
              <w:ind w:hanging="12"/>
              <w:jc w:val="both"/>
              <w:rPr>
                <w:color w:val="auto"/>
                <w:sz w:val="24"/>
                <w:szCs w:val="24"/>
              </w:rPr>
            </w:pPr>
            <w:r w:rsidRPr="003C099B">
              <w:rPr>
                <w:rFonts w:eastAsia="Arial"/>
                <w:color w:val="auto"/>
                <w:sz w:val="24"/>
                <w:szCs w:val="24"/>
              </w:rPr>
              <w:t xml:space="preserve">Doanh </w:t>
            </w:r>
            <w:r w:rsidRPr="003C099B">
              <w:rPr>
                <w:rFonts w:eastAsia="Arial"/>
                <w:color w:val="auto"/>
                <w:sz w:val="24"/>
                <w:szCs w:val="24"/>
                <w:lang w:val="vi-VN" w:eastAsia="vi-VN" w:bidi="vi-VN"/>
              </w:rPr>
              <w:t>nghiệp chế biến, chế tạo</w:t>
            </w:r>
          </w:p>
        </w:tc>
        <w:tc>
          <w:tcPr>
            <w:tcW w:w="1134" w:type="dxa"/>
            <w:shd w:val="clear" w:color="auto" w:fill="FFFFFF"/>
            <w:vAlign w:val="center"/>
          </w:tcPr>
          <w:p w14:paraId="3F61E9D3" w14:textId="77777777" w:rsidR="00F9689E" w:rsidRPr="003C099B" w:rsidRDefault="00F9689E" w:rsidP="003C099B">
            <w:pPr>
              <w:pStyle w:val="Other0"/>
              <w:shd w:val="clear" w:color="auto" w:fill="auto"/>
              <w:spacing w:before="120" w:after="120" w:line="240" w:lineRule="auto"/>
              <w:ind w:firstLine="0"/>
              <w:jc w:val="center"/>
              <w:rPr>
                <w:color w:val="auto"/>
                <w:sz w:val="24"/>
                <w:szCs w:val="24"/>
              </w:rPr>
            </w:pPr>
            <w:r w:rsidRPr="003C099B">
              <w:rPr>
                <w:rFonts w:eastAsia="Arial"/>
                <w:color w:val="auto"/>
                <w:sz w:val="24"/>
                <w:szCs w:val="24"/>
              </w:rPr>
              <w:t xml:space="preserve">Doanh </w:t>
            </w:r>
            <w:r w:rsidRPr="003C099B">
              <w:rPr>
                <w:rFonts w:eastAsia="Arial"/>
                <w:color w:val="auto"/>
                <w:sz w:val="24"/>
                <w:szCs w:val="24"/>
                <w:lang w:val="vi-VN" w:eastAsia="vi-VN" w:bidi="vi-VN"/>
              </w:rPr>
              <w:t>nghiệp</w:t>
            </w:r>
          </w:p>
        </w:tc>
        <w:tc>
          <w:tcPr>
            <w:tcW w:w="1064" w:type="dxa"/>
            <w:shd w:val="clear" w:color="auto" w:fill="FFFFFF"/>
            <w:vAlign w:val="center"/>
          </w:tcPr>
          <w:p w14:paraId="3F61E9D4" w14:textId="77777777" w:rsidR="00F9689E" w:rsidRPr="003C099B" w:rsidRDefault="00F9689E" w:rsidP="003C099B">
            <w:pPr>
              <w:pStyle w:val="Other0"/>
              <w:shd w:val="clear" w:color="auto" w:fill="auto"/>
              <w:spacing w:before="120" w:after="120" w:line="240" w:lineRule="auto"/>
              <w:ind w:firstLine="0"/>
              <w:jc w:val="center"/>
              <w:rPr>
                <w:color w:val="auto"/>
                <w:sz w:val="24"/>
                <w:szCs w:val="24"/>
              </w:rPr>
            </w:pPr>
            <w:r w:rsidRPr="003C099B">
              <w:rPr>
                <w:rFonts w:eastAsia="Arial"/>
                <w:color w:val="auto"/>
                <w:sz w:val="24"/>
                <w:szCs w:val="24"/>
              </w:rPr>
              <w:t>45472</w:t>
            </w:r>
          </w:p>
        </w:tc>
        <w:tc>
          <w:tcPr>
            <w:tcW w:w="952" w:type="dxa"/>
            <w:shd w:val="clear" w:color="auto" w:fill="FFFFFF"/>
            <w:vAlign w:val="center"/>
          </w:tcPr>
          <w:p w14:paraId="3F61E9D5" w14:textId="77777777" w:rsidR="00F9689E" w:rsidRPr="003C099B" w:rsidRDefault="00F9689E" w:rsidP="003C099B">
            <w:pPr>
              <w:pStyle w:val="Other0"/>
              <w:shd w:val="clear" w:color="auto" w:fill="auto"/>
              <w:spacing w:before="120" w:after="120" w:line="240" w:lineRule="auto"/>
              <w:ind w:firstLine="0"/>
              <w:jc w:val="center"/>
              <w:rPr>
                <w:color w:val="auto"/>
                <w:sz w:val="24"/>
                <w:szCs w:val="24"/>
              </w:rPr>
            </w:pPr>
            <w:r w:rsidRPr="003C099B">
              <w:rPr>
                <w:rFonts w:eastAsia="Arial"/>
                <w:color w:val="auto"/>
                <w:sz w:val="24"/>
                <w:szCs w:val="24"/>
              </w:rPr>
              <w:t>67490</w:t>
            </w:r>
          </w:p>
        </w:tc>
        <w:tc>
          <w:tcPr>
            <w:tcW w:w="869" w:type="dxa"/>
            <w:shd w:val="clear" w:color="auto" w:fill="FFFFFF"/>
            <w:vAlign w:val="center"/>
          </w:tcPr>
          <w:p w14:paraId="3F61E9D6" w14:textId="77777777" w:rsidR="00F9689E" w:rsidRPr="003C099B" w:rsidRDefault="00F9689E" w:rsidP="003C099B">
            <w:pPr>
              <w:pStyle w:val="Other0"/>
              <w:shd w:val="clear" w:color="auto" w:fill="auto"/>
              <w:spacing w:before="120" w:after="120" w:line="240" w:lineRule="auto"/>
              <w:ind w:firstLine="0"/>
              <w:jc w:val="center"/>
              <w:rPr>
                <w:color w:val="auto"/>
                <w:sz w:val="24"/>
                <w:szCs w:val="24"/>
              </w:rPr>
            </w:pPr>
            <w:r w:rsidRPr="003C099B">
              <w:rPr>
                <w:rFonts w:eastAsia="Arial"/>
                <w:color w:val="auto"/>
                <w:sz w:val="24"/>
                <w:szCs w:val="24"/>
              </w:rPr>
              <w:t>109917</w:t>
            </w:r>
          </w:p>
        </w:tc>
      </w:tr>
      <w:tr w:rsidR="0084288E" w:rsidRPr="003C099B" w14:paraId="3F61E9DD" w14:textId="77777777" w:rsidTr="003C099B">
        <w:trPr>
          <w:trHeight w:hRule="exact" w:val="876"/>
          <w:jc w:val="center"/>
        </w:trPr>
        <w:tc>
          <w:tcPr>
            <w:tcW w:w="5382" w:type="dxa"/>
            <w:shd w:val="clear" w:color="auto" w:fill="FFFFFF"/>
            <w:vAlign w:val="center"/>
          </w:tcPr>
          <w:p w14:paraId="3F61E9D8" w14:textId="77777777" w:rsidR="00F9689E" w:rsidRPr="003C099B" w:rsidRDefault="00F9689E" w:rsidP="003C099B">
            <w:pPr>
              <w:pStyle w:val="Other0"/>
              <w:shd w:val="clear" w:color="auto" w:fill="auto"/>
              <w:spacing w:before="120" w:after="120" w:line="240" w:lineRule="auto"/>
              <w:ind w:hanging="12"/>
              <w:jc w:val="both"/>
              <w:rPr>
                <w:color w:val="auto"/>
                <w:sz w:val="24"/>
                <w:szCs w:val="24"/>
              </w:rPr>
            </w:pPr>
            <w:r w:rsidRPr="003C099B">
              <w:rPr>
                <w:rFonts w:eastAsia="Arial"/>
                <w:i/>
                <w:iCs/>
                <w:color w:val="auto"/>
                <w:sz w:val="24"/>
                <w:szCs w:val="24"/>
              </w:rPr>
              <w:t xml:space="preserve">So </w:t>
            </w:r>
            <w:r w:rsidRPr="003C099B">
              <w:rPr>
                <w:rFonts w:eastAsia="Arial"/>
                <w:i/>
                <w:iCs/>
                <w:color w:val="auto"/>
                <w:sz w:val="24"/>
                <w:szCs w:val="24"/>
                <w:lang w:val="vi-VN" w:eastAsia="vi-VN" w:bidi="vi-VN"/>
              </w:rPr>
              <w:t xml:space="preserve">với tổng số </w:t>
            </w:r>
            <w:r w:rsidRPr="003C099B">
              <w:rPr>
                <w:rFonts w:eastAsia="Arial"/>
                <w:i/>
                <w:iCs/>
                <w:color w:val="auto"/>
                <w:sz w:val="24"/>
                <w:szCs w:val="24"/>
              </w:rPr>
              <w:t xml:space="preserve">doanh </w:t>
            </w:r>
            <w:r w:rsidRPr="003C099B">
              <w:rPr>
                <w:rFonts w:eastAsia="Arial"/>
                <w:i/>
                <w:iCs/>
                <w:color w:val="auto"/>
                <w:sz w:val="24"/>
                <w:szCs w:val="24"/>
                <w:lang w:val="vi-VN" w:eastAsia="vi-VN" w:bidi="vi-VN"/>
              </w:rPr>
              <w:t xml:space="preserve">nghiệp đang hoạt động có </w:t>
            </w:r>
            <w:r w:rsidRPr="003C099B">
              <w:rPr>
                <w:rFonts w:eastAsia="Arial"/>
                <w:i/>
                <w:iCs/>
                <w:color w:val="auto"/>
                <w:sz w:val="24"/>
                <w:szCs w:val="24"/>
              </w:rPr>
              <w:t>KQSXKD</w:t>
            </w:r>
          </w:p>
        </w:tc>
        <w:tc>
          <w:tcPr>
            <w:tcW w:w="1134" w:type="dxa"/>
            <w:shd w:val="clear" w:color="auto" w:fill="FFFFFF"/>
            <w:vAlign w:val="center"/>
          </w:tcPr>
          <w:p w14:paraId="3F61E9D9" w14:textId="77777777" w:rsidR="00F9689E" w:rsidRPr="003C099B" w:rsidRDefault="00F9689E" w:rsidP="003C099B">
            <w:pPr>
              <w:pStyle w:val="Other0"/>
              <w:shd w:val="clear" w:color="auto" w:fill="auto"/>
              <w:spacing w:before="120" w:after="120" w:line="240" w:lineRule="auto"/>
              <w:ind w:firstLine="0"/>
              <w:jc w:val="center"/>
              <w:rPr>
                <w:color w:val="auto"/>
                <w:sz w:val="24"/>
                <w:szCs w:val="24"/>
              </w:rPr>
            </w:pPr>
            <w:r w:rsidRPr="003C099B">
              <w:rPr>
                <w:rFonts w:eastAsia="Arial"/>
                <w:color w:val="auto"/>
                <w:sz w:val="24"/>
                <w:szCs w:val="24"/>
              </w:rPr>
              <w:t>%</w:t>
            </w:r>
          </w:p>
        </w:tc>
        <w:tc>
          <w:tcPr>
            <w:tcW w:w="1064" w:type="dxa"/>
            <w:shd w:val="clear" w:color="auto" w:fill="FFFFFF"/>
            <w:vAlign w:val="center"/>
          </w:tcPr>
          <w:p w14:paraId="3F61E9DA" w14:textId="77777777" w:rsidR="00F9689E" w:rsidRPr="003C099B" w:rsidRDefault="00F9689E" w:rsidP="003C099B">
            <w:pPr>
              <w:pStyle w:val="Other0"/>
              <w:shd w:val="clear" w:color="auto" w:fill="auto"/>
              <w:spacing w:before="120" w:after="120" w:line="240" w:lineRule="auto"/>
              <w:ind w:firstLine="0"/>
              <w:jc w:val="center"/>
              <w:rPr>
                <w:color w:val="auto"/>
                <w:sz w:val="24"/>
                <w:szCs w:val="24"/>
              </w:rPr>
            </w:pPr>
            <w:r w:rsidRPr="003C099B">
              <w:rPr>
                <w:rFonts w:eastAsia="Arial"/>
                <w:i/>
                <w:iCs/>
                <w:color w:val="auto"/>
                <w:sz w:val="24"/>
                <w:szCs w:val="24"/>
              </w:rPr>
              <w:t>16,3</w:t>
            </w:r>
          </w:p>
        </w:tc>
        <w:tc>
          <w:tcPr>
            <w:tcW w:w="952" w:type="dxa"/>
            <w:shd w:val="clear" w:color="auto" w:fill="FFFFFF"/>
            <w:vAlign w:val="center"/>
          </w:tcPr>
          <w:p w14:paraId="3F61E9DB" w14:textId="77777777" w:rsidR="00F9689E" w:rsidRPr="003C099B" w:rsidRDefault="00F9689E" w:rsidP="003C099B">
            <w:pPr>
              <w:pStyle w:val="Other0"/>
              <w:shd w:val="clear" w:color="auto" w:fill="auto"/>
              <w:spacing w:before="120" w:after="120" w:line="240" w:lineRule="auto"/>
              <w:ind w:firstLine="0"/>
              <w:jc w:val="center"/>
              <w:rPr>
                <w:color w:val="auto"/>
                <w:sz w:val="24"/>
                <w:szCs w:val="24"/>
              </w:rPr>
            </w:pPr>
            <w:r w:rsidRPr="003C099B">
              <w:rPr>
                <w:rFonts w:eastAsia="Arial"/>
                <w:i/>
                <w:iCs/>
                <w:color w:val="auto"/>
                <w:sz w:val="24"/>
                <w:szCs w:val="24"/>
              </w:rPr>
              <w:t>15,3</w:t>
            </w:r>
          </w:p>
        </w:tc>
        <w:tc>
          <w:tcPr>
            <w:tcW w:w="869" w:type="dxa"/>
            <w:shd w:val="clear" w:color="auto" w:fill="FFFFFF"/>
            <w:vAlign w:val="center"/>
          </w:tcPr>
          <w:p w14:paraId="3F61E9DC" w14:textId="77777777" w:rsidR="00F9689E" w:rsidRPr="003C099B" w:rsidRDefault="00F9689E" w:rsidP="003C099B">
            <w:pPr>
              <w:pStyle w:val="Other0"/>
              <w:shd w:val="clear" w:color="auto" w:fill="auto"/>
              <w:spacing w:before="120" w:after="120" w:line="240" w:lineRule="auto"/>
              <w:ind w:firstLine="0"/>
              <w:jc w:val="center"/>
              <w:rPr>
                <w:color w:val="auto"/>
                <w:sz w:val="24"/>
                <w:szCs w:val="24"/>
              </w:rPr>
            </w:pPr>
            <w:r w:rsidRPr="003C099B">
              <w:rPr>
                <w:rFonts w:eastAsia="Arial"/>
                <w:i/>
                <w:iCs/>
                <w:color w:val="auto"/>
                <w:sz w:val="24"/>
                <w:szCs w:val="24"/>
              </w:rPr>
              <w:t>16,4</w:t>
            </w:r>
          </w:p>
        </w:tc>
      </w:tr>
      <w:tr w:rsidR="0084288E" w:rsidRPr="003C099B" w14:paraId="3F61E9E4" w14:textId="77777777" w:rsidTr="003C099B">
        <w:trPr>
          <w:trHeight w:hRule="exact" w:val="978"/>
          <w:jc w:val="center"/>
        </w:trPr>
        <w:tc>
          <w:tcPr>
            <w:tcW w:w="5382" w:type="dxa"/>
            <w:shd w:val="clear" w:color="auto" w:fill="FFFFFF"/>
            <w:vAlign w:val="center"/>
          </w:tcPr>
          <w:p w14:paraId="3F61E9DE" w14:textId="77777777" w:rsidR="00F9689E" w:rsidRPr="003C099B" w:rsidRDefault="00F9689E" w:rsidP="003C099B">
            <w:pPr>
              <w:pStyle w:val="Other0"/>
              <w:shd w:val="clear" w:color="auto" w:fill="auto"/>
              <w:spacing w:before="120" w:after="120" w:line="240" w:lineRule="auto"/>
              <w:ind w:hanging="12"/>
              <w:jc w:val="both"/>
              <w:rPr>
                <w:color w:val="auto"/>
                <w:sz w:val="24"/>
                <w:szCs w:val="24"/>
              </w:rPr>
            </w:pPr>
            <w:r w:rsidRPr="003C099B">
              <w:rPr>
                <w:rFonts w:eastAsia="Arial"/>
                <w:color w:val="auto"/>
                <w:sz w:val="24"/>
                <w:szCs w:val="24"/>
              </w:rPr>
              <w:t xml:space="preserve">Lao </w:t>
            </w:r>
            <w:r w:rsidRPr="003C099B">
              <w:rPr>
                <w:rFonts w:eastAsia="Arial"/>
                <w:color w:val="auto"/>
                <w:sz w:val="24"/>
                <w:szCs w:val="24"/>
                <w:lang w:val="vi-VN" w:eastAsia="vi-VN" w:bidi="vi-VN"/>
              </w:rPr>
              <w:t>động</w:t>
            </w:r>
          </w:p>
        </w:tc>
        <w:tc>
          <w:tcPr>
            <w:tcW w:w="1134" w:type="dxa"/>
            <w:shd w:val="clear" w:color="auto" w:fill="FFFFFF"/>
            <w:vAlign w:val="bottom"/>
          </w:tcPr>
          <w:p w14:paraId="3F61E9DF" w14:textId="77777777" w:rsidR="00F9689E" w:rsidRPr="003C099B" w:rsidRDefault="00F9689E" w:rsidP="003C099B">
            <w:pPr>
              <w:pStyle w:val="Other0"/>
              <w:shd w:val="clear" w:color="auto" w:fill="auto"/>
              <w:spacing w:before="120" w:after="120" w:line="240" w:lineRule="auto"/>
              <w:ind w:firstLine="0"/>
              <w:jc w:val="center"/>
              <w:rPr>
                <w:color w:val="auto"/>
                <w:sz w:val="24"/>
                <w:szCs w:val="24"/>
              </w:rPr>
            </w:pPr>
            <w:r w:rsidRPr="003C099B">
              <w:rPr>
                <w:rFonts w:eastAsia="Arial"/>
                <w:color w:val="auto"/>
                <w:sz w:val="24"/>
                <w:szCs w:val="24"/>
                <w:lang w:val="vi-VN" w:eastAsia="vi-VN" w:bidi="vi-VN"/>
              </w:rPr>
              <w:t>Nghìn</w:t>
            </w:r>
          </w:p>
          <w:p w14:paraId="3F61E9E0" w14:textId="77777777" w:rsidR="00F9689E" w:rsidRPr="003C099B" w:rsidRDefault="00F9689E" w:rsidP="003C099B">
            <w:pPr>
              <w:pStyle w:val="Other0"/>
              <w:shd w:val="clear" w:color="auto" w:fill="auto"/>
              <w:spacing w:before="120" w:after="120" w:line="240" w:lineRule="auto"/>
              <w:ind w:firstLine="0"/>
              <w:jc w:val="center"/>
              <w:rPr>
                <w:color w:val="auto"/>
                <w:sz w:val="24"/>
                <w:szCs w:val="24"/>
              </w:rPr>
            </w:pPr>
            <w:r w:rsidRPr="003C099B">
              <w:rPr>
                <w:rFonts w:eastAsia="Arial"/>
                <w:color w:val="auto"/>
                <w:sz w:val="24"/>
                <w:szCs w:val="24"/>
                <w:lang w:val="vi-VN" w:eastAsia="vi-VN" w:bidi="vi-VN"/>
              </w:rPr>
              <w:t>người</w:t>
            </w:r>
          </w:p>
        </w:tc>
        <w:tc>
          <w:tcPr>
            <w:tcW w:w="1064" w:type="dxa"/>
            <w:shd w:val="clear" w:color="auto" w:fill="FFFFFF"/>
            <w:vAlign w:val="center"/>
          </w:tcPr>
          <w:p w14:paraId="3F61E9E1" w14:textId="77777777" w:rsidR="00F9689E" w:rsidRPr="003C099B" w:rsidRDefault="00F9689E" w:rsidP="003C099B">
            <w:pPr>
              <w:pStyle w:val="Other0"/>
              <w:shd w:val="clear" w:color="auto" w:fill="auto"/>
              <w:spacing w:before="120" w:after="120" w:line="240" w:lineRule="auto"/>
              <w:ind w:firstLine="0"/>
              <w:jc w:val="center"/>
              <w:rPr>
                <w:color w:val="auto"/>
                <w:sz w:val="24"/>
                <w:szCs w:val="24"/>
              </w:rPr>
            </w:pPr>
            <w:r w:rsidRPr="003C099B">
              <w:rPr>
                <w:rFonts w:eastAsia="Arial"/>
                <w:color w:val="auto"/>
                <w:sz w:val="24"/>
                <w:szCs w:val="24"/>
              </w:rPr>
              <w:t>4441,8</w:t>
            </w:r>
          </w:p>
        </w:tc>
        <w:tc>
          <w:tcPr>
            <w:tcW w:w="952" w:type="dxa"/>
            <w:shd w:val="clear" w:color="auto" w:fill="FFFFFF"/>
            <w:vAlign w:val="center"/>
          </w:tcPr>
          <w:p w14:paraId="3F61E9E2" w14:textId="77777777" w:rsidR="00F9689E" w:rsidRPr="003C099B" w:rsidRDefault="00F9689E" w:rsidP="003C099B">
            <w:pPr>
              <w:pStyle w:val="Other0"/>
              <w:shd w:val="clear" w:color="auto" w:fill="auto"/>
              <w:spacing w:before="120" w:after="120" w:line="240" w:lineRule="auto"/>
              <w:ind w:firstLine="0"/>
              <w:jc w:val="center"/>
              <w:rPr>
                <w:color w:val="auto"/>
                <w:sz w:val="24"/>
                <w:szCs w:val="24"/>
              </w:rPr>
            </w:pPr>
            <w:r w:rsidRPr="003C099B">
              <w:rPr>
                <w:rFonts w:eastAsia="Arial"/>
                <w:color w:val="auto"/>
                <w:sz w:val="24"/>
                <w:szCs w:val="24"/>
              </w:rPr>
              <w:t>6234,6</w:t>
            </w:r>
          </w:p>
        </w:tc>
        <w:tc>
          <w:tcPr>
            <w:tcW w:w="869" w:type="dxa"/>
            <w:shd w:val="clear" w:color="auto" w:fill="FFFFFF"/>
            <w:vAlign w:val="center"/>
          </w:tcPr>
          <w:p w14:paraId="3F61E9E3" w14:textId="77777777" w:rsidR="00F9689E" w:rsidRPr="003C099B" w:rsidRDefault="00F9689E" w:rsidP="003C099B">
            <w:pPr>
              <w:pStyle w:val="Other0"/>
              <w:shd w:val="clear" w:color="auto" w:fill="auto"/>
              <w:spacing w:before="120" w:after="120" w:line="240" w:lineRule="auto"/>
              <w:ind w:firstLine="0"/>
              <w:jc w:val="center"/>
              <w:rPr>
                <w:color w:val="auto"/>
                <w:sz w:val="24"/>
                <w:szCs w:val="24"/>
              </w:rPr>
            </w:pPr>
            <w:r w:rsidRPr="003C099B">
              <w:rPr>
                <w:rFonts w:eastAsia="Arial"/>
                <w:color w:val="auto"/>
                <w:sz w:val="24"/>
                <w:szCs w:val="24"/>
              </w:rPr>
              <w:t>7557,7</w:t>
            </w:r>
          </w:p>
        </w:tc>
      </w:tr>
      <w:tr w:rsidR="0084288E" w:rsidRPr="003C099B" w14:paraId="3F61E9EA" w14:textId="77777777" w:rsidTr="003C099B">
        <w:trPr>
          <w:trHeight w:hRule="exact" w:val="1015"/>
          <w:jc w:val="center"/>
        </w:trPr>
        <w:tc>
          <w:tcPr>
            <w:tcW w:w="5382" w:type="dxa"/>
            <w:shd w:val="clear" w:color="auto" w:fill="FFFFFF"/>
            <w:vAlign w:val="center"/>
          </w:tcPr>
          <w:p w14:paraId="3F61E9E5" w14:textId="77777777" w:rsidR="00F9689E" w:rsidRPr="003C099B" w:rsidRDefault="00F9689E" w:rsidP="003C099B">
            <w:pPr>
              <w:pStyle w:val="Other0"/>
              <w:shd w:val="clear" w:color="auto" w:fill="auto"/>
              <w:spacing w:before="120" w:after="120" w:line="240" w:lineRule="auto"/>
              <w:ind w:hanging="12"/>
              <w:jc w:val="both"/>
              <w:rPr>
                <w:color w:val="auto"/>
                <w:sz w:val="24"/>
                <w:szCs w:val="24"/>
              </w:rPr>
            </w:pPr>
            <w:r w:rsidRPr="003C099B">
              <w:rPr>
                <w:rFonts w:eastAsia="Arial"/>
                <w:i/>
                <w:iCs/>
                <w:color w:val="auto"/>
                <w:sz w:val="24"/>
                <w:szCs w:val="24"/>
              </w:rPr>
              <w:t xml:space="preserve">So </w:t>
            </w:r>
            <w:r w:rsidRPr="003C099B">
              <w:rPr>
                <w:rFonts w:eastAsia="Arial"/>
                <w:i/>
                <w:iCs/>
                <w:color w:val="auto"/>
                <w:sz w:val="24"/>
                <w:szCs w:val="24"/>
                <w:lang w:val="vi-VN" w:eastAsia="vi-VN" w:bidi="vi-VN"/>
              </w:rPr>
              <w:t xml:space="preserve">với tổng số LĐ của toàn bộ </w:t>
            </w:r>
            <w:r w:rsidRPr="003C099B">
              <w:rPr>
                <w:rFonts w:eastAsia="Arial"/>
                <w:i/>
                <w:iCs/>
                <w:color w:val="auto"/>
                <w:sz w:val="24"/>
                <w:szCs w:val="24"/>
              </w:rPr>
              <w:t xml:space="preserve">DN </w:t>
            </w:r>
            <w:r w:rsidRPr="003C099B">
              <w:rPr>
                <w:rFonts w:eastAsia="Arial"/>
                <w:i/>
                <w:iCs/>
                <w:color w:val="auto"/>
                <w:sz w:val="24"/>
                <w:szCs w:val="24"/>
                <w:lang w:val="vi-VN" w:eastAsia="vi-VN" w:bidi="vi-VN"/>
              </w:rPr>
              <w:t xml:space="preserve">đang hoạt động có </w:t>
            </w:r>
            <w:r w:rsidRPr="003C099B">
              <w:rPr>
                <w:rFonts w:eastAsia="Arial"/>
                <w:i/>
                <w:iCs/>
                <w:color w:val="auto"/>
                <w:sz w:val="24"/>
                <w:szCs w:val="24"/>
              </w:rPr>
              <w:t>KQSXKD</w:t>
            </w:r>
          </w:p>
        </w:tc>
        <w:tc>
          <w:tcPr>
            <w:tcW w:w="1134" w:type="dxa"/>
            <w:shd w:val="clear" w:color="auto" w:fill="FFFFFF"/>
            <w:vAlign w:val="center"/>
          </w:tcPr>
          <w:p w14:paraId="3F61E9E6" w14:textId="77777777" w:rsidR="00F9689E" w:rsidRPr="003C099B" w:rsidRDefault="00F9689E" w:rsidP="003C099B">
            <w:pPr>
              <w:pStyle w:val="Other0"/>
              <w:shd w:val="clear" w:color="auto" w:fill="auto"/>
              <w:spacing w:before="120" w:after="120" w:line="240" w:lineRule="auto"/>
              <w:ind w:firstLine="0"/>
              <w:jc w:val="center"/>
              <w:rPr>
                <w:color w:val="auto"/>
                <w:sz w:val="24"/>
                <w:szCs w:val="24"/>
              </w:rPr>
            </w:pPr>
            <w:r w:rsidRPr="003C099B">
              <w:rPr>
                <w:rFonts w:eastAsia="Arial"/>
                <w:color w:val="auto"/>
                <w:sz w:val="24"/>
                <w:szCs w:val="24"/>
              </w:rPr>
              <w:t>%</w:t>
            </w:r>
          </w:p>
        </w:tc>
        <w:tc>
          <w:tcPr>
            <w:tcW w:w="1064" w:type="dxa"/>
            <w:shd w:val="clear" w:color="auto" w:fill="FFFFFF"/>
            <w:vAlign w:val="center"/>
          </w:tcPr>
          <w:p w14:paraId="3F61E9E7" w14:textId="77777777" w:rsidR="00F9689E" w:rsidRPr="003C099B" w:rsidRDefault="00F9689E" w:rsidP="003C099B">
            <w:pPr>
              <w:pStyle w:val="Other0"/>
              <w:shd w:val="clear" w:color="auto" w:fill="auto"/>
              <w:spacing w:before="120" w:after="120" w:line="240" w:lineRule="auto"/>
              <w:ind w:firstLine="0"/>
              <w:jc w:val="center"/>
              <w:rPr>
                <w:color w:val="auto"/>
                <w:sz w:val="24"/>
                <w:szCs w:val="24"/>
              </w:rPr>
            </w:pPr>
            <w:r w:rsidRPr="003C099B">
              <w:rPr>
                <w:rFonts w:eastAsia="Arial"/>
                <w:i/>
                <w:iCs/>
                <w:color w:val="auto"/>
                <w:sz w:val="24"/>
                <w:szCs w:val="24"/>
              </w:rPr>
              <w:t>45,6</w:t>
            </w:r>
          </w:p>
        </w:tc>
        <w:tc>
          <w:tcPr>
            <w:tcW w:w="952" w:type="dxa"/>
            <w:shd w:val="clear" w:color="auto" w:fill="FFFFFF"/>
            <w:vAlign w:val="center"/>
          </w:tcPr>
          <w:p w14:paraId="3F61E9E8" w14:textId="77777777" w:rsidR="00F9689E" w:rsidRPr="003C099B" w:rsidRDefault="00F9689E" w:rsidP="003C099B">
            <w:pPr>
              <w:pStyle w:val="Other0"/>
              <w:shd w:val="clear" w:color="auto" w:fill="auto"/>
              <w:spacing w:before="120" w:after="120" w:line="240" w:lineRule="auto"/>
              <w:ind w:firstLine="0"/>
              <w:jc w:val="center"/>
              <w:rPr>
                <w:color w:val="auto"/>
                <w:sz w:val="24"/>
                <w:szCs w:val="24"/>
              </w:rPr>
            </w:pPr>
            <w:r w:rsidRPr="003C099B">
              <w:rPr>
                <w:rFonts w:eastAsia="Arial"/>
                <w:i/>
                <w:iCs/>
                <w:color w:val="auto"/>
                <w:sz w:val="24"/>
                <w:szCs w:val="24"/>
              </w:rPr>
              <w:t>48,5</w:t>
            </w:r>
          </w:p>
        </w:tc>
        <w:tc>
          <w:tcPr>
            <w:tcW w:w="869" w:type="dxa"/>
            <w:shd w:val="clear" w:color="auto" w:fill="FFFFFF"/>
            <w:vAlign w:val="center"/>
          </w:tcPr>
          <w:p w14:paraId="3F61E9E9" w14:textId="77777777" w:rsidR="00F9689E" w:rsidRPr="003C099B" w:rsidRDefault="00F9689E" w:rsidP="003C099B">
            <w:pPr>
              <w:pStyle w:val="Other0"/>
              <w:shd w:val="clear" w:color="auto" w:fill="auto"/>
              <w:spacing w:before="120" w:after="120" w:line="240" w:lineRule="auto"/>
              <w:ind w:firstLine="0"/>
              <w:jc w:val="center"/>
              <w:rPr>
                <w:color w:val="auto"/>
                <w:sz w:val="24"/>
                <w:szCs w:val="24"/>
              </w:rPr>
            </w:pPr>
            <w:r w:rsidRPr="003C099B">
              <w:rPr>
                <w:rFonts w:eastAsia="Arial"/>
                <w:i/>
                <w:iCs/>
                <w:color w:val="auto"/>
                <w:sz w:val="24"/>
                <w:szCs w:val="24"/>
              </w:rPr>
              <w:t>49,9</w:t>
            </w:r>
          </w:p>
        </w:tc>
      </w:tr>
      <w:tr w:rsidR="0084288E" w:rsidRPr="003C099B" w14:paraId="3F61E9F0" w14:textId="77777777" w:rsidTr="003C099B">
        <w:trPr>
          <w:trHeight w:hRule="exact" w:val="1015"/>
          <w:jc w:val="center"/>
        </w:trPr>
        <w:tc>
          <w:tcPr>
            <w:tcW w:w="5382" w:type="dxa"/>
            <w:shd w:val="clear" w:color="auto" w:fill="FFFFFF"/>
            <w:vAlign w:val="center"/>
          </w:tcPr>
          <w:p w14:paraId="3F61E9EB" w14:textId="77777777" w:rsidR="00F9689E" w:rsidRPr="003C099B" w:rsidRDefault="00F9689E" w:rsidP="003C099B">
            <w:pPr>
              <w:pStyle w:val="Other0"/>
              <w:shd w:val="clear" w:color="auto" w:fill="auto"/>
              <w:spacing w:before="120" w:after="120" w:line="240" w:lineRule="auto"/>
              <w:ind w:hanging="12"/>
              <w:jc w:val="both"/>
              <w:rPr>
                <w:color w:val="auto"/>
                <w:sz w:val="24"/>
                <w:szCs w:val="24"/>
              </w:rPr>
            </w:pPr>
            <w:r w:rsidRPr="003C099B">
              <w:rPr>
                <w:rFonts w:eastAsia="Arial"/>
                <w:color w:val="auto"/>
                <w:sz w:val="24"/>
                <w:szCs w:val="24"/>
                <w:lang w:val="vi-VN" w:eastAsia="vi-VN" w:bidi="vi-VN"/>
              </w:rPr>
              <w:t>Giá trị TSCĐ và đầu tư tài chính dài hạn</w:t>
            </w:r>
          </w:p>
        </w:tc>
        <w:tc>
          <w:tcPr>
            <w:tcW w:w="1134" w:type="dxa"/>
            <w:shd w:val="clear" w:color="auto" w:fill="FFFFFF"/>
            <w:vAlign w:val="bottom"/>
          </w:tcPr>
          <w:p w14:paraId="3F61E9EC" w14:textId="77777777" w:rsidR="00F9689E" w:rsidRPr="003C099B" w:rsidRDefault="00F9689E" w:rsidP="003C099B">
            <w:pPr>
              <w:pStyle w:val="Other0"/>
              <w:shd w:val="clear" w:color="auto" w:fill="auto"/>
              <w:spacing w:before="120" w:after="120" w:line="240" w:lineRule="auto"/>
              <w:ind w:firstLine="0"/>
              <w:jc w:val="center"/>
              <w:rPr>
                <w:color w:val="auto"/>
                <w:sz w:val="24"/>
                <w:szCs w:val="24"/>
              </w:rPr>
            </w:pPr>
            <w:r w:rsidRPr="003C099B">
              <w:rPr>
                <w:rFonts w:eastAsia="Arial"/>
                <w:color w:val="auto"/>
                <w:sz w:val="24"/>
                <w:szCs w:val="24"/>
                <w:lang w:val="vi-VN" w:eastAsia="vi-VN" w:bidi="vi-VN"/>
              </w:rPr>
              <w:t>Nghìn tỷ đồng</w:t>
            </w:r>
          </w:p>
        </w:tc>
        <w:tc>
          <w:tcPr>
            <w:tcW w:w="1064" w:type="dxa"/>
            <w:shd w:val="clear" w:color="auto" w:fill="FFFFFF"/>
            <w:vAlign w:val="center"/>
          </w:tcPr>
          <w:p w14:paraId="3F61E9ED" w14:textId="77777777" w:rsidR="00F9689E" w:rsidRPr="003C099B" w:rsidRDefault="00F9689E" w:rsidP="003C099B">
            <w:pPr>
              <w:pStyle w:val="Other0"/>
              <w:shd w:val="clear" w:color="auto" w:fill="auto"/>
              <w:spacing w:before="120" w:after="120" w:line="240" w:lineRule="auto"/>
              <w:ind w:firstLine="0"/>
              <w:jc w:val="center"/>
              <w:rPr>
                <w:color w:val="auto"/>
                <w:sz w:val="24"/>
                <w:szCs w:val="24"/>
              </w:rPr>
            </w:pPr>
            <w:r w:rsidRPr="003C099B">
              <w:rPr>
                <w:rFonts w:eastAsia="Arial"/>
                <w:color w:val="auto"/>
                <w:sz w:val="24"/>
                <w:szCs w:val="24"/>
              </w:rPr>
              <w:t>1010,2</w:t>
            </w:r>
          </w:p>
        </w:tc>
        <w:tc>
          <w:tcPr>
            <w:tcW w:w="952" w:type="dxa"/>
            <w:shd w:val="clear" w:color="auto" w:fill="FFFFFF"/>
            <w:vAlign w:val="center"/>
          </w:tcPr>
          <w:p w14:paraId="3F61E9EE" w14:textId="77777777" w:rsidR="00F9689E" w:rsidRPr="003C099B" w:rsidRDefault="00F9689E" w:rsidP="003C099B">
            <w:pPr>
              <w:pStyle w:val="Other0"/>
              <w:shd w:val="clear" w:color="auto" w:fill="auto"/>
              <w:spacing w:before="120" w:after="120" w:line="240" w:lineRule="auto"/>
              <w:ind w:firstLine="0"/>
              <w:jc w:val="center"/>
              <w:rPr>
                <w:color w:val="auto"/>
                <w:sz w:val="24"/>
                <w:szCs w:val="24"/>
              </w:rPr>
            </w:pPr>
            <w:r w:rsidRPr="003C099B">
              <w:rPr>
                <w:rFonts w:eastAsia="Arial"/>
                <w:color w:val="auto"/>
                <w:sz w:val="24"/>
                <w:szCs w:val="24"/>
              </w:rPr>
              <w:t>2232,1</w:t>
            </w:r>
          </w:p>
        </w:tc>
        <w:tc>
          <w:tcPr>
            <w:tcW w:w="869" w:type="dxa"/>
            <w:shd w:val="clear" w:color="auto" w:fill="FFFFFF"/>
            <w:vAlign w:val="center"/>
          </w:tcPr>
          <w:p w14:paraId="3F61E9EF" w14:textId="77777777" w:rsidR="00F9689E" w:rsidRPr="003C099B" w:rsidRDefault="00F9689E" w:rsidP="003C099B">
            <w:pPr>
              <w:pStyle w:val="Other0"/>
              <w:shd w:val="clear" w:color="auto" w:fill="auto"/>
              <w:spacing w:before="120" w:after="120" w:line="240" w:lineRule="auto"/>
              <w:ind w:firstLine="0"/>
              <w:jc w:val="center"/>
              <w:rPr>
                <w:color w:val="auto"/>
                <w:sz w:val="24"/>
                <w:szCs w:val="24"/>
              </w:rPr>
            </w:pPr>
            <w:r w:rsidRPr="003C099B">
              <w:rPr>
                <w:rFonts w:eastAsia="Arial"/>
                <w:color w:val="auto"/>
                <w:sz w:val="24"/>
                <w:szCs w:val="24"/>
              </w:rPr>
              <w:t>3880,3</w:t>
            </w:r>
          </w:p>
        </w:tc>
      </w:tr>
      <w:tr w:rsidR="0084288E" w:rsidRPr="003C099B" w14:paraId="3F61E9F6" w14:textId="77777777" w:rsidTr="003C099B">
        <w:trPr>
          <w:trHeight w:hRule="exact" w:val="987"/>
          <w:jc w:val="center"/>
        </w:trPr>
        <w:tc>
          <w:tcPr>
            <w:tcW w:w="5382" w:type="dxa"/>
            <w:shd w:val="clear" w:color="auto" w:fill="FFFFFF"/>
            <w:vAlign w:val="center"/>
          </w:tcPr>
          <w:p w14:paraId="3F61E9F1" w14:textId="77777777" w:rsidR="00F9689E" w:rsidRPr="003C099B" w:rsidRDefault="00F9689E" w:rsidP="003C099B">
            <w:pPr>
              <w:pStyle w:val="Other0"/>
              <w:shd w:val="clear" w:color="auto" w:fill="auto"/>
              <w:spacing w:before="120" w:after="120" w:line="240" w:lineRule="auto"/>
              <w:ind w:firstLine="0"/>
              <w:jc w:val="both"/>
              <w:rPr>
                <w:color w:val="auto"/>
                <w:sz w:val="24"/>
                <w:szCs w:val="24"/>
              </w:rPr>
            </w:pPr>
            <w:r w:rsidRPr="003C099B">
              <w:rPr>
                <w:rFonts w:eastAsia="Arial"/>
                <w:i/>
                <w:iCs/>
                <w:color w:val="auto"/>
                <w:sz w:val="24"/>
                <w:szCs w:val="24"/>
              </w:rPr>
              <w:t xml:space="preserve">So </w:t>
            </w:r>
            <w:r w:rsidRPr="003C099B">
              <w:rPr>
                <w:rFonts w:eastAsia="Arial"/>
                <w:i/>
                <w:iCs/>
                <w:color w:val="auto"/>
                <w:sz w:val="24"/>
                <w:szCs w:val="24"/>
                <w:lang w:val="vi-VN" w:eastAsia="vi-VN" w:bidi="vi-VN"/>
              </w:rPr>
              <w:t xml:space="preserve">với tổng số giá trị TSCĐ của toàn bộ </w:t>
            </w:r>
            <w:r w:rsidRPr="003C099B">
              <w:rPr>
                <w:rFonts w:eastAsia="Arial"/>
                <w:i/>
                <w:iCs/>
                <w:color w:val="auto"/>
                <w:sz w:val="24"/>
                <w:szCs w:val="24"/>
              </w:rPr>
              <w:t xml:space="preserve">DN </w:t>
            </w:r>
            <w:r w:rsidRPr="003C099B">
              <w:rPr>
                <w:rFonts w:eastAsia="Arial"/>
                <w:i/>
                <w:iCs/>
                <w:color w:val="auto"/>
                <w:sz w:val="24"/>
                <w:szCs w:val="24"/>
                <w:lang w:val="vi-VN" w:eastAsia="vi-VN" w:bidi="vi-VN"/>
              </w:rPr>
              <w:t xml:space="preserve">đang hoạt động có </w:t>
            </w:r>
            <w:r w:rsidRPr="003C099B">
              <w:rPr>
                <w:rFonts w:eastAsia="Arial"/>
                <w:i/>
                <w:iCs/>
                <w:color w:val="auto"/>
                <w:sz w:val="24"/>
                <w:szCs w:val="24"/>
              </w:rPr>
              <w:t>KQSXKD</w:t>
            </w:r>
          </w:p>
        </w:tc>
        <w:tc>
          <w:tcPr>
            <w:tcW w:w="1134" w:type="dxa"/>
            <w:shd w:val="clear" w:color="auto" w:fill="FFFFFF"/>
            <w:vAlign w:val="center"/>
          </w:tcPr>
          <w:p w14:paraId="3F61E9F2" w14:textId="77777777" w:rsidR="00F9689E" w:rsidRPr="003C099B" w:rsidRDefault="00F9689E" w:rsidP="003C099B">
            <w:pPr>
              <w:pStyle w:val="Other0"/>
              <w:shd w:val="clear" w:color="auto" w:fill="auto"/>
              <w:spacing w:before="120" w:after="120" w:line="240" w:lineRule="auto"/>
              <w:ind w:firstLine="0"/>
              <w:jc w:val="center"/>
              <w:rPr>
                <w:color w:val="auto"/>
                <w:sz w:val="24"/>
                <w:szCs w:val="24"/>
              </w:rPr>
            </w:pPr>
            <w:r w:rsidRPr="003C099B">
              <w:rPr>
                <w:rFonts w:eastAsia="Arial"/>
                <w:color w:val="auto"/>
                <w:sz w:val="24"/>
                <w:szCs w:val="24"/>
              </w:rPr>
              <w:t>%</w:t>
            </w:r>
          </w:p>
        </w:tc>
        <w:tc>
          <w:tcPr>
            <w:tcW w:w="1064" w:type="dxa"/>
            <w:shd w:val="clear" w:color="auto" w:fill="FFFFFF"/>
            <w:vAlign w:val="center"/>
          </w:tcPr>
          <w:p w14:paraId="3F61E9F3" w14:textId="77777777" w:rsidR="00F9689E" w:rsidRPr="003C099B" w:rsidRDefault="00F9689E" w:rsidP="003C099B">
            <w:pPr>
              <w:pStyle w:val="Other0"/>
              <w:shd w:val="clear" w:color="auto" w:fill="auto"/>
              <w:spacing w:before="120" w:after="120" w:line="240" w:lineRule="auto"/>
              <w:ind w:firstLine="0"/>
              <w:jc w:val="center"/>
              <w:rPr>
                <w:color w:val="auto"/>
                <w:sz w:val="24"/>
                <w:szCs w:val="24"/>
              </w:rPr>
            </w:pPr>
            <w:r w:rsidRPr="003C099B">
              <w:rPr>
                <w:rFonts w:eastAsia="Arial"/>
                <w:i/>
                <w:iCs/>
                <w:color w:val="auto"/>
                <w:sz w:val="24"/>
                <w:szCs w:val="24"/>
              </w:rPr>
              <w:t>22,5</w:t>
            </w:r>
          </w:p>
        </w:tc>
        <w:tc>
          <w:tcPr>
            <w:tcW w:w="952" w:type="dxa"/>
            <w:shd w:val="clear" w:color="auto" w:fill="FFFFFF"/>
            <w:vAlign w:val="center"/>
          </w:tcPr>
          <w:p w14:paraId="3F61E9F4" w14:textId="77777777" w:rsidR="00F9689E" w:rsidRPr="003C099B" w:rsidRDefault="00F9689E" w:rsidP="003C099B">
            <w:pPr>
              <w:pStyle w:val="Other0"/>
              <w:shd w:val="clear" w:color="auto" w:fill="auto"/>
              <w:spacing w:before="120" w:after="120" w:line="240" w:lineRule="auto"/>
              <w:ind w:firstLine="0"/>
              <w:jc w:val="center"/>
              <w:rPr>
                <w:color w:val="auto"/>
                <w:sz w:val="24"/>
                <w:szCs w:val="24"/>
              </w:rPr>
            </w:pPr>
            <w:r w:rsidRPr="003C099B">
              <w:rPr>
                <w:rFonts w:eastAsia="Arial"/>
                <w:i/>
                <w:iCs/>
                <w:color w:val="auto"/>
                <w:sz w:val="24"/>
                <w:szCs w:val="24"/>
              </w:rPr>
              <w:t>21,3</w:t>
            </w:r>
          </w:p>
        </w:tc>
        <w:tc>
          <w:tcPr>
            <w:tcW w:w="869" w:type="dxa"/>
            <w:shd w:val="clear" w:color="auto" w:fill="FFFFFF"/>
            <w:vAlign w:val="center"/>
          </w:tcPr>
          <w:p w14:paraId="3F61E9F5" w14:textId="77777777" w:rsidR="00F9689E" w:rsidRPr="003C099B" w:rsidRDefault="00F9689E" w:rsidP="003C099B">
            <w:pPr>
              <w:pStyle w:val="Other0"/>
              <w:shd w:val="clear" w:color="auto" w:fill="auto"/>
              <w:spacing w:before="120" w:after="120" w:line="240" w:lineRule="auto"/>
              <w:ind w:firstLine="0"/>
              <w:jc w:val="center"/>
              <w:rPr>
                <w:color w:val="auto"/>
                <w:sz w:val="24"/>
                <w:szCs w:val="24"/>
              </w:rPr>
            </w:pPr>
            <w:r w:rsidRPr="003C099B">
              <w:rPr>
                <w:rFonts w:eastAsia="Arial"/>
                <w:i/>
                <w:iCs/>
                <w:color w:val="auto"/>
                <w:sz w:val="24"/>
                <w:szCs w:val="24"/>
              </w:rPr>
              <w:t>25,7</w:t>
            </w:r>
          </w:p>
        </w:tc>
      </w:tr>
      <w:tr w:rsidR="0084288E" w:rsidRPr="003C099B" w14:paraId="3F61E9FC" w14:textId="77777777" w:rsidTr="003C099B">
        <w:trPr>
          <w:trHeight w:hRule="exact" w:val="689"/>
          <w:jc w:val="center"/>
        </w:trPr>
        <w:tc>
          <w:tcPr>
            <w:tcW w:w="5382" w:type="dxa"/>
            <w:shd w:val="clear" w:color="auto" w:fill="FFFFFF"/>
            <w:vAlign w:val="center"/>
          </w:tcPr>
          <w:p w14:paraId="3F61E9F7" w14:textId="77777777" w:rsidR="00F9689E" w:rsidRPr="003C099B" w:rsidRDefault="00F9689E" w:rsidP="003C099B">
            <w:pPr>
              <w:pStyle w:val="Other0"/>
              <w:shd w:val="clear" w:color="auto" w:fill="auto"/>
              <w:spacing w:before="120" w:after="120" w:line="240" w:lineRule="auto"/>
              <w:ind w:firstLine="0"/>
              <w:jc w:val="both"/>
              <w:rPr>
                <w:color w:val="auto"/>
                <w:sz w:val="24"/>
                <w:szCs w:val="24"/>
              </w:rPr>
            </w:pPr>
            <w:r w:rsidRPr="003C099B">
              <w:rPr>
                <w:rFonts w:eastAsia="Arial"/>
                <w:color w:val="auto"/>
                <w:sz w:val="24"/>
                <w:szCs w:val="24"/>
                <w:lang w:val="vi-VN" w:eastAsia="vi-VN" w:bidi="vi-VN"/>
              </w:rPr>
              <w:lastRenderedPageBreak/>
              <w:t>Lợi nhuận trước thuế</w:t>
            </w:r>
          </w:p>
        </w:tc>
        <w:tc>
          <w:tcPr>
            <w:tcW w:w="1134" w:type="dxa"/>
            <w:shd w:val="clear" w:color="auto" w:fill="FFFFFF"/>
            <w:vAlign w:val="bottom"/>
          </w:tcPr>
          <w:p w14:paraId="3F61E9F8" w14:textId="77777777" w:rsidR="00F9689E" w:rsidRPr="003C099B" w:rsidRDefault="00F9689E" w:rsidP="003C099B">
            <w:pPr>
              <w:pStyle w:val="Other0"/>
              <w:shd w:val="clear" w:color="auto" w:fill="auto"/>
              <w:spacing w:before="120" w:after="120" w:line="240" w:lineRule="auto"/>
              <w:ind w:firstLine="0"/>
              <w:jc w:val="center"/>
              <w:rPr>
                <w:color w:val="auto"/>
                <w:sz w:val="24"/>
                <w:szCs w:val="24"/>
              </w:rPr>
            </w:pPr>
            <w:r w:rsidRPr="003C099B">
              <w:rPr>
                <w:rFonts w:eastAsia="Arial"/>
                <w:color w:val="auto"/>
                <w:sz w:val="24"/>
                <w:szCs w:val="24"/>
                <w:lang w:val="vi-VN" w:eastAsia="vi-VN" w:bidi="vi-VN"/>
              </w:rPr>
              <w:t>Tỷ đồng</w:t>
            </w:r>
          </w:p>
        </w:tc>
        <w:tc>
          <w:tcPr>
            <w:tcW w:w="1064" w:type="dxa"/>
            <w:shd w:val="clear" w:color="auto" w:fill="FFFFFF"/>
            <w:vAlign w:val="bottom"/>
          </w:tcPr>
          <w:p w14:paraId="3F61E9F9" w14:textId="77777777" w:rsidR="00F9689E" w:rsidRPr="003C099B" w:rsidRDefault="00F9689E" w:rsidP="003C099B">
            <w:pPr>
              <w:pStyle w:val="Other0"/>
              <w:shd w:val="clear" w:color="auto" w:fill="auto"/>
              <w:spacing w:before="120" w:after="120" w:line="240" w:lineRule="auto"/>
              <w:ind w:firstLine="0"/>
              <w:jc w:val="center"/>
              <w:rPr>
                <w:color w:val="auto"/>
                <w:sz w:val="24"/>
                <w:szCs w:val="24"/>
              </w:rPr>
            </w:pPr>
            <w:r w:rsidRPr="003C099B">
              <w:rPr>
                <w:rFonts w:eastAsia="Arial"/>
                <w:color w:val="auto"/>
                <w:sz w:val="24"/>
                <w:szCs w:val="24"/>
              </w:rPr>
              <w:t>101313</w:t>
            </w:r>
          </w:p>
        </w:tc>
        <w:tc>
          <w:tcPr>
            <w:tcW w:w="952" w:type="dxa"/>
            <w:shd w:val="clear" w:color="auto" w:fill="FFFFFF"/>
            <w:vAlign w:val="bottom"/>
          </w:tcPr>
          <w:p w14:paraId="3F61E9FA" w14:textId="77777777" w:rsidR="00F9689E" w:rsidRPr="003C099B" w:rsidRDefault="00F9689E" w:rsidP="003C099B">
            <w:pPr>
              <w:pStyle w:val="Other0"/>
              <w:shd w:val="clear" w:color="auto" w:fill="auto"/>
              <w:spacing w:before="120" w:after="120" w:line="240" w:lineRule="auto"/>
              <w:ind w:firstLine="0"/>
              <w:jc w:val="center"/>
              <w:rPr>
                <w:color w:val="auto"/>
                <w:sz w:val="24"/>
                <w:szCs w:val="24"/>
              </w:rPr>
            </w:pPr>
            <w:r w:rsidRPr="003C099B">
              <w:rPr>
                <w:rFonts w:eastAsia="Arial"/>
                <w:color w:val="auto"/>
                <w:sz w:val="24"/>
                <w:szCs w:val="24"/>
              </w:rPr>
              <w:t>285872</w:t>
            </w:r>
          </w:p>
        </w:tc>
        <w:tc>
          <w:tcPr>
            <w:tcW w:w="869" w:type="dxa"/>
            <w:shd w:val="clear" w:color="auto" w:fill="FFFFFF"/>
            <w:vAlign w:val="bottom"/>
          </w:tcPr>
          <w:p w14:paraId="3F61E9FB" w14:textId="77777777" w:rsidR="00F9689E" w:rsidRPr="003C099B" w:rsidRDefault="00F9689E" w:rsidP="003C099B">
            <w:pPr>
              <w:pStyle w:val="Other0"/>
              <w:shd w:val="clear" w:color="auto" w:fill="auto"/>
              <w:spacing w:before="120" w:after="120" w:line="240" w:lineRule="auto"/>
              <w:ind w:firstLine="0"/>
              <w:jc w:val="center"/>
              <w:rPr>
                <w:color w:val="auto"/>
                <w:sz w:val="24"/>
                <w:szCs w:val="24"/>
              </w:rPr>
            </w:pPr>
            <w:r w:rsidRPr="003C099B">
              <w:rPr>
                <w:rFonts w:eastAsia="Arial"/>
                <w:color w:val="auto"/>
                <w:sz w:val="24"/>
                <w:szCs w:val="24"/>
              </w:rPr>
              <w:t>384798</w:t>
            </w:r>
          </w:p>
        </w:tc>
      </w:tr>
      <w:tr w:rsidR="003C099B" w:rsidRPr="003C099B" w14:paraId="3F61EA02" w14:textId="77777777" w:rsidTr="003C099B">
        <w:trPr>
          <w:trHeight w:val="1170"/>
          <w:jc w:val="center"/>
        </w:trPr>
        <w:tc>
          <w:tcPr>
            <w:tcW w:w="5382" w:type="dxa"/>
            <w:shd w:val="clear" w:color="auto" w:fill="FFFFFF"/>
            <w:vAlign w:val="center"/>
          </w:tcPr>
          <w:p w14:paraId="3F61E9FD" w14:textId="77777777" w:rsidR="003C099B" w:rsidRPr="003C099B" w:rsidRDefault="003C099B" w:rsidP="003C099B">
            <w:pPr>
              <w:pStyle w:val="Other0"/>
              <w:shd w:val="clear" w:color="auto" w:fill="auto"/>
              <w:spacing w:before="120" w:after="120" w:line="240" w:lineRule="auto"/>
              <w:ind w:firstLine="0"/>
              <w:jc w:val="both"/>
              <w:rPr>
                <w:color w:val="auto"/>
                <w:sz w:val="24"/>
                <w:szCs w:val="24"/>
              </w:rPr>
            </w:pPr>
            <w:r w:rsidRPr="003C099B">
              <w:rPr>
                <w:rFonts w:eastAsia="Arial"/>
                <w:i/>
                <w:iCs/>
                <w:color w:val="auto"/>
                <w:sz w:val="24"/>
                <w:szCs w:val="24"/>
              </w:rPr>
              <w:t xml:space="preserve">So </w:t>
            </w:r>
            <w:r w:rsidRPr="003C099B">
              <w:rPr>
                <w:rFonts w:eastAsia="Arial"/>
                <w:i/>
                <w:iCs/>
                <w:color w:val="auto"/>
                <w:sz w:val="24"/>
                <w:szCs w:val="24"/>
                <w:lang w:val="vi-VN" w:eastAsia="vi-VN" w:bidi="vi-VN"/>
              </w:rPr>
              <w:t xml:space="preserve">với tổng số lợi nhuận trước thuế của toàn bộ </w:t>
            </w:r>
            <w:r w:rsidRPr="003C099B">
              <w:rPr>
                <w:rFonts w:eastAsia="Arial"/>
                <w:i/>
                <w:iCs/>
                <w:color w:val="auto"/>
                <w:sz w:val="24"/>
                <w:szCs w:val="24"/>
              </w:rPr>
              <w:t xml:space="preserve">DN </w:t>
            </w:r>
            <w:r w:rsidRPr="003C099B">
              <w:rPr>
                <w:rFonts w:eastAsia="Arial"/>
                <w:i/>
                <w:iCs/>
                <w:color w:val="auto"/>
                <w:sz w:val="24"/>
                <w:szCs w:val="24"/>
                <w:lang w:val="vi-VN" w:eastAsia="vi-VN" w:bidi="vi-VN"/>
              </w:rPr>
              <w:t xml:space="preserve">đang hoạt động có </w:t>
            </w:r>
            <w:r w:rsidRPr="003C099B">
              <w:rPr>
                <w:rFonts w:eastAsia="Arial"/>
                <w:i/>
                <w:iCs/>
                <w:color w:val="auto"/>
                <w:sz w:val="24"/>
                <w:szCs w:val="24"/>
              </w:rPr>
              <w:t>KQ SXKD</w:t>
            </w:r>
          </w:p>
        </w:tc>
        <w:tc>
          <w:tcPr>
            <w:tcW w:w="1134" w:type="dxa"/>
            <w:shd w:val="clear" w:color="auto" w:fill="FFFFFF"/>
            <w:vAlign w:val="center"/>
          </w:tcPr>
          <w:p w14:paraId="3F61E9FE" w14:textId="77777777" w:rsidR="003C099B" w:rsidRPr="003C099B" w:rsidRDefault="003C099B" w:rsidP="003C099B">
            <w:pPr>
              <w:pStyle w:val="Other0"/>
              <w:shd w:val="clear" w:color="auto" w:fill="auto"/>
              <w:spacing w:before="120" w:after="120" w:line="240" w:lineRule="auto"/>
              <w:ind w:firstLine="0"/>
              <w:jc w:val="center"/>
              <w:rPr>
                <w:color w:val="auto"/>
                <w:sz w:val="24"/>
                <w:szCs w:val="24"/>
              </w:rPr>
            </w:pPr>
            <w:r w:rsidRPr="003C099B">
              <w:rPr>
                <w:rFonts w:eastAsia="Arial"/>
                <w:color w:val="auto"/>
                <w:sz w:val="24"/>
                <w:szCs w:val="24"/>
              </w:rPr>
              <w:t>%</w:t>
            </w:r>
          </w:p>
        </w:tc>
        <w:tc>
          <w:tcPr>
            <w:tcW w:w="1064" w:type="dxa"/>
            <w:shd w:val="clear" w:color="auto" w:fill="FFFFFF"/>
            <w:vAlign w:val="center"/>
          </w:tcPr>
          <w:p w14:paraId="3F61E9FF" w14:textId="77777777" w:rsidR="003C099B" w:rsidRPr="003C099B" w:rsidRDefault="003C099B" w:rsidP="003C099B">
            <w:pPr>
              <w:pStyle w:val="Other0"/>
              <w:shd w:val="clear" w:color="auto" w:fill="auto"/>
              <w:spacing w:before="120" w:after="120" w:line="240" w:lineRule="auto"/>
              <w:ind w:firstLine="0"/>
              <w:jc w:val="center"/>
              <w:rPr>
                <w:color w:val="auto"/>
                <w:sz w:val="24"/>
                <w:szCs w:val="24"/>
              </w:rPr>
            </w:pPr>
            <w:r w:rsidRPr="003C099B">
              <w:rPr>
                <w:rFonts w:eastAsia="Arial"/>
                <w:i/>
                <w:iCs/>
                <w:color w:val="auto"/>
                <w:sz w:val="24"/>
                <w:szCs w:val="24"/>
              </w:rPr>
              <w:t>28,4</w:t>
            </w:r>
          </w:p>
        </w:tc>
        <w:tc>
          <w:tcPr>
            <w:tcW w:w="952" w:type="dxa"/>
            <w:shd w:val="clear" w:color="auto" w:fill="FFFFFF"/>
            <w:vAlign w:val="center"/>
          </w:tcPr>
          <w:p w14:paraId="3F61EA00" w14:textId="77777777" w:rsidR="003C099B" w:rsidRPr="003C099B" w:rsidRDefault="003C099B" w:rsidP="003C099B">
            <w:pPr>
              <w:pStyle w:val="Other0"/>
              <w:shd w:val="clear" w:color="auto" w:fill="auto"/>
              <w:spacing w:before="120" w:after="120" w:line="240" w:lineRule="auto"/>
              <w:ind w:firstLine="0"/>
              <w:jc w:val="center"/>
              <w:rPr>
                <w:color w:val="auto"/>
                <w:sz w:val="24"/>
                <w:szCs w:val="24"/>
              </w:rPr>
            </w:pPr>
            <w:r w:rsidRPr="003C099B">
              <w:rPr>
                <w:rFonts w:eastAsia="Arial"/>
                <w:i/>
                <w:iCs/>
                <w:color w:val="auto"/>
                <w:sz w:val="24"/>
                <w:szCs w:val="24"/>
              </w:rPr>
              <w:t>51,7</w:t>
            </w:r>
          </w:p>
        </w:tc>
        <w:tc>
          <w:tcPr>
            <w:tcW w:w="869" w:type="dxa"/>
            <w:shd w:val="clear" w:color="auto" w:fill="FFFFFF"/>
            <w:vAlign w:val="center"/>
          </w:tcPr>
          <w:p w14:paraId="3F61EA01" w14:textId="77777777" w:rsidR="003C099B" w:rsidRPr="003C099B" w:rsidRDefault="003C099B" w:rsidP="003C099B">
            <w:pPr>
              <w:pStyle w:val="Other0"/>
              <w:shd w:val="clear" w:color="auto" w:fill="auto"/>
              <w:spacing w:before="120" w:after="120" w:line="240" w:lineRule="auto"/>
              <w:ind w:firstLine="0"/>
              <w:jc w:val="center"/>
              <w:rPr>
                <w:color w:val="auto"/>
                <w:sz w:val="24"/>
                <w:szCs w:val="24"/>
              </w:rPr>
            </w:pPr>
            <w:r w:rsidRPr="003C099B">
              <w:rPr>
                <w:rFonts w:eastAsia="Arial"/>
                <w:i/>
                <w:iCs/>
                <w:color w:val="auto"/>
                <w:sz w:val="24"/>
                <w:szCs w:val="24"/>
              </w:rPr>
              <w:t>43,2</w:t>
            </w:r>
          </w:p>
        </w:tc>
      </w:tr>
    </w:tbl>
    <w:p w14:paraId="3F61EA03" w14:textId="77777777" w:rsidR="00F9689E" w:rsidRPr="0084288E" w:rsidRDefault="00F9689E" w:rsidP="009525D2">
      <w:pPr>
        <w:pStyle w:val="Tablecaption0"/>
        <w:shd w:val="clear" w:color="auto" w:fill="auto"/>
        <w:spacing w:before="120" w:after="120"/>
        <w:ind w:left="538"/>
        <w:jc w:val="right"/>
        <w:rPr>
          <w:rFonts w:ascii="Times New Roman" w:hAnsi="Times New Roman" w:cs="Times New Roman"/>
          <w:color w:val="auto"/>
          <w:sz w:val="28"/>
          <w:szCs w:val="28"/>
        </w:rPr>
      </w:pPr>
      <w:r w:rsidRPr="0084288E">
        <w:rPr>
          <w:rFonts w:ascii="Times New Roman" w:hAnsi="Times New Roman" w:cs="Times New Roman"/>
          <w:color w:val="auto"/>
          <w:sz w:val="28"/>
          <w:szCs w:val="28"/>
          <w:lang w:val="vi-VN" w:eastAsia="vi-VN" w:bidi="vi-VN"/>
        </w:rPr>
        <w:t>Nguồn: Tổng cục Thống kê</w:t>
      </w:r>
    </w:p>
    <w:p w14:paraId="3F61EA04" w14:textId="1E956AEA" w:rsidR="00F9689E" w:rsidRPr="0084288E" w:rsidRDefault="00462F23" w:rsidP="00764150">
      <w:pPr>
        <w:pStyle w:val="Heading3"/>
        <w:rPr>
          <w:szCs w:val="28"/>
        </w:rPr>
      </w:pPr>
      <w:r>
        <w:rPr>
          <w:lang w:bidi="vi-VN"/>
        </w:rPr>
        <w:tab/>
      </w:r>
      <w:bookmarkStart w:id="38" w:name="_Toc90001295"/>
      <w:r w:rsidR="00764150">
        <w:rPr>
          <w:lang w:bidi="vi-VN"/>
        </w:rPr>
        <w:t>5</w:t>
      </w:r>
      <w:r>
        <w:rPr>
          <w:lang w:bidi="vi-VN"/>
        </w:rPr>
        <w:t xml:space="preserve">. </w:t>
      </w:r>
      <w:r w:rsidR="00F9689E" w:rsidRPr="0084288E">
        <w:rPr>
          <w:bCs/>
          <w:szCs w:val="28"/>
          <w:lang w:val="vi-VN" w:eastAsia="vi-VN" w:bidi="vi-VN"/>
        </w:rPr>
        <w:t>Tăng trưởng ngành công nghiệp chế biến, chế tạo</w:t>
      </w:r>
      <w:bookmarkEnd w:id="38"/>
    </w:p>
    <w:p w14:paraId="3F61EA05" w14:textId="6533541E" w:rsidR="00F9689E" w:rsidRPr="00056167" w:rsidRDefault="00462F23" w:rsidP="00764150">
      <w:pPr>
        <w:pStyle w:val="Heading4"/>
        <w:rPr>
          <w:szCs w:val="28"/>
          <w:lang w:val="vi-VN"/>
        </w:rPr>
      </w:pPr>
      <w:bookmarkStart w:id="39" w:name="bookmark18"/>
      <w:bookmarkStart w:id="40" w:name="bookmark19"/>
      <w:r>
        <w:rPr>
          <w:lang w:val="vi-VN" w:eastAsia="vi-VN" w:bidi="vi-VN"/>
        </w:rPr>
        <w:tab/>
      </w:r>
      <w:r w:rsidR="00764150" w:rsidRPr="00D92472">
        <w:rPr>
          <w:lang w:val="vi-VN" w:eastAsia="vi-VN" w:bidi="vi-VN"/>
        </w:rPr>
        <w:t>5</w:t>
      </w:r>
      <w:r w:rsidRPr="00D92472">
        <w:rPr>
          <w:lang w:val="vi-VN" w:eastAsia="vi-VN" w:bidi="vi-VN"/>
        </w:rPr>
        <w:t>.</w:t>
      </w:r>
      <w:r w:rsidRPr="00056167">
        <w:rPr>
          <w:szCs w:val="28"/>
          <w:lang w:val="vi-VN" w:eastAsia="vi-VN" w:bidi="vi-VN"/>
        </w:rPr>
        <w:t xml:space="preserve">1. </w:t>
      </w:r>
      <w:r w:rsidR="00F9689E" w:rsidRPr="0084288E">
        <w:rPr>
          <w:szCs w:val="28"/>
          <w:lang w:val="vi-VN" w:eastAsia="vi-VN" w:bidi="vi-VN"/>
        </w:rPr>
        <w:t>Tốc độ tăng chỉ số sản xuất công nghiệp</w:t>
      </w:r>
      <w:bookmarkEnd w:id="39"/>
      <w:bookmarkEnd w:id="40"/>
    </w:p>
    <w:p w14:paraId="3F61EA06" w14:textId="77777777" w:rsidR="00F9689E" w:rsidRPr="00056167" w:rsidRDefault="00F9689E" w:rsidP="00F9689E">
      <w:pPr>
        <w:pStyle w:val="BodyText"/>
        <w:spacing w:before="120"/>
        <w:ind w:firstLine="720"/>
        <w:jc w:val="both"/>
        <w:rPr>
          <w:sz w:val="28"/>
          <w:szCs w:val="28"/>
          <w:lang w:val="vi-VN"/>
        </w:rPr>
      </w:pPr>
      <w:r w:rsidRPr="0084288E">
        <w:rPr>
          <w:sz w:val="28"/>
          <w:szCs w:val="28"/>
          <w:lang w:val="vi-VN" w:eastAsia="vi-VN" w:bidi="vi-VN"/>
        </w:rPr>
        <w:t xml:space="preserve">Chỉ số sản </w:t>
      </w:r>
      <w:r w:rsidR="00462F23">
        <w:rPr>
          <w:sz w:val="28"/>
          <w:szCs w:val="28"/>
          <w:lang w:val="vi-VN" w:eastAsia="vi-VN" w:bidi="vi-VN"/>
        </w:rPr>
        <w:t xml:space="preserve">xuất </w:t>
      </w:r>
      <w:r w:rsidRPr="0084288E">
        <w:rPr>
          <w:sz w:val="28"/>
          <w:szCs w:val="28"/>
          <w:lang w:val="vi-VN" w:eastAsia="vi-VN" w:bidi="vi-VN"/>
        </w:rPr>
        <w:t>công nghiệp (IIP) là 1 chỉ tiêu quan trọng được sử dụng để phản ánh, xác định tốc độ tăng của sản xuất công nghiệp dựa vào khối lượng sản phẩm được sản xuất ra trong một thời kỳ nhất định.</w:t>
      </w:r>
    </w:p>
    <w:p w14:paraId="3F61EA07" w14:textId="77777777" w:rsidR="00F9689E" w:rsidRDefault="00F9689E" w:rsidP="00F9689E">
      <w:pPr>
        <w:pStyle w:val="BodyText"/>
        <w:spacing w:before="120"/>
        <w:ind w:firstLine="720"/>
        <w:jc w:val="both"/>
        <w:rPr>
          <w:sz w:val="28"/>
          <w:szCs w:val="28"/>
          <w:lang w:val="vi-VN" w:eastAsia="vi-VN" w:bidi="vi-VN"/>
        </w:rPr>
      </w:pPr>
      <w:r w:rsidRPr="0084288E">
        <w:rPr>
          <w:sz w:val="28"/>
          <w:szCs w:val="28"/>
          <w:lang w:val="vi-VN" w:eastAsia="vi-VN" w:bidi="vi-VN"/>
        </w:rPr>
        <w:t>Bình quân giai đoạn 2012-2020, IIP ngành CBCT tăng 9,5%/năm, cao hơn IIP của toàn ngành công nghiệp (7,8%/năm). Những năm 2012, 2013 và 2014 là thời kỳ nền kinh tế thế giới khôi phục sau cuộc khủng hoảng tài chính toàn cầu (2008-2009), kinh tế nước ta mà cụ thể là ngành công nghiệp CBCT chịu tác động không nhỏ từ cuộc khủng hoảng đó. Tốc độ tăng IIP toàn ngành công nghiệp trong những năm này chỉ đạt tương ứng 5,8%; 5,9% và 7,6%. Tuy nhiên, những năm sau đó, khi nền kinh tế dần phục hồi và có những phát triển tích cực thì IIP được cải thiện mạnh mẽ. Năm 2015, tăng trưởng IIP ngành công nghiệp đạt 9,8%, là mức tăng cao hơn nhiều so với những năm trước đó; trong đó ngành CBCT tăng 10,5%, đóng góp quan trọng vào tốc độ tăng GDP 6,68%. Trong giai đoạn 2016-2019, tốc độ tăng IIP của ngành công nghiệp lần lượt là 7,4%; 11,3%; 10,1% và 9,1%; trong đó tốc độ tăng IIP của ngành CBCT là 11,3%; 14,7%; 12,2% và 10,4%. Tương ứng với tốc độ tăng IIP của ngành công nghiệp và ngành CBCT trong giai đoạn này, tăng trưởng GDP đạt 6,21%; 6,81%; 7,08% và 7,02%. Riêng năm 2020, đại dịch Covid-19 đã làm đứt gãy chuỗi cung ứng các nguyên liệu đầu vào cho sản xuất nên tốc độ tăng IIP của ngành công nghiệp chỉ đạt 3,3%, trong đó IIP ngành CBCT đạt 4,8%, GDP sơ bộ tăng 2,91% và đều là các mức tăng thấp nhất trong giai đoạn 2011-2020.</w:t>
      </w:r>
    </w:p>
    <w:p w14:paraId="28C1A67B" w14:textId="05C8D94B" w:rsidR="00576F03" w:rsidRPr="00D92472" w:rsidRDefault="00576F03" w:rsidP="00576F03">
      <w:pPr>
        <w:pStyle w:val="Caption"/>
        <w:jc w:val="center"/>
        <w:rPr>
          <w:b/>
          <w:i w:val="0"/>
          <w:color w:val="auto"/>
          <w:sz w:val="28"/>
          <w:szCs w:val="28"/>
          <w:lang w:val="vi-VN"/>
        </w:rPr>
      </w:pPr>
      <w:bookmarkStart w:id="41" w:name="_Toc89954242"/>
      <w:r w:rsidRPr="00D92472">
        <w:rPr>
          <w:b/>
          <w:i w:val="0"/>
          <w:color w:val="auto"/>
          <w:sz w:val="28"/>
          <w:szCs w:val="28"/>
          <w:lang w:val="vi-VN" w:eastAsia="vi-VN" w:bidi="vi-VN"/>
        </w:rPr>
        <w:t xml:space="preserve">Hình </w:t>
      </w:r>
      <w:r w:rsidRPr="00576F03">
        <w:rPr>
          <w:b/>
          <w:i w:val="0"/>
          <w:color w:val="auto"/>
          <w:sz w:val="28"/>
          <w:szCs w:val="28"/>
          <w:lang w:eastAsia="vi-VN" w:bidi="vi-VN"/>
        </w:rPr>
        <w:fldChar w:fldCharType="begin"/>
      </w:r>
      <w:r w:rsidRPr="00D92472">
        <w:rPr>
          <w:b/>
          <w:i w:val="0"/>
          <w:color w:val="auto"/>
          <w:sz w:val="28"/>
          <w:szCs w:val="28"/>
          <w:lang w:val="vi-VN" w:eastAsia="vi-VN" w:bidi="vi-VN"/>
        </w:rPr>
        <w:instrText xml:space="preserve"> SEQ Figure \* ARABIC </w:instrText>
      </w:r>
      <w:r w:rsidRPr="00576F03">
        <w:rPr>
          <w:b/>
          <w:i w:val="0"/>
          <w:color w:val="auto"/>
          <w:sz w:val="28"/>
          <w:szCs w:val="28"/>
          <w:lang w:eastAsia="vi-VN" w:bidi="vi-VN"/>
        </w:rPr>
        <w:fldChar w:fldCharType="separate"/>
      </w:r>
      <w:r w:rsidR="005D17E6">
        <w:rPr>
          <w:b/>
          <w:i w:val="0"/>
          <w:noProof/>
          <w:color w:val="auto"/>
          <w:sz w:val="28"/>
          <w:szCs w:val="28"/>
          <w:lang w:val="vi-VN" w:eastAsia="vi-VN" w:bidi="vi-VN"/>
        </w:rPr>
        <w:t>4</w:t>
      </w:r>
      <w:r w:rsidRPr="00576F03">
        <w:rPr>
          <w:b/>
          <w:i w:val="0"/>
          <w:color w:val="auto"/>
          <w:sz w:val="28"/>
          <w:szCs w:val="28"/>
          <w:lang w:eastAsia="vi-VN" w:bidi="vi-VN"/>
        </w:rPr>
        <w:fldChar w:fldCharType="end"/>
      </w:r>
      <w:r w:rsidRPr="00D92472">
        <w:rPr>
          <w:b/>
          <w:i w:val="0"/>
          <w:color w:val="auto"/>
          <w:sz w:val="28"/>
          <w:szCs w:val="28"/>
          <w:lang w:val="vi-VN" w:eastAsia="vi-VN" w:bidi="vi-VN"/>
        </w:rPr>
        <w:t>. Tốc độ tăng GDP, IIP ngành công nghiệp và ngành CBCT</w:t>
      </w:r>
      <w:bookmarkEnd w:id="41"/>
    </w:p>
    <w:p w14:paraId="3F61EA08" w14:textId="77777777" w:rsidR="00F9689E" w:rsidRPr="0084288E" w:rsidRDefault="00F9689E" w:rsidP="0057258B">
      <w:pPr>
        <w:spacing w:before="120" w:after="120"/>
        <w:jc w:val="center"/>
        <w:rPr>
          <w:sz w:val="28"/>
          <w:szCs w:val="28"/>
        </w:rPr>
      </w:pPr>
      <w:r w:rsidRPr="0084288E">
        <w:rPr>
          <w:noProof/>
          <w:sz w:val="28"/>
          <w:szCs w:val="28"/>
        </w:rPr>
        <w:lastRenderedPageBreak/>
        <w:drawing>
          <wp:inline distT="0" distB="0" distL="0" distR="0" wp14:anchorId="3F61EC75" wp14:editId="3F61EC76">
            <wp:extent cx="4983480" cy="2788920"/>
            <wp:effectExtent l="0" t="0" r="7620" b="0"/>
            <wp:docPr id="10" name="Picutre 10"/>
            <wp:cNvGraphicFramePr/>
            <a:graphic xmlns:a="http://schemas.openxmlformats.org/drawingml/2006/main">
              <a:graphicData uri="http://schemas.openxmlformats.org/drawingml/2006/picture">
                <pic:pic xmlns:pic="http://schemas.openxmlformats.org/drawingml/2006/picture">
                  <pic:nvPicPr>
                    <pic:cNvPr id="10" name="Picture 10"/>
                    <pic:cNvPicPr/>
                  </pic:nvPicPr>
                  <pic:blipFill>
                    <a:blip r:embed="rId14"/>
                    <a:stretch/>
                  </pic:blipFill>
                  <pic:spPr>
                    <a:xfrm>
                      <a:off x="0" y="0"/>
                      <a:ext cx="4983480" cy="2788920"/>
                    </a:xfrm>
                    <a:prstGeom prst="rect">
                      <a:avLst/>
                    </a:prstGeom>
                  </pic:spPr>
                </pic:pic>
              </a:graphicData>
            </a:graphic>
          </wp:inline>
        </w:drawing>
      </w:r>
    </w:p>
    <w:p w14:paraId="3F61EA09" w14:textId="77777777" w:rsidR="00F9689E" w:rsidRPr="0084288E" w:rsidRDefault="00F9689E" w:rsidP="0057258B">
      <w:pPr>
        <w:pStyle w:val="Picturecaption0"/>
        <w:shd w:val="clear" w:color="auto" w:fill="auto"/>
        <w:spacing w:before="120" w:after="120"/>
        <w:ind w:firstLine="720"/>
        <w:jc w:val="right"/>
        <w:rPr>
          <w:color w:val="auto"/>
          <w:sz w:val="28"/>
          <w:szCs w:val="28"/>
        </w:rPr>
      </w:pPr>
      <w:r w:rsidRPr="0084288E">
        <w:rPr>
          <w:color w:val="auto"/>
          <w:sz w:val="28"/>
          <w:szCs w:val="28"/>
          <w:lang w:val="vi-VN" w:eastAsia="vi-VN" w:bidi="vi-VN"/>
        </w:rPr>
        <w:t>Nguồn: Tổng cục Thống kê</w:t>
      </w:r>
    </w:p>
    <w:p w14:paraId="3F61EA0A" w14:textId="77777777" w:rsidR="00F9689E" w:rsidRPr="0084288E" w:rsidRDefault="00F9689E" w:rsidP="00F9689E">
      <w:pPr>
        <w:pStyle w:val="BodyText"/>
        <w:spacing w:before="120"/>
        <w:ind w:firstLine="720"/>
        <w:jc w:val="both"/>
        <w:rPr>
          <w:sz w:val="28"/>
          <w:szCs w:val="28"/>
        </w:rPr>
      </w:pPr>
      <w:r w:rsidRPr="0084288E">
        <w:rPr>
          <w:sz w:val="28"/>
          <w:szCs w:val="28"/>
          <w:lang w:val="vi-VN" w:eastAsia="vi-VN" w:bidi="vi-VN"/>
        </w:rPr>
        <w:t xml:space="preserve">Đáng chú ý là, </w:t>
      </w:r>
      <w:r w:rsidRPr="0084288E">
        <w:rPr>
          <w:sz w:val="28"/>
          <w:szCs w:val="28"/>
          <w:lang w:bidi="en-US"/>
        </w:rPr>
        <w:t xml:space="preserve">trong </w:t>
      </w:r>
      <w:r w:rsidRPr="0084288E">
        <w:rPr>
          <w:sz w:val="28"/>
          <w:szCs w:val="28"/>
          <w:lang w:val="vi-VN" w:eastAsia="vi-VN" w:bidi="vi-VN"/>
        </w:rPr>
        <w:t xml:space="preserve">năm </w:t>
      </w:r>
      <w:r w:rsidRPr="0084288E">
        <w:rPr>
          <w:sz w:val="28"/>
          <w:szCs w:val="28"/>
          <w:lang w:bidi="en-US"/>
        </w:rPr>
        <w:t xml:space="preserve">2012 </w:t>
      </w:r>
      <w:r w:rsidRPr="0084288E">
        <w:rPr>
          <w:sz w:val="28"/>
          <w:szCs w:val="28"/>
          <w:lang w:val="vi-VN" w:eastAsia="vi-VN" w:bidi="vi-VN"/>
        </w:rPr>
        <w:t xml:space="preserve">và </w:t>
      </w:r>
      <w:r w:rsidRPr="0084288E">
        <w:rPr>
          <w:sz w:val="28"/>
          <w:szCs w:val="28"/>
          <w:lang w:bidi="en-US"/>
        </w:rPr>
        <w:t xml:space="preserve">2013, </w:t>
      </w:r>
      <w:r w:rsidRPr="0084288E">
        <w:rPr>
          <w:sz w:val="28"/>
          <w:szCs w:val="28"/>
          <w:lang w:val="vi-VN" w:eastAsia="vi-VN" w:bidi="vi-VN"/>
        </w:rPr>
        <w:t xml:space="preserve">tốc độ tăng </w:t>
      </w:r>
      <w:r w:rsidRPr="0084288E">
        <w:rPr>
          <w:sz w:val="28"/>
          <w:szCs w:val="28"/>
          <w:lang w:bidi="en-US"/>
        </w:rPr>
        <w:t xml:space="preserve">IIP </w:t>
      </w:r>
      <w:r w:rsidRPr="0084288E">
        <w:rPr>
          <w:sz w:val="28"/>
          <w:szCs w:val="28"/>
          <w:lang w:val="vi-VN" w:eastAsia="vi-VN" w:bidi="vi-VN"/>
        </w:rPr>
        <w:t xml:space="preserve">của của ngành </w:t>
      </w:r>
      <w:r w:rsidRPr="0084288E">
        <w:rPr>
          <w:sz w:val="28"/>
          <w:szCs w:val="28"/>
          <w:lang w:bidi="en-US"/>
        </w:rPr>
        <w:t xml:space="preserve">khai </w:t>
      </w:r>
      <w:r w:rsidRPr="0084288E">
        <w:rPr>
          <w:sz w:val="28"/>
          <w:szCs w:val="28"/>
          <w:lang w:val="vi-VN" w:eastAsia="vi-VN" w:bidi="vi-VN"/>
        </w:rPr>
        <w:t xml:space="preserve">khoáng đạt thấp và thậm chí giảm (năm </w:t>
      </w:r>
      <w:r w:rsidRPr="0084288E">
        <w:rPr>
          <w:sz w:val="28"/>
          <w:szCs w:val="28"/>
          <w:lang w:bidi="en-US"/>
        </w:rPr>
        <w:t xml:space="preserve">2012 </w:t>
      </w:r>
      <w:r w:rsidRPr="0084288E">
        <w:rPr>
          <w:sz w:val="28"/>
          <w:szCs w:val="28"/>
          <w:lang w:val="vi-VN" w:eastAsia="vi-VN" w:bidi="vi-VN"/>
        </w:rPr>
        <w:t xml:space="preserve">tăng </w:t>
      </w:r>
      <w:r w:rsidRPr="0084288E">
        <w:rPr>
          <w:sz w:val="28"/>
          <w:szCs w:val="28"/>
          <w:lang w:bidi="en-US"/>
        </w:rPr>
        <w:t xml:space="preserve">5%; </w:t>
      </w:r>
      <w:r w:rsidRPr="0084288E">
        <w:rPr>
          <w:sz w:val="28"/>
          <w:szCs w:val="28"/>
          <w:lang w:val="vi-VN" w:eastAsia="vi-VN" w:bidi="vi-VN"/>
        </w:rPr>
        <w:t xml:space="preserve">năm </w:t>
      </w:r>
      <w:r w:rsidRPr="0084288E">
        <w:rPr>
          <w:sz w:val="28"/>
          <w:szCs w:val="28"/>
          <w:lang w:bidi="en-US"/>
        </w:rPr>
        <w:t xml:space="preserve">2013 </w:t>
      </w:r>
      <w:r w:rsidRPr="0084288E">
        <w:rPr>
          <w:sz w:val="28"/>
          <w:szCs w:val="28"/>
          <w:lang w:val="vi-VN" w:eastAsia="vi-VN" w:bidi="vi-VN"/>
        </w:rPr>
        <w:t xml:space="preserve">giảm </w:t>
      </w:r>
      <w:r w:rsidRPr="0084288E">
        <w:rPr>
          <w:sz w:val="28"/>
          <w:szCs w:val="28"/>
          <w:lang w:bidi="en-US"/>
        </w:rPr>
        <w:t xml:space="preserve">0,6%); </w:t>
      </w:r>
      <w:r w:rsidRPr="0084288E">
        <w:rPr>
          <w:sz w:val="28"/>
          <w:szCs w:val="28"/>
          <w:lang w:val="vi-VN" w:eastAsia="vi-VN" w:bidi="vi-VN"/>
        </w:rPr>
        <w:t xml:space="preserve">năm </w:t>
      </w:r>
      <w:r w:rsidRPr="0084288E">
        <w:rPr>
          <w:sz w:val="28"/>
          <w:szCs w:val="28"/>
          <w:lang w:bidi="en-US"/>
        </w:rPr>
        <w:t xml:space="preserve">2014 </w:t>
      </w:r>
      <w:r w:rsidRPr="0084288E">
        <w:rPr>
          <w:sz w:val="28"/>
          <w:szCs w:val="28"/>
          <w:lang w:val="vi-VN" w:eastAsia="vi-VN" w:bidi="vi-VN"/>
        </w:rPr>
        <w:t xml:space="preserve">và </w:t>
      </w:r>
      <w:r w:rsidRPr="0084288E">
        <w:rPr>
          <w:sz w:val="28"/>
          <w:szCs w:val="28"/>
          <w:lang w:bidi="en-US"/>
        </w:rPr>
        <w:t xml:space="preserve">2015 </w:t>
      </w:r>
      <w:r w:rsidRPr="0084288E">
        <w:rPr>
          <w:sz w:val="28"/>
          <w:szCs w:val="28"/>
          <w:lang w:val="vi-VN" w:eastAsia="vi-VN" w:bidi="vi-VN"/>
        </w:rPr>
        <w:t xml:space="preserve">đã tăng trở lại nhưng vẫn ở mức thấp, tương ứng </w:t>
      </w:r>
      <w:r w:rsidRPr="0084288E">
        <w:rPr>
          <w:sz w:val="28"/>
          <w:szCs w:val="28"/>
          <w:lang w:bidi="en-US"/>
        </w:rPr>
        <w:t xml:space="preserve">2,4% </w:t>
      </w:r>
      <w:r w:rsidRPr="0084288E">
        <w:rPr>
          <w:sz w:val="28"/>
          <w:szCs w:val="28"/>
          <w:lang w:val="vi-VN" w:eastAsia="vi-VN" w:bidi="vi-VN"/>
        </w:rPr>
        <w:t xml:space="preserve">và </w:t>
      </w:r>
      <w:r w:rsidRPr="0084288E">
        <w:rPr>
          <w:sz w:val="28"/>
          <w:szCs w:val="28"/>
          <w:lang w:bidi="en-US"/>
        </w:rPr>
        <w:t xml:space="preserve">7,1%. </w:t>
      </w:r>
      <w:r w:rsidRPr="0084288E">
        <w:rPr>
          <w:sz w:val="28"/>
          <w:szCs w:val="28"/>
          <w:lang w:val="vi-VN" w:eastAsia="vi-VN" w:bidi="vi-VN"/>
        </w:rPr>
        <w:t xml:space="preserve">Những năm gần đây tăng trưởng của ngành </w:t>
      </w:r>
      <w:r w:rsidRPr="0084288E">
        <w:rPr>
          <w:sz w:val="28"/>
          <w:szCs w:val="28"/>
          <w:lang w:bidi="en-US"/>
        </w:rPr>
        <w:t xml:space="preserve">khai </w:t>
      </w:r>
      <w:r w:rsidRPr="0084288E">
        <w:rPr>
          <w:sz w:val="28"/>
          <w:szCs w:val="28"/>
          <w:lang w:val="vi-VN" w:eastAsia="vi-VN" w:bidi="vi-VN"/>
        </w:rPr>
        <w:t xml:space="preserve">khoáng sụt giảm </w:t>
      </w:r>
      <w:r w:rsidRPr="0084288E">
        <w:rPr>
          <w:sz w:val="28"/>
          <w:szCs w:val="28"/>
          <w:lang w:bidi="en-US"/>
        </w:rPr>
        <w:t xml:space="preserve">do </w:t>
      </w:r>
      <w:r w:rsidRPr="0084288E">
        <w:rPr>
          <w:sz w:val="28"/>
          <w:szCs w:val="28"/>
          <w:lang w:val="vi-VN" w:eastAsia="vi-VN" w:bidi="vi-VN"/>
        </w:rPr>
        <w:t xml:space="preserve">nền </w:t>
      </w:r>
      <w:r w:rsidRPr="0084288E">
        <w:rPr>
          <w:sz w:val="28"/>
          <w:szCs w:val="28"/>
          <w:lang w:bidi="en-US"/>
        </w:rPr>
        <w:t xml:space="preserve">kinh </w:t>
      </w:r>
      <w:r w:rsidRPr="0084288E">
        <w:rPr>
          <w:sz w:val="28"/>
          <w:szCs w:val="28"/>
          <w:lang w:val="vi-VN" w:eastAsia="vi-VN" w:bidi="vi-VN"/>
        </w:rPr>
        <w:t xml:space="preserve">tế nước </w:t>
      </w:r>
      <w:r w:rsidRPr="0084288E">
        <w:rPr>
          <w:sz w:val="28"/>
          <w:szCs w:val="28"/>
          <w:lang w:bidi="en-US"/>
        </w:rPr>
        <w:t xml:space="preserve">ta </w:t>
      </w:r>
      <w:r w:rsidRPr="0084288E">
        <w:rPr>
          <w:sz w:val="28"/>
          <w:szCs w:val="28"/>
          <w:lang w:val="vi-VN" w:eastAsia="vi-VN" w:bidi="vi-VN"/>
        </w:rPr>
        <w:t xml:space="preserve">đã từng bước giảm sự phụ thuộc vào tài nguyên và thực hiện tái cơ cấu mạnh mẽ ngành công nghiệp </w:t>
      </w:r>
      <w:r w:rsidRPr="0084288E">
        <w:rPr>
          <w:sz w:val="28"/>
          <w:szCs w:val="28"/>
          <w:lang w:bidi="en-US"/>
        </w:rPr>
        <w:t xml:space="preserve">giai </w:t>
      </w:r>
      <w:r w:rsidRPr="0084288E">
        <w:rPr>
          <w:sz w:val="28"/>
          <w:szCs w:val="28"/>
          <w:lang w:val="vi-VN" w:eastAsia="vi-VN" w:bidi="vi-VN"/>
        </w:rPr>
        <w:t xml:space="preserve">đoạn </w:t>
      </w:r>
      <w:r w:rsidRPr="0084288E">
        <w:rPr>
          <w:sz w:val="28"/>
          <w:szCs w:val="28"/>
          <w:lang w:bidi="en-US"/>
        </w:rPr>
        <w:t xml:space="preserve">2016-2020. </w:t>
      </w:r>
      <w:r w:rsidRPr="0084288E">
        <w:rPr>
          <w:sz w:val="28"/>
          <w:szCs w:val="28"/>
          <w:lang w:val="vi-VN" w:eastAsia="vi-VN" w:bidi="vi-VN"/>
        </w:rPr>
        <w:t xml:space="preserve">Tốc độ tăng </w:t>
      </w:r>
      <w:r w:rsidRPr="0084288E">
        <w:rPr>
          <w:sz w:val="28"/>
          <w:szCs w:val="28"/>
          <w:lang w:bidi="en-US"/>
        </w:rPr>
        <w:t xml:space="preserve">IIP </w:t>
      </w:r>
      <w:r w:rsidRPr="0084288E">
        <w:rPr>
          <w:sz w:val="28"/>
          <w:szCs w:val="28"/>
          <w:lang w:val="vi-VN" w:eastAsia="vi-VN" w:bidi="vi-VN"/>
        </w:rPr>
        <w:t xml:space="preserve">ngành </w:t>
      </w:r>
      <w:r w:rsidRPr="0084288E">
        <w:rPr>
          <w:sz w:val="28"/>
          <w:szCs w:val="28"/>
          <w:lang w:bidi="en-US"/>
        </w:rPr>
        <w:t xml:space="preserve">khai </w:t>
      </w:r>
      <w:r w:rsidRPr="0084288E">
        <w:rPr>
          <w:sz w:val="28"/>
          <w:szCs w:val="28"/>
          <w:lang w:val="vi-VN" w:eastAsia="vi-VN" w:bidi="vi-VN"/>
        </w:rPr>
        <w:t xml:space="preserve">khoáng năm </w:t>
      </w:r>
      <w:r w:rsidRPr="0084288E">
        <w:rPr>
          <w:sz w:val="28"/>
          <w:szCs w:val="28"/>
          <w:lang w:bidi="en-US"/>
        </w:rPr>
        <w:t xml:space="preserve">2016 </w:t>
      </w:r>
      <w:r w:rsidRPr="0084288E">
        <w:rPr>
          <w:sz w:val="28"/>
          <w:szCs w:val="28"/>
          <w:lang w:val="vi-VN" w:eastAsia="vi-VN" w:bidi="vi-VN"/>
        </w:rPr>
        <w:t xml:space="preserve">giảm </w:t>
      </w:r>
      <w:r w:rsidRPr="0084288E">
        <w:rPr>
          <w:sz w:val="28"/>
          <w:szCs w:val="28"/>
          <w:lang w:bidi="en-US"/>
        </w:rPr>
        <w:t xml:space="preserve">6,8%; </w:t>
      </w:r>
      <w:r w:rsidRPr="0084288E">
        <w:rPr>
          <w:sz w:val="28"/>
          <w:szCs w:val="28"/>
          <w:lang w:val="vi-VN" w:eastAsia="vi-VN" w:bidi="vi-VN"/>
        </w:rPr>
        <w:t xml:space="preserve">năm </w:t>
      </w:r>
      <w:r w:rsidRPr="0084288E">
        <w:rPr>
          <w:sz w:val="28"/>
          <w:szCs w:val="28"/>
          <w:lang w:bidi="en-US"/>
        </w:rPr>
        <w:t xml:space="preserve">2017 </w:t>
      </w:r>
      <w:r w:rsidRPr="0084288E">
        <w:rPr>
          <w:sz w:val="28"/>
          <w:szCs w:val="28"/>
          <w:lang w:val="vi-VN" w:eastAsia="vi-VN" w:bidi="vi-VN"/>
        </w:rPr>
        <w:t xml:space="preserve">giảm </w:t>
      </w:r>
      <w:r w:rsidRPr="0084288E">
        <w:rPr>
          <w:sz w:val="28"/>
          <w:szCs w:val="28"/>
          <w:lang w:bidi="en-US"/>
        </w:rPr>
        <w:t xml:space="preserve">4,1%; </w:t>
      </w:r>
      <w:r w:rsidRPr="0084288E">
        <w:rPr>
          <w:sz w:val="28"/>
          <w:szCs w:val="28"/>
          <w:lang w:val="vi-VN" w:eastAsia="vi-VN" w:bidi="vi-VN"/>
        </w:rPr>
        <w:t xml:space="preserve">năm </w:t>
      </w:r>
      <w:r w:rsidRPr="0084288E">
        <w:rPr>
          <w:sz w:val="28"/>
          <w:szCs w:val="28"/>
          <w:lang w:bidi="en-US"/>
        </w:rPr>
        <w:t xml:space="preserve">2018 </w:t>
      </w:r>
      <w:r w:rsidRPr="0084288E">
        <w:rPr>
          <w:sz w:val="28"/>
          <w:szCs w:val="28"/>
          <w:lang w:val="vi-VN" w:eastAsia="vi-VN" w:bidi="vi-VN"/>
        </w:rPr>
        <w:t xml:space="preserve">giảm </w:t>
      </w:r>
      <w:r w:rsidRPr="0084288E">
        <w:rPr>
          <w:sz w:val="28"/>
          <w:szCs w:val="28"/>
          <w:lang w:bidi="en-US"/>
        </w:rPr>
        <w:t xml:space="preserve">2,2%; </w:t>
      </w:r>
      <w:r w:rsidRPr="0084288E">
        <w:rPr>
          <w:sz w:val="28"/>
          <w:szCs w:val="28"/>
          <w:lang w:val="vi-VN" w:eastAsia="vi-VN" w:bidi="vi-VN"/>
        </w:rPr>
        <w:t xml:space="preserve">năm </w:t>
      </w:r>
      <w:r w:rsidRPr="0084288E">
        <w:rPr>
          <w:sz w:val="28"/>
          <w:szCs w:val="28"/>
          <w:lang w:bidi="en-US"/>
        </w:rPr>
        <w:t xml:space="preserve">2019 </w:t>
      </w:r>
      <w:r w:rsidRPr="0084288E">
        <w:rPr>
          <w:sz w:val="28"/>
          <w:szCs w:val="28"/>
          <w:lang w:val="vi-VN" w:eastAsia="vi-VN" w:bidi="vi-VN"/>
        </w:rPr>
        <w:t xml:space="preserve">tăng </w:t>
      </w:r>
      <w:r w:rsidRPr="0084288E">
        <w:rPr>
          <w:sz w:val="28"/>
          <w:szCs w:val="28"/>
          <w:lang w:bidi="en-US"/>
        </w:rPr>
        <w:t xml:space="preserve">0,9% </w:t>
      </w:r>
      <w:r w:rsidRPr="0084288E">
        <w:rPr>
          <w:sz w:val="28"/>
          <w:szCs w:val="28"/>
          <w:lang w:val="vi-VN" w:eastAsia="vi-VN" w:bidi="vi-VN"/>
        </w:rPr>
        <w:t xml:space="preserve">và năm </w:t>
      </w:r>
      <w:r w:rsidRPr="0084288E">
        <w:rPr>
          <w:sz w:val="28"/>
          <w:szCs w:val="28"/>
          <w:lang w:bidi="en-US"/>
        </w:rPr>
        <w:t xml:space="preserve">2020 </w:t>
      </w:r>
      <w:r w:rsidRPr="0084288E">
        <w:rPr>
          <w:sz w:val="28"/>
          <w:szCs w:val="28"/>
          <w:lang w:val="vi-VN" w:eastAsia="vi-VN" w:bidi="vi-VN"/>
        </w:rPr>
        <w:t xml:space="preserve">giảm </w:t>
      </w:r>
      <w:r w:rsidRPr="0084288E">
        <w:rPr>
          <w:sz w:val="28"/>
          <w:szCs w:val="28"/>
          <w:lang w:bidi="en-US"/>
        </w:rPr>
        <w:t>7,5%.</w:t>
      </w:r>
    </w:p>
    <w:p w14:paraId="3F61EA0B" w14:textId="77777777" w:rsidR="00F9689E" w:rsidRPr="0084288E" w:rsidRDefault="00F9689E" w:rsidP="00F9689E">
      <w:pPr>
        <w:pStyle w:val="BodyText"/>
        <w:spacing w:before="120"/>
        <w:ind w:firstLine="720"/>
        <w:jc w:val="both"/>
        <w:rPr>
          <w:sz w:val="28"/>
          <w:szCs w:val="28"/>
        </w:rPr>
      </w:pPr>
      <w:r w:rsidRPr="0084288E">
        <w:rPr>
          <w:sz w:val="28"/>
          <w:szCs w:val="28"/>
          <w:lang w:val="vi-VN" w:eastAsia="vi-VN" w:bidi="vi-VN"/>
        </w:rPr>
        <w:t xml:space="preserve">Đóng góp vào tăng trưởng tích cực của giá trị sản xuất ngành </w:t>
      </w:r>
      <w:r w:rsidRPr="0084288E">
        <w:rPr>
          <w:sz w:val="28"/>
          <w:szCs w:val="28"/>
          <w:lang w:bidi="en-US"/>
        </w:rPr>
        <w:t xml:space="preserve">CBCT trong giai </w:t>
      </w:r>
      <w:r w:rsidRPr="0084288E">
        <w:rPr>
          <w:sz w:val="28"/>
          <w:szCs w:val="28"/>
          <w:lang w:val="vi-VN" w:eastAsia="vi-VN" w:bidi="vi-VN"/>
        </w:rPr>
        <w:t xml:space="preserve">đoạn này là các ngành công nghiệp trọng điểm có tốc độ tăng chỉ số sản xuất </w:t>
      </w:r>
      <w:r w:rsidRPr="0084288E">
        <w:rPr>
          <w:sz w:val="28"/>
          <w:szCs w:val="28"/>
          <w:lang w:bidi="en-US"/>
        </w:rPr>
        <w:t xml:space="preserve">cao </w:t>
      </w:r>
      <w:r w:rsidRPr="0084288E">
        <w:rPr>
          <w:sz w:val="28"/>
          <w:szCs w:val="28"/>
          <w:lang w:val="vi-VN" w:eastAsia="vi-VN" w:bidi="vi-VN"/>
        </w:rPr>
        <w:t>và ổn định, cụ thể:</w:t>
      </w:r>
    </w:p>
    <w:p w14:paraId="3F61EA0C" w14:textId="77777777" w:rsidR="00F9689E" w:rsidRPr="0084288E" w:rsidRDefault="00F9689E" w:rsidP="004A68A7">
      <w:pPr>
        <w:pStyle w:val="BodyText"/>
        <w:spacing w:before="120"/>
        <w:ind w:firstLine="720"/>
        <w:jc w:val="both"/>
        <w:rPr>
          <w:sz w:val="28"/>
          <w:szCs w:val="28"/>
        </w:rPr>
      </w:pPr>
      <w:r w:rsidRPr="0084288E">
        <w:rPr>
          <w:sz w:val="28"/>
          <w:szCs w:val="28"/>
          <w:lang w:bidi="en-US"/>
        </w:rPr>
        <w:t xml:space="preserve">- </w:t>
      </w:r>
      <w:r w:rsidRPr="0084288E">
        <w:rPr>
          <w:sz w:val="28"/>
          <w:szCs w:val="28"/>
          <w:lang w:val="vi-VN" w:eastAsia="vi-VN" w:bidi="vi-VN"/>
        </w:rPr>
        <w:t xml:space="preserve">Ngành sản xuất </w:t>
      </w:r>
      <w:r w:rsidRPr="0084288E">
        <w:rPr>
          <w:sz w:val="28"/>
          <w:szCs w:val="28"/>
          <w:lang w:bidi="en-US"/>
        </w:rPr>
        <w:t xml:space="preserve">kim </w:t>
      </w:r>
      <w:r w:rsidRPr="0084288E">
        <w:rPr>
          <w:sz w:val="28"/>
          <w:szCs w:val="28"/>
          <w:lang w:val="vi-VN" w:eastAsia="vi-VN" w:bidi="vi-VN"/>
        </w:rPr>
        <w:t xml:space="preserve">loại </w:t>
      </w:r>
      <w:r w:rsidRPr="0084288E">
        <w:rPr>
          <w:sz w:val="28"/>
          <w:szCs w:val="28"/>
          <w:lang w:bidi="en-US"/>
        </w:rPr>
        <w:t xml:space="preserve">duy </w:t>
      </w:r>
      <w:r w:rsidRPr="0084288E">
        <w:rPr>
          <w:sz w:val="28"/>
          <w:szCs w:val="28"/>
          <w:lang w:val="vi-VN" w:eastAsia="vi-VN" w:bidi="vi-VN"/>
        </w:rPr>
        <w:t xml:space="preserve">trì đà tăng trưởng </w:t>
      </w:r>
      <w:r w:rsidRPr="0084288E">
        <w:rPr>
          <w:sz w:val="28"/>
          <w:szCs w:val="28"/>
          <w:lang w:bidi="en-US"/>
        </w:rPr>
        <w:t xml:space="preserve">cao </w:t>
      </w:r>
      <w:r w:rsidRPr="0084288E">
        <w:rPr>
          <w:sz w:val="28"/>
          <w:szCs w:val="28"/>
          <w:lang w:val="vi-VN" w:eastAsia="vi-VN" w:bidi="vi-VN"/>
        </w:rPr>
        <w:t xml:space="preserve">với tốc độ tăng </w:t>
      </w:r>
      <w:r w:rsidRPr="0084288E">
        <w:rPr>
          <w:sz w:val="28"/>
          <w:szCs w:val="28"/>
          <w:lang w:bidi="en-US"/>
        </w:rPr>
        <w:t xml:space="preserve">IIP </w:t>
      </w:r>
      <w:r w:rsidRPr="0084288E">
        <w:rPr>
          <w:sz w:val="28"/>
          <w:szCs w:val="28"/>
          <w:lang w:val="vi-VN" w:eastAsia="vi-VN" w:bidi="vi-VN"/>
        </w:rPr>
        <w:t xml:space="preserve">bình quân </w:t>
      </w:r>
      <w:r w:rsidRPr="0084288E">
        <w:rPr>
          <w:sz w:val="28"/>
          <w:szCs w:val="28"/>
          <w:lang w:bidi="en-US"/>
        </w:rPr>
        <w:t xml:space="preserve">giai </w:t>
      </w:r>
      <w:r w:rsidRPr="0084288E">
        <w:rPr>
          <w:sz w:val="28"/>
          <w:szCs w:val="28"/>
          <w:lang w:val="vi-VN" w:eastAsia="vi-VN" w:bidi="vi-VN"/>
        </w:rPr>
        <w:t xml:space="preserve">đoạn </w:t>
      </w:r>
      <w:r w:rsidRPr="0084288E">
        <w:rPr>
          <w:sz w:val="28"/>
          <w:szCs w:val="28"/>
          <w:lang w:bidi="en-US"/>
        </w:rPr>
        <w:t xml:space="preserve">2012-2020 </w:t>
      </w:r>
      <w:r w:rsidRPr="0084288E">
        <w:rPr>
          <w:sz w:val="28"/>
          <w:szCs w:val="28"/>
          <w:lang w:val="vi-VN" w:eastAsia="vi-VN" w:bidi="vi-VN"/>
        </w:rPr>
        <w:t xml:space="preserve">đạt 14,6%/năm, </w:t>
      </w:r>
      <w:r w:rsidRPr="0084288E">
        <w:rPr>
          <w:sz w:val="28"/>
          <w:szCs w:val="28"/>
          <w:lang w:bidi="en-US"/>
        </w:rPr>
        <w:t xml:space="preserve">trong </w:t>
      </w:r>
      <w:r w:rsidRPr="0084288E">
        <w:rPr>
          <w:sz w:val="28"/>
          <w:szCs w:val="28"/>
          <w:lang w:val="vi-VN" w:eastAsia="vi-VN" w:bidi="vi-VN"/>
        </w:rPr>
        <w:t xml:space="preserve">đó những năm </w:t>
      </w:r>
      <w:r w:rsidRPr="0084288E">
        <w:rPr>
          <w:sz w:val="28"/>
          <w:szCs w:val="28"/>
          <w:lang w:bidi="en-US"/>
        </w:rPr>
        <w:t xml:space="preserve">2016-2019 </w:t>
      </w:r>
      <w:r w:rsidRPr="0084288E">
        <w:rPr>
          <w:sz w:val="28"/>
          <w:szCs w:val="28"/>
          <w:lang w:val="vi-VN" w:eastAsia="vi-VN" w:bidi="vi-VN"/>
        </w:rPr>
        <w:t xml:space="preserve">đạt tốc độ tăng </w:t>
      </w:r>
      <w:r w:rsidRPr="0084288E">
        <w:rPr>
          <w:sz w:val="28"/>
          <w:szCs w:val="28"/>
          <w:lang w:bidi="en-US"/>
        </w:rPr>
        <w:t xml:space="preserve">cao: </w:t>
      </w:r>
      <w:r w:rsidRPr="0084288E">
        <w:rPr>
          <w:sz w:val="28"/>
          <w:szCs w:val="28"/>
          <w:lang w:val="vi-VN" w:eastAsia="vi-VN" w:bidi="vi-VN"/>
        </w:rPr>
        <w:t xml:space="preserve">Năm </w:t>
      </w:r>
      <w:r w:rsidRPr="0084288E">
        <w:rPr>
          <w:sz w:val="28"/>
          <w:szCs w:val="28"/>
          <w:lang w:bidi="en-US"/>
        </w:rPr>
        <w:t xml:space="preserve">2016 </w:t>
      </w:r>
      <w:r w:rsidRPr="0084288E">
        <w:rPr>
          <w:sz w:val="28"/>
          <w:szCs w:val="28"/>
          <w:lang w:val="vi-VN" w:eastAsia="vi-VN" w:bidi="vi-VN"/>
        </w:rPr>
        <w:t xml:space="preserve">tăng </w:t>
      </w:r>
      <w:r w:rsidRPr="0084288E">
        <w:rPr>
          <w:sz w:val="28"/>
          <w:szCs w:val="28"/>
          <w:lang w:bidi="en-US"/>
        </w:rPr>
        <w:t xml:space="preserve">17,9%; </w:t>
      </w:r>
      <w:r w:rsidRPr="0084288E">
        <w:rPr>
          <w:sz w:val="28"/>
          <w:szCs w:val="28"/>
          <w:lang w:val="vi-VN" w:eastAsia="vi-VN" w:bidi="vi-VN"/>
        </w:rPr>
        <w:t xml:space="preserve">năm </w:t>
      </w:r>
      <w:r w:rsidRPr="0084288E">
        <w:rPr>
          <w:sz w:val="28"/>
          <w:szCs w:val="28"/>
          <w:lang w:bidi="en-US"/>
        </w:rPr>
        <w:t xml:space="preserve">2017 </w:t>
      </w:r>
      <w:r w:rsidRPr="0084288E">
        <w:rPr>
          <w:sz w:val="28"/>
          <w:szCs w:val="28"/>
          <w:lang w:val="vi-VN" w:eastAsia="vi-VN" w:bidi="vi-VN"/>
        </w:rPr>
        <w:t xml:space="preserve">tăng </w:t>
      </w:r>
      <w:r w:rsidRPr="0084288E">
        <w:rPr>
          <w:sz w:val="28"/>
          <w:szCs w:val="28"/>
          <w:lang w:bidi="en-US"/>
        </w:rPr>
        <w:t xml:space="preserve">22,1%; </w:t>
      </w:r>
      <w:r w:rsidRPr="0084288E">
        <w:rPr>
          <w:sz w:val="28"/>
          <w:szCs w:val="28"/>
          <w:lang w:val="vi-VN" w:eastAsia="vi-VN" w:bidi="vi-VN"/>
        </w:rPr>
        <w:t xml:space="preserve">năm </w:t>
      </w:r>
      <w:r w:rsidRPr="0084288E">
        <w:rPr>
          <w:sz w:val="28"/>
          <w:szCs w:val="28"/>
          <w:lang w:bidi="en-US"/>
        </w:rPr>
        <w:t xml:space="preserve">2018 </w:t>
      </w:r>
      <w:r w:rsidRPr="0084288E">
        <w:rPr>
          <w:sz w:val="28"/>
          <w:szCs w:val="28"/>
          <w:lang w:val="vi-VN" w:eastAsia="vi-VN" w:bidi="vi-VN"/>
        </w:rPr>
        <w:t xml:space="preserve">tăng </w:t>
      </w:r>
      <w:r w:rsidRPr="0084288E">
        <w:rPr>
          <w:sz w:val="28"/>
          <w:szCs w:val="28"/>
          <w:lang w:bidi="en-US"/>
        </w:rPr>
        <w:t xml:space="preserve">25% </w:t>
      </w:r>
      <w:r w:rsidRPr="0084288E">
        <w:rPr>
          <w:sz w:val="28"/>
          <w:szCs w:val="28"/>
          <w:lang w:val="vi-VN" w:eastAsia="vi-VN" w:bidi="vi-VN"/>
        </w:rPr>
        <w:t xml:space="preserve">và năm </w:t>
      </w:r>
      <w:r w:rsidRPr="0084288E">
        <w:rPr>
          <w:sz w:val="28"/>
          <w:szCs w:val="28"/>
          <w:lang w:bidi="en-US"/>
        </w:rPr>
        <w:t xml:space="preserve">2019 </w:t>
      </w:r>
      <w:r w:rsidRPr="0084288E">
        <w:rPr>
          <w:sz w:val="28"/>
          <w:szCs w:val="28"/>
          <w:lang w:val="vi-VN" w:eastAsia="vi-VN" w:bidi="vi-VN"/>
        </w:rPr>
        <w:t xml:space="preserve">tăng </w:t>
      </w:r>
      <w:r w:rsidRPr="0084288E">
        <w:rPr>
          <w:sz w:val="28"/>
          <w:szCs w:val="28"/>
          <w:lang w:bidi="en-US"/>
        </w:rPr>
        <w:t xml:space="preserve">28,7%. </w:t>
      </w:r>
      <w:r w:rsidRPr="0084288E">
        <w:rPr>
          <w:sz w:val="28"/>
          <w:szCs w:val="28"/>
          <w:lang w:val="vi-VN" w:eastAsia="vi-VN" w:bidi="vi-VN"/>
        </w:rPr>
        <w:t xml:space="preserve">Riêng năm </w:t>
      </w:r>
      <w:r w:rsidRPr="0084288E">
        <w:rPr>
          <w:sz w:val="28"/>
          <w:szCs w:val="28"/>
          <w:lang w:bidi="en-US"/>
        </w:rPr>
        <w:t xml:space="preserve">2020 </w:t>
      </w:r>
      <w:r w:rsidRPr="0084288E">
        <w:rPr>
          <w:sz w:val="28"/>
          <w:szCs w:val="28"/>
          <w:lang w:val="vi-VN" w:eastAsia="vi-VN" w:bidi="vi-VN"/>
        </w:rPr>
        <w:t xml:space="preserve">tăng thấp </w:t>
      </w:r>
      <w:r w:rsidRPr="0084288E">
        <w:rPr>
          <w:sz w:val="28"/>
          <w:szCs w:val="28"/>
          <w:lang w:bidi="en-US"/>
        </w:rPr>
        <w:t xml:space="preserve">14,3% do </w:t>
      </w:r>
      <w:r w:rsidRPr="0084288E">
        <w:rPr>
          <w:sz w:val="28"/>
          <w:szCs w:val="28"/>
          <w:lang w:val="vi-VN" w:eastAsia="vi-VN" w:bidi="vi-VN"/>
        </w:rPr>
        <w:t xml:space="preserve">ảnh hưởng tiêu cực của đại dịch </w:t>
      </w:r>
      <w:r w:rsidRPr="0084288E">
        <w:rPr>
          <w:sz w:val="28"/>
          <w:szCs w:val="28"/>
          <w:lang w:bidi="en-US"/>
        </w:rPr>
        <w:t xml:space="preserve">Covid-19. </w:t>
      </w:r>
      <w:r w:rsidRPr="0084288E">
        <w:rPr>
          <w:sz w:val="28"/>
          <w:szCs w:val="28"/>
          <w:lang w:val="vi-VN" w:eastAsia="vi-VN" w:bidi="vi-VN"/>
        </w:rPr>
        <w:t xml:space="preserve">Tốc độ tăng </w:t>
      </w:r>
      <w:r w:rsidRPr="0084288E">
        <w:rPr>
          <w:sz w:val="28"/>
          <w:szCs w:val="28"/>
          <w:lang w:bidi="en-US"/>
        </w:rPr>
        <w:t xml:space="preserve">IIP </w:t>
      </w:r>
      <w:r w:rsidRPr="0084288E">
        <w:rPr>
          <w:sz w:val="28"/>
          <w:szCs w:val="28"/>
          <w:lang w:val="vi-VN" w:eastAsia="vi-VN" w:bidi="vi-VN"/>
        </w:rPr>
        <w:t xml:space="preserve">của ngành sản xuất </w:t>
      </w:r>
      <w:r w:rsidRPr="0084288E">
        <w:rPr>
          <w:sz w:val="28"/>
          <w:szCs w:val="28"/>
          <w:lang w:bidi="en-US"/>
        </w:rPr>
        <w:t xml:space="preserve">kim </w:t>
      </w:r>
      <w:r w:rsidRPr="0084288E">
        <w:rPr>
          <w:sz w:val="28"/>
          <w:szCs w:val="28"/>
          <w:lang w:val="vi-VN" w:eastAsia="vi-VN" w:bidi="vi-VN"/>
        </w:rPr>
        <w:t xml:space="preserve">loại </w:t>
      </w:r>
      <w:r w:rsidRPr="0084288E">
        <w:rPr>
          <w:sz w:val="28"/>
          <w:szCs w:val="28"/>
          <w:lang w:bidi="en-US"/>
        </w:rPr>
        <w:t xml:space="preserve">cao trong giai </w:t>
      </w:r>
      <w:r w:rsidRPr="0084288E">
        <w:rPr>
          <w:sz w:val="28"/>
          <w:szCs w:val="28"/>
          <w:lang w:val="vi-VN" w:eastAsia="vi-VN" w:bidi="vi-VN"/>
        </w:rPr>
        <w:t xml:space="preserve">đoạn này </w:t>
      </w:r>
      <w:r w:rsidRPr="0084288E">
        <w:rPr>
          <w:sz w:val="28"/>
          <w:szCs w:val="28"/>
          <w:lang w:bidi="en-US"/>
        </w:rPr>
        <w:t xml:space="preserve">do </w:t>
      </w:r>
      <w:r w:rsidRPr="0084288E">
        <w:rPr>
          <w:sz w:val="28"/>
          <w:szCs w:val="28"/>
          <w:lang w:val="vi-VN" w:eastAsia="vi-VN" w:bidi="vi-VN"/>
        </w:rPr>
        <w:t xml:space="preserve">có sự đóng góp tích cực của Tập đoàn </w:t>
      </w:r>
      <w:r w:rsidRPr="0084288E">
        <w:rPr>
          <w:sz w:val="28"/>
          <w:szCs w:val="28"/>
          <w:lang w:bidi="en-US"/>
        </w:rPr>
        <w:t xml:space="preserve">Formosa </w:t>
      </w:r>
      <w:r w:rsidRPr="0084288E">
        <w:rPr>
          <w:sz w:val="28"/>
          <w:szCs w:val="28"/>
          <w:lang w:val="vi-VN" w:eastAsia="vi-VN" w:bidi="vi-VN"/>
        </w:rPr>
        <w:t xml:space="preserve">đi vào sản xuất năm </w:t>
      </w:r>
      <w:r w:rsidRPr="0084288E">
        <w:rPr>
          <w:sz w:val="28"/>
          <w:szCs w:val="28"/>
          <w:lang w:bidi="en-US"/>
        </w:rPr>
        <w:t xml:space="preserve">2017 </w:t>
      </w:r>
      <w:r w:rsidRPr="0084288E">
        <w:rPr>
          <w:sz w:val="28"/>
          <w:szCs w:val="28"/>
          <w:lang w:val="vi-VN" w:eastAsia="vi-VN" w:bidi="vi-VN"/>
        </w:rPr>
        <w:t xml:space="preserve">và tiếp tục mở rộng </w:t>
      </w:r>
      <w:r w:rsidRPr="0084288E">
        <w:rPr>
          <w:sz w:val="28"/>
          <w:szCs w:val="28"/>
          <w:lang w:bidi="en-US"/>
        </w:rPr>
        <w:t xml:space="preserve">quy </w:t>
      </w:r>
      <w:r w:rsidRPr="0084288E">
        <w:rPr>
          <w:sz w:val="28"/>
          <w:szCs w:val="28"/>
          <w:lang w:val="vi-VN" w:eastAsia="vi-VN" w:bidi="vi-VN"/>
        </w:rPr>
        <w:t xml:space="preserve">mô sản xuất </w:t>
      </w:r>
      <w:r w:rsidRPr="0084288E">
        <w:rPr>
          <w:sz w:val="28"/>
          <w:szCs w:val="28"/>
          <w:lang w:bidi="en-US"/>
        </w:rPr>
        <w:t xml:space="preserve">trong </w:t>
      </w:r>
      <w:r w:rsidRPr="0084288E">
        <w:rPr>
          <w:sz w:val="28"/>
          <w:szCs w:val="28"/>
          <w:lang w:val="vi-VN" w:eastAsia="vi-VN" w:bidi="vi-VN"/>
        </w:rPr>
        <w:t>các</w:t>
      </w:r>
      <w:r w:rsidR="004A68A7">
        <w:rPr>
          <w:sz w:val="28"/>
          <w:szCs w:val="28"/>
        </w:rPr>
        <w:t xml:space="preserve"> </w:t>
      </w:r>
      <w:r w:rsidRPr="0084288E">
        <w:rPr>
          <w:sz w:val="28"/>
          <w:szCs w:val="28"/>
          <w:lang w:val="vi-VN" w:eastAsia="vi-VN" w:bidi="vi-VN"/>
        </w:rPr>
        <w:t xml:space="preserve">năm tiếp </w:t>
      </w:r>
      <w:r w:rsidRPr="0084288E">
        <w:rPr>
          <w:sz w:val="28"/>
          <w:szCs w:val="28"/>
          <w:lang w:bidi="en-US"/>
        </w:rPr>
        <w:t xml:space="preserve">theo. </w:t>
      </w:r>
      <w:r w:rsidRPr="0084288E">
        <w:rPr>
          <w:sz w:val="28"/>
          <w:szCs w:val="28"/>
          <w:lang w:val="vi-VN" w:eastAsia="vi-VN" w:bidi="vi-VN"/>
        </w:rPr>
        <w:t xml:space="preserve">Bên cạnh đó còn có một số dự án được đưa vào hoạt động </w:t>
      </w:r>
      <w:r w:rsidRPr="0084288E">
        <w:rPr>
          <w:sz w:val="28"/>
          <w:szCs w:val="28"/>
          <w:lang w:bidi="en-US"/>
        </w:rPr>
        <w:t xml:space="preserve">trong </w:t>
      </w:r>
      <w:r w:rsidRPr="0084288E">
        <w:rPr>
          <w:sz w:val="28"/>
          <w:szCs w:val="28"/>
          <w:lang w:val="vi-VN" w:eastAsia="vi-VN" w:bidi="vi-VN"/>
        </w:rPr>
        <w:t xml:space="preserve">năm </w:t>
      </w:r>
      <w:r w:rsidRPr="0084288E">
        <w:rPr>
          <w:sz w:val="28"/>
          <w:szCs w:val="28"/>
          <w:lang w:bidi="en-US"/>
        </w:rPr>
        <w:t xml:space="preserve">2018 </w:t>
      </w:r>
      <w:r w:rsidRPr="0084288E">
        <w:rPr>
          <w:sz w:val="28"/>
          <w:szCs w:val="28"/>
          <w:lang w:val="vi-VN" w:eastAsia="vi-VN" w:bidi="vi-VN"/>
        </w:rPr>
        <w:t xml:space="preserve">như: Tập đoàn Hòa Phát đưa vào hoạt động dự án thép cán khoảng </w:t>
      </w:r>
      <w:r w:rsidRPr="0084288E">
        <w:rPr>
          <w:sz w:val="28"/>
          <w:szCs w:val="28"/>
          <w:lang w:bidi="en-US"/>
        </w:rPr>
        <w:t xml:space="preserve">600 </w:t>
      </w:r>
      <w:r w:rsidRPr="0084288E">
        <w:rPr>
          <w:sz w:val="28"/>
          <w:szCs w:val="28"/>
          <w:lang w:val="vi-VN" w:eastAsia="vi-VN" w:bidi="vi-VN"/>
        </w:rPr>
        <w:t xml:space="preserve">nghìn tấn </w:t>
      </w:r>
      <w:r w:rsidRPr="0084288E">
        <w:rPr>
          <w:sz w:val="28"/>
          <w:szCs w:val="28"/>
          <w:lang w:bidi="en-US"/>
        </w:rPr>
        <w:t xml:space="preserve">trong </w:t>
      </w:r>
      <w:r w:rsidRPr="0084288E">
        <w:rPr>
          <w:sz w:val="28"/>
          <w:szCs w:val="28"/>
          <w:lang w:val="vi-VN" w:eastAsia="vi-VN" w:bidi="vi-VN"/>
        </w:rPr>
        <w:t xml:space="preserve">tháng </w:t>
      </w:r>
      <w:r w:rsidRPr="0084288E">
        <w:rPr>
          <w:sz w:val="28"/>
          <w:szCs w:val="28"/>
          <w:lang w:bidi="en-US"/>
        </w:rPr>
        <w:t xml:space="preserve">8/2018; </w:t>
      </w:r>
      <w:r w:rsidRPr="0084288E">
        <w:rPr>
          <w:sz w:val="28"/>
          <w:szCs w:val="28"/>
          <w:lang w:val="vi-VN" w:eastAsia="vi-VN" w:bidi="vi-VN"/>
        </w:rPr>
        <w:t xml:space="preserve">Tập đoàn </w:t>
      </w:r>
      <w:r w:rsidRPr="0084288E">
        <w:rPr>
          <w:sz w:val="28"/>
          <w:szCs w:val="28"/>
          <w:lang w:bidi="en-US"/>
        </w:rPr>
        <w:t xml:space="preserve">Hoa Sen </w:t>
      </w:r>
      <w:r w:rsidRPr="0084288E">
        <w:rPr>
          <w:sz w:val="28"/>
          <w:szCs w:val="28"/>
          <w:lang w:val="vi-VN" w:eastAsia="vi-VN" w:bidi="vi-VN"/>
        </w:rPr>
        <w:t xml:space="preserve">đưa thiết bị dây chuyền cán nguội, mạ kẽm/lạnh, mạ màu vào hoạt động với công suất </w:t>
      </w:r>
      <w:r w:rsidRPr="0084288E">
        <w:rPr>
          <w:sz w:val="28"/>
          <w:szCs w:val="28"/>
          <w:lang w:bidi="en-US"/>
        </w:rPr>
        <w:t xml:space="preserve">350 </w:t>
      </w:r>
      <w:r w:rsidRPr="0084288E">
        <w:rPr>
          <w:sz w:val="28"/>
          <w:szCs w:val="28"/>
          <w:lang w:val="vi-VN" w:eastAsia="vi-VN" w:bidi="vi-VN"/>
        </w:rPr>
        <w:t xml:space="preserve">nghìn tấn; công </w:t>
      </w:r>
      <w:r w:rsidRPr="0084288E">
        <w:rPr>
          <w:sz w:val="28"/>
          <w:szCs w:val="28"/>
          <w:lang w:bidi="en-US"/>
        </w:rPr>
        <w:t xml:space="preserve">ty Tung Ho </w:t>
      </w:r>
      <w:r w:rsidRPr="0084288E">
        <w:rPr>
          <w:sz w:val="28"/>
          <w:szCs w:val="28"/>
          <w:lang w:val="vi-VN" w:eastAsia="vi-VN" w:bidi="vi-VN"/>
        </w:rPr>
        <w:t xml:space="preserve">(Đài </w:t>
      </w:r>
      <w:r w:rsidRPr="0084288E">
        <w:rPr>
          <w:sz w:val="28"/>
          <w:szCs w:val="28"/>
          <w:lang w:bidi="en-US"/>
        </w:rPr>
        <w:t xml:space="preserve">Loan) </w:t>
      </w:r>
      <w:r w:rsidRPr="0084288E">
        <w:rPr>
          <w:sz w:val="28"/>
          <w:szCs w:val="28"/>
          <w:lang w:val="vi-VN" w:eastAsia="vi-VN" w:bidi="vi-VN"/>
        </w:rPr>
        <w:t xml:space="preserve">đưa vào dây chuyền sản xuất công suất </w:t>
      </w:r>
      <w:r w:rsidRPr="0084288E">
        <w:rPr>
          <w:sz w:val="28"/>
          <w:szCs w:val="28"/>
          <w:lang w:bidi="en-US"/>
        </w:rPr>
        <w:t xml:space="preserve">600 </w:t>
      </w:r>
      <w:r w:rsidRPr="0084288E">
        <w:rPr>
          <w:sz w:val="28"/>
          <w:szCs w:val="28"/>
          <w:lang w:val="vi-VN" w:eastAsia="vi-VN" w:bidi="vi-VN"/>
        </w:rPr>
        <w:t xml:space="preserve">nghìn tấn thép xây dựng </w:t>
      </w:r>
      <w:r w:rsidRPr="0084288E">
        <w:rPr>
          <w:sz w:val="28"/>
          <w:szCs w:val="28"/>
          <w:lang w:bidi="en-US"/>
        </w:rPr>
        <w:t xml:space="preserve">trong 6 </w:t>
      </w:r>
      <w:r w:rsidRPr="0084288E">
        <w:rPr>
          <w:sz w:val="28"/>
          <w:szCs w:val="28"/>
          <w:lang w:val="vi-VN" w:eastAsia="vi-VN" w:bidi="vi-VN"/>
        </w:rPr>
        <w:t xml:space="preserve">tháng cuối năm </w:t>
      </w:r>
      <w:r w:rsidRPr="0084288E">
        <w:rPr>
          <w:sz w:val="28"/>
          <w:szCs w:val="28"/>
          <w:lang w:bidi="en-US"/>
        </w:rPr>
        <w:t>2018.</w:t>
      </w:r>
    </w:p>
    <w:p w14:paraId="3F61EA0D" w14:textId="77777777" w:rsidR="00F9689E" w:rsidRPr="00056167" w:rsidRDefault="00F9689E" w:rsidP="00F9689E">
      <w:pPr>
        <w:pStyle w:val="BodyText"/>
        <w:spacing w:before="120"/>
        <w:ind w:firstLine="720"/>
        <w:jc w:val="both"/>
        <w:rPr>
          <w:sz w:val="28"/>
          <w:szCs w:val="28"/>
          <w:lang w:val="vi-VN"/>
        </w:rPr>
      </w:pPr>
      <w:r w:rsidRPr="0084288E">
        <w:rPr>
          <w:sz w:val="28"/>
          <w:szCs w:val="28"/>
          <w:lang w:bidi="en-US"/>
        </w:rPr>
        <w:t xml:space="preserve">- </w:t>
      </w:r>
      <w:r w:rsidRPr="0084288E">
        <w:rPr>
          <w:sz w:val="28"/>
          <w:szCs w:val="28"/>
          <w:lang w:val="vi-VN" w:eastAsia="vi-VN" w:bidi="vi-VN"/>
        </w:rPr>
        <w:t xml:space="preserve">Ngành sản xuất sản phẩm điện tử, máy </w:t>
      </w:r>
      <w:r w:rsidRPr="0084288E">
        <w:rPr>
          <w:sz w:val="28"/>
          <w:szCs w:val="28"/>
          <w:lang w:bidi="en-US"/>
        </w:rPr>
        <w:t xml:space="preserve">vi </w:t>
      </w:r>
      <w:r w:rsidRPr="0084288E">
        <w:rPr>
          <w:sz w:val="28"/>
          <w:szCs w:val="28"/>
          <w:lang w:val="vi-VN" w:eastAsia="vi-VN" w:bidi="vi-VN"/>
        </w:rPr>
        <w:t xml:space="preserve">tính và sản phẩm </w:t>
      </w:r>
      <w:r w:rsidRPr="0084288E">
        <w:rPr>
          <w:sz w:val="28"/>
          <w:szCs w:val="28"/>
          <w:lang w:bidi="en-US"/>
        </w:rPr>
        <w:t xml:space="preserve">quang </w:t>
      </w:r>
      <w:r w:rsidRPr="0084288E">
        <w:rPr>
          <w:sz w:val="28"/>
          <w:szCs w:val="28"/>
          <w:lang w:val="vi-VN" w:eastAsia="vi-VN" w:bidi="vi-VN"/>
        </w:rPr>
        <w:t xml:space="preserve">học chiếm tỷ trọng lớn </w:t>
      </w:r>
      <w:r w:rsidRPr="0084288E">
        <w:rPr>
          <w:sz w:val="28"/>
          <w:szCs w:val="28"/>
          <w:lang w:bidi="en-US"/>
        </w:rPr>
        <w:t xml:space="preserve">trong </w:t>
      </w:r>
      <w:r w:rsidRPr="0084288E">
        <w:rPr>
          <w:sz w:val="28"/>
          <w:szCs w:val="28"/>
          <w:lang w:val="vi-VN" w:eastAsia="vi-VN" w:bidi="vi-VN"/>
        </w:rPr>
        <w:t xml:space="preserve">cơ cấu ngành công nghiệp </w:t>
      </w:r>
      <w:r w:rsidRPr="0084288E">
        <w:rPr>
          <w:sz w:val="28"/>
          <w:szCs w:val="28"/>
          <w:lang w:bidi="en-US"/>
        </w:rPr>
        <w:t xml:space="preserve">CBCT, </w:t>
      </w:r>
      <w:r w:rsidRPr="0084288E">
        <w:rPr>
          <w:sz w:val="28"/>
          <w:szCs w:val="28"/>
          <w:lang w:val="vi-VN" w:eastAsia="vi-VN" w:bidi="vi-VN"/>
        </w:rPr>
        <w:t xml:space="preserve">đạt mức tăng </w:t>
      </w:r>
      <w:r w:rsidRPr="0084288E">
        <w:rPr>
          <w:sz w:val="28"/>
          <w:szCs w:val="28"/>
          <w:lang w:bidi="en-US"/>
        </w:rPr>
        <w:t xml:space="preserve">cao </w:t>
      </w:r>
      <w:r w:rsidRPr="0084288E">
        <w:rPr>
          <w:sz w:val="28"/>
          <w:szCs w:val="28"/>
          <w:lang w:val="vi-VN" w:eastAsia="vi-VN" w:bidi="vi-VN"/>
        </w:rPr>
        <w:t xml:space="preserve">nhưng tốc độ tăng không đồng đều giữa các năm: Năm </w:t>
      </w:r>
      <w:r w:rsidRPr="0084288E">
        <w:rPr>
          <w:sz w:val="28"/>
          <w:szCs w:val="28"/>
          <w:lang w:bidi="en-US"/>
        </w:rPr>
        <w:t xml:space="preserve">2012 </w:t>
      </w:r>
      <w:r w:rsidRPr="0084288E">
        <w:rPr>
          <w:sz w:val="28"/>
          <w:szCs w:val="28"/>
          <w:lang w:val="vi-VN" w:eastAsia="vi-VN" w:bidi="vi-VN"/>
        </w:rPr>
        <w:t xml:space="preserve">tăng </w:t>
      </w:r>
      <w:r w:rsidRPr="0084288E">
        <w:rPr>
          <w:sz w:val="28"/>
          <w:szCs w:val="28"/>
          <w:lang w:bidi="en-US"/>
        </w:rPr>
        <w:t xml:space="preserve">14,4%; </w:t>
      </w:r>
      <w:r w:rsidRPr="0084288E">
        <w:rPr>
          <w:sz w:val="28"/>
          <w:szCs w:val="28"/>
          <w:lang w:val="vi-VN" w:eastAsia="vi-VN" w:bidi="vi-VN"/>
        </w:rPr>
        <w:t xml:space="preserve">năm </w:t>
      </w:r>
      <w:r w:rsidRPr="0084288E">
        <w:rPr>
          <w:sz w:val="28"/>
          <w:szCs w:val="28"/>
          <w:lang w:bidi="en-US"/>
        </w:rPr>
        <w:t xml:space="preserve">2013 </w:t>
      </w:r>
      <w:r w:rsidRPr="0084288E">
        <w:rPr>
          <w:sz w:val="28"/>
          <w:szCs w:val="28"/>
          <w:lang w:val="vi-VN" w:eastAsia="vi-VN" w:bidi="vi-VN"/>
        </w:rPr>
        <w:t xml:space="preserve">tăng </w:t>
      </w:r>
      <w:r w:rsidRPr="0084288E">
        <w:rPr>
          <w:sz w:val="28"/>
          <w:szCs w:val="28"/>
          <w:lang w:bidi="en-US"/>
        </w:rPr>
        <w:t xml:space="preserve">2,2%; </w:t>
      </w:r>
      <w:r w:rsidRPr="0084288E">
        <w:rPr>
          <w:sz w:val="28"/>
          <w:szCs w:val="28"/>
          <w:lang w:val="vi-VN" w:eastAsia="vi-VN" w:bidi="vi-VN"/>
        </w:rPr>
        <w:t xml:space="preserve">năm </w:t>
      </w:r>
      <w:r w:rsidRPr="0084288E">
        <w:rPr>
          <w:sz w:val="28"/>
          <w:szCs w:val="28"/>
          <w:lang w:bidi="en-US"/>
        </w:rPr>
        <w:t xml:space="preserve">2014 </w:t>
      </w:r>
      <w:r w:rsidRPr="0084288E">
        <w:rPr>
          <w:sz w:val="28"/>
          <w:szCs w:val="28"/>
          <w:lang w:val="vi-VN" w:eastAsia="vi-VN" w:bidi="vi-VN"/>
        </w:rPr>
        <w:t xml:space="preserve">tăng </w:t>
      </w:r>
      <w:r w:rsidRPr="0084288E">
        <w:rPr>
          <w:sz w:val="28"/>
          <w:szCs w:val="28"/>
          <w:lang w:bidi="en-US"/>
        </w:rPr>
        <w:t xml:space="preserve">35,2%; </w:t>
      </w:r>
      <w:r w:rsidRPr="0084288E">
        <w:rPr>
          <w:sz w:val="28"/>
          <w:szCs w:val="28"/>
          <w:lang w:val="vi-VN" w:eastAsia="vi-VN" w:bidi="vi-VN"/>
        </w:rPr>
        <w:t xml:space="preserve">năm </w:t>
      </w:r>
      <w:r w:rsidRPr="0084288E">
        <w:rPr>
          <w:sz w:val="28"/>
          <w:szCs w:val="28"/>
          <w:lang w:bidi="en-US"/>
        </w:rPr>
        <w:t xml:space="preserve">2015 </w:t>
      </w:r>
      <w:r w:rsidRPr="0084288E">
        <w:rPr>
          <w:sz w:val="28"/>
          <w:szCs w:val="28"/>
          <w:lang w:val="vi-VN" w:eastAsia="vi-VN" w:bidi="vi-VN"/>
        </w:rPr>
        <w:t xml:space="preserve">tăng </w:t>
      </w:r>
      <w:r w:rsidRPr="0084288E">
        <w:rPr>
          <w:sz w:val="28"/>
          <w:szCs w:val="28"/>
          <w:lang w:bidi="en-US"/>
        </w:rPr>
        <w:t xml:space="preserve">35,1%; </w:t>
      </w:r>
      <w:r w:rsidRPr="0084288E">
        <w:rPr>
          <w:sz w:val="28"/>
          <w:szCs w:val="28"/>
          <w:lang w:val="vi-VN" w:eastAsia="vi-VN" w:bidi="vi-VN"/>
        </w:rPr>
        <w:t xml:space="preserve">năm </w:t>
      </w:r>
      <w:r w:rsidRPr="0084288E">
        <w:rPr>
          <w:sz w:val="28"/>
          <w:szCs w:val="28"/>
          <w:lang w:bidi="en-US"/>
        </w:rPr>
        <w:t xml:space="preserve">2016 </w:t>
      </w:r>
      <w:r w:rsidRPr="0084288E">
        <w:rPr>
          <w:sz w:val="28"/>
          <w:szCs w:val="28"/>
          <w:lang w:val="vi-VN" w:eastAsia="vi-VN" w:bidi="vi-VN"/>
        </w:rPr>
        <w:t xml:space="preserve">tăng </w:t>
      </w:r>
      <w:r w:rsidRPr="0084288E">
        <w:rPr>
          <w:sz w:val="28"/>
          <w:szCs w:val="28"/>
          <w:lang w:bidi="en-US"/>
        </w:rPr>
        <w:lastRenderedPageBreak/>
        <w:t xml:space="preserve">12,5%; </w:t>
      </w:r>
      <w:r w:rsidRPr="0084288E">
        <w:rPr>
          <w:sz w:val="28"/>
          <w:szCs w:val="28"/>
          <w:lang w:val="vi-VN" w:eastAsia="vi-VN" w:bidi="vi-VN"/>
        </w:rPr>
        <w:t xml:space="preserve">năm </w:t>
      </w:r>
      <w:r w:rsidRPr="0084288E">
        <w:rPr>
          <w:sz w:val="28"/>
          <w:szCs w:val="28"/>
          <w:lang w:bidi="en-US"/>
        </w:rPr>
        <w:t xml:space="preserve">2017 </w:t>
      </w:r>
      <w:r w:rsidRPr="0084288E">
        <w:rPr>
          <w:sz w:val="28"/>
          <w:szCs w:val="28"/>
          <w:lang w:val="vi-VN" w:eastAsia="vi-VN" w:bidi="vi-VN"/>
        </w:rPr>
        <w:t xml:space="preserve">tăng </w:t>
      </w:r>
      <w:r w:rsidRPr="0084288E">
        <w:rPr>
          <w:sz w:val="28"/>
          <w:szCs w:val="28"/>
          <w:lang w:bidi="en-US"/>
        </w:rPr>
        <w:t xml:space="preserve">35,2%; </w:t>
      </w:r>
      <w:r w:rsidRPr="0084288E">
        <w:rPr>
          <w:sz w:val="28"/>
          <w:szCs w:val="28"/>
          <w:lang w:val="vi-VN" w:eastAsia="vi-VN" w:bidi="vi-VN"/>
        </w:rPr>
        <w:t xml:space="preserve">năm </w:t>
      </w:r>
      <w:r w:rsidRPr="0084288E">
        <w:rPr>
          <w:sz w:val="28"/>
          <w:szCs w:val="28"/>
          <w:lang w:bidi="en-US"/>
        </w:rPr>
        <w:t xml:space="preserve">2018 </w:t>
      </w:r>
      <w:r w:rsidRPr="0084288E">
        <w:rPr>
          <w:sz w:val="28"/>
          <w:szCs w:val="28"/>
          <w:lang w:val="vi-VN" w:eastAsia="vi-VN" w:bidi="vi-VN"/>
        </w:rPr>
        <w:t xml:space="preserve">tăng </w:t>
      </w:r>
      <w:r w:rsidRPr="0084288E">
        <w:rPr>
          <w:sz w:val="28"/>
          <w:szCs w:val="28"/>
          <w:lang w:bidi="en-US"/>
        </w:rPr>
        <w:t xml:space="preserve">10,7%; </w:t>
      </w:r>
      <w:r w:rsidRPr="0084288E">
        <w:rPr>
          <w:sz w:val="28"/>
          <w:szCs w:val="28"/>
          <w:lang w:val="vi-VN" w:eastAsia="vi-VN" w:bidi="vi-VN"/>
        </w:rPr>
        <w:t xml:space="preserve">năm </w:t>
      </w:r>
      <w:r w:rsidRPr="0084288E">
        <w:rPr>
          <w:sz w:val="28"/>
          <w:szCs w:val="28"/>
          <w:lang w:bidi="en-US"/>
        </w:rPr>
        <w:t xml:space="preserve">2019 </w:t>
      </w:r>
      <w:r w:rsidRPr="0084288E">
        <w:rPr>
          <w:sz w:val="28"/>
          <w:szCs w:val="28"/>
          <w:lang w:val="vi-VN" w:eastAsia="vi-VN" w:bidi="vi-VN"/>
        </w:rPr>
        <w:t xml:space="preserve">tăng </w:t>
      </w:r>
      <w:r w:rsidRPr="0084288E">
        <w:rPr>
          <w:sz w:val="28"/>
          <w:szCs w:val="28"/>
          <w:lang w:bidi="en-US"/>
        </w:rPr>
        <w:t xml:space="preserve">1,8%; </w:t>
      </w:r>
      <w:r w:rsidRPr="0084288E">
        <w:rPr>
          <w:sz w:val="28"/>
          <w:szCs w:val="28"/>
          <w:lang w:val="vi-VN" w:eastAsia="vi-VN" w:bidi="vi-VN"/>
        </w:rPr>
        <w:t xml:space="preserve">năm </w:t>
      </w:r>
      <w:r w:rsidRPr="0084288E">
        <w:rPr>
          <w:sz w:val="28"/>
          <w:szCs w:val="28"/>
          <w:lang w:bidi="en-US"/>
        </w:rPr>
        <w:t xml:space="preserve">2020 </w:t>
      </w:r>
      <w:r w:rsidRPr="0084288E">
        <w:rPr>
          <w:sz w:val="28"/>
          <w:szCs w:val="28"/>
          <w:lang w:val="vi-VN" w:eastAsia="vi-VN" w:bidi="vi-VN"/>
        </w:rPr>
        <w:t xml:space="preserve">tăng </w:t>
      </w:r>
      <w:r w:rsidRPr="0084288E">
        <w:rPr>
          <w:sz w:val="28"/>
          <w:szCs w:val="28"/>
          <w:lang w:bidi="en-US"/>
        </w:rPr>
        <w:t xml:space="preserve">12%, </w:t>
      </w:r>
      <w:r w:rsidRPr="0084288E">
        <w:rPr>
          <w:sz w:val="28"/>
          <w:szCs w:val="28"/>
          <w:lang w:val="vi-VN" w:eastAsia="vi-VN" w:bidi="vi-VN"/>
        </w:rPr>
        <w:t xml:space="preserve">bình quân </w:t>
      </w:r>
      <w:r w:rsidRPr="0084288E">
        <w:rPr>
          <w:sz w:val="28"/>
          <w:szCs w:val="28"/>
          <w:lang w:bidi="en-US"/>
        </w:rPr>
        <w:t xml:space="preserve">giai </w:t>
      </w:r>
      <w:r w:rsidRPr="0084288E">
        <w:rPr>
          <w:sz w:val="28"/>
          <w:szCs w:val="28"/>
          <w:lang w:val="vi-VN" w:eastAsia="vi-VN" w:bidi="vi-VN"/>
        </w:rPr>
        <w:t xml:space="preserve">đoạn </w:t>
      </w:r>
      <w:r w:rsidRPr="0084288E">
        <w:rPr>
          <w:sz w:val="28"/>
          <w:szCs w:val="28"/>
          <w:lang w:bidi="en-US"/>
        </w:rPr>
        <w:t xml:space="preserve">2012-2020 </w:t>
      </w:r>
      <w:r w:rsidRPr="0084288E">
        <w:rPr>
          <w:sz w:val="28"/>
          <w:szCs w:val="28"/>
          <w:lang w:val="vi-VN" w:eastAsia="vi-VN" w:bidi="vi-VN"/>
        </w:rPr>
        <w:t xml:space="preserve">tăng 17%/năm. Năm </w:t>
      </w:r>
      <w:r w:rsidRPr="00056167">
        <w:rPr>
          <w:sz w:val="28"/>
          <w:szCs w:val="28"/>
          <w:lang w:val="vi-VN" w:bidi="en-US"/>
        </w:rPr>
        <w:t xml:space="preserve">2020, </w:t>
      </w:r>
      <w:r w:rsidRPr="0084288E">
        <w:rPr>
          <w:sz w:val="28"/>
          <w:szCs w:val="28"/>
          <w:lang w:val="vi-VN" w:eastAsia="vi-VN" w:bidi="vi-VN"/>
        </w:rPr>
        <w:t xml:space="preserve">xuất khẩu sản phẩm điện tử, máy </w:t>
      </w:r>
      <w:r w:rsidRPr="00056167">
        <w:rPr>
          <w:sz w:val="28"/>
          <w:szCs w:val="28"/>
          <w:lang w:val="vi-VN" w:bidi="en-US"/>
        </w:rPr>
        <w:t xml:space="preserve">vi </w:t>
      </w:r>
      <w:r w:rsidRPr="0084288E">
        <w:rPr>
          <w:sz w:val="28"/>
          <w:szCs w:val="28"/>
          <w:lang w:val="vi-VN" w:eastAsia="vi-VN" w:bidi="vi-VN"/>
        </w:rPr>
        <w:t xml:space="preserve">tính, </w:t>
      </w:r>
      <w:r w:rsidRPr="00056167">
        <w:rPr>
          <w:sz w:val="28"/>
          <w:szCs w:val="28"/>
          <w:lang w:val="vi-VN" w:bidi="en-US"/>
        </w:rPr>
        <w:t xml:space="preserve">linh </w:t>
      </w:r>
      <w:r w:rsidRPr="0084288E">
        <w:rPr>
          <w:sz w:val="28"/>
          <w:szCs w:val="28"/>
          <w:lang w:val="vi-VN" w:eastAsia="vi-VN" w:bidi="vi-VN"/>
        </w:rPr>
        <w:t xml:space="preserve">kiện tăng </w:t>
      </w:r>
      <w:r w:rsidRPr="00056167">
        <w:rPr>
          <w:sz w:val="28"/>
          <w:szCs w:val="28"/>
          <w:lang w:val="vi-VN" w:bidi="en-US"/>
        </w:rPr>
        <w:t xml:space="preserve">22,8% so </w:t>
      </w:r>
      <w:r w:rsidRPr="0084288E">
        <w:rPr>
          <w:sz w:val="28"/>
          <w:szCs w:val="28"/>
          <w:lang w:val="vi-VN" w:eastAsia="vi-VN" w:bidi="vi-VN"/>
        </w:rPr>
        <w:t xml:space="preserve">với năm trước chủ yếu </w:t>
      </w:r>
      <w:r w:rsidRPr="00056167">
        <w:rPr>
          <w:sz w:val="28"/>
          <w:szCs w:val="28"/>
          <w:lang w:val="vi-VN" w:bidi="en-US"/>
        </w:rPr>
        <w:t xml:space="preserve">do doanh </w:t>
      </w:r>
      <w:r w:rsidRPr="0084288E">
        <w:rPr>
          <w:sz w:val="28"/>
          <w:szCs w:val="28"/>
          <w:lang w:val="vi-VN" w:eastAsia="vi-VN" w:bidi="vi-VN"/>
        </w:rPr>
        <w:t xml:space="preserve">nghiệp </w:t>
      </w:r>
      <w:r w:rsidRPr="00056167">
        <w:rPr>
          <w:sz w:val="28"/>
          <w:szCs w:val="28"/>
          <w:lang w:val="vi-VN" w:bidi="en-US"/>
        </w:rPr>
        <w:t xml:space="preserve">FDI </w:t>
      </w:r>
      <w:r w:rsidRPr="0084288E">
        <w:rPr>
          <w:sz w:val="28"/>
          <w:szCs w:val="28"/>
          <w:lang w:val="vi-VN" w:eastAsia="vi-VN" w:bidi="vi-VN"/>
        </w:rPr>
        <w:t xml:space="preserve">vẫn chiếm tỷ trọng lớn </w:t>
      </w:r>
      <w:r w:rsidRPr="00056167">
        <w:rPr>
          <w:sz w:val="28"/>
          <w:szCs w:val="28"/>
          <w:lang w:val="vi-VN" w:bidi="en-US"/>
        </w:rPr>
        <w:t xml:space="preserve">trong </w:t>
      </w:r>
      <w:r w:rsidRPr="0084288E">
        <w:rPr>
          <w:sz w:val="28"/>
          <w:szCs w:val="28"/>
          <w:lang w:val="vi-VN" w:eastAsia="vi-VN" w:bidi="vi-VN"/>
        </w:rPr>
        <w:t xml:space="preserve">sản xuất và xuất khẩu nhờ làm chủ được công nghệ, đưa Việt </w:t>
      </w:r>
      <w:r w:rsidRPr="00056167">
        <w:rPr>
          <w:sz w:val="28"/>
          <w:szCs w:val="28"/>
          <w:lang w:val="vi-VN" w:bidi="en-US"/>
        </w:rPr>
        <w:t xml:space="preserve">Nam </w:t>
      </w:r>
      <w:r w:rsidRPr="0084288E">
        <w:rPr>
          <w:sz w:val="28"/>
          <w:szCs w:val="28"/>
          <w:lang w:val="vi-VN" w:eastAsia="vi-VN" w:bidi="vi-VN"/>
        </w:rPr>
        <w:t xml:space="preserve">dần trở thành công xưởng sản xuất và lắp ráp </w:t>
      </w:r>
      <w:r w:rsidRPr="00056167">
        <w:rPr>
          <w:sz w:val="28"/>
          <w:szCs w:val="28"/>
          <w:lang w:val="vi-VN" w:bidi="en-US"/>
        </w:rPr>
        <w:t xml:space="preserve">linh </w:t>
      </w:r>
      <w:r w:rsidRPr="0084288E">
        <w:rPr>
          <w:sz w:val="28"/>
          <w:szCs w:val="28"/>
          <w:lang w:val="vi-VN" w:eastAsia="vi-VN" w:bidi="vi-VN"/>
        </w:rPr>
        <w:t xml:space="preserve">kiện </w:t>
      </w:r>
      <w:r w:rsidRPr="00056167">
        <w:rPr>
          <w:sz w:val="28"/>
          <w:szCs w:val="28"/>
          <w:lang w:val="vi-VN" w:bidi="en-US"/>
        </w:rPr>
        <w:t xml:space="preserve">cho </w:t>
      </w:r>
      <w:r w:rsidRPr="0084288E">
        <w:rPr>
          <w:sz w:val="28"/>
          <w:szCs w:val="28"/>
          <w:lang w:val="vi-VN" w:eastAsia="vi-VN" w:bidi="vi-VN"/>
        </w:rPr>
        <w:t xml:space="preserve">các sản phẩm điện tử của nhiều hãng lớn trên thế giới như </w:t>
      </w:r>
      <w:r w:rsidRPr="00056167">
        <w:rPr>
          <w:sz w:val="28"/>
          <w:szCs w:val="28"/>
          <w:lang w:val="vi-VN" w:bidi="en-US"/>
        </w:rPr>
        <w:t>Samsung, LG, Canon, Toshiba...</w:t>
      </w:r>
    </w:p>
    <w:p w14:paraId="3F61EA0E" w14:textId="77777777" w:rsidR="00F9689E" w:rsidRPr="00056167" w:rsidRDefault="00F9689E" w:rsidP="00F9689E">
      <w:pPr>
        <w:pStyle w:val="BodyText"/>
        <w:spacing w:before="120"/>
        <w:ind w:firstLine="720"/>
        <w:jc w:val="both"/>
        <w:rPr>
          <w:sz w:val="28"/>
          <w:szCs w:val="28"/>
          <w:lang w:val="vi-VN"/>
        </w:rPr>
      </w:pPr>
      <w:r w:rsidRPr="00056167">
        <w:rPr>
          <w:sz w:val="28"/>
          <w:szCs w:val="28"/>
          <w:lang w:val="vi-VN" w:bidi="en-US"/>
        </w:rPr>
        <w:t xml:space="preserve">- </w:t>
      </w:r>
      <w:r w:rsidRPr="0084288E">
        <w:rPr>
          <w:sz w:val="28"/>
          <w:szCs w:val="28"/>
          <w:lang w:val="vi-VN" w:eastAsia="vi-VN" w:bidi="vi-VN"/>
        </w:rPr>
        <w:t xml:space="preserve">Công nghiệp sản xuất đồ uống cũng phát triển với tốc độ </w:t>
      </w:r>
      <w:r w:rsidRPr="00056167">
        <w:rPr>
          <w:sz w:val="28"/>
          <w:szCs w:val="28"/>
          <w:lang w:val="vi-VN" w:bidi="en-US"/>
        </w:rPr>
        <w:t xml:space="preserve">nhanh, </w:t>
      </w:r>
      <w:r w:rsidRPr="0084288E">
        <w:rPr>
          <w:sz w:val="28"/>
          <w:szCs w:val="28"/>
          <w:lang w:val="vi-VN" w:eastAsia="vi-VN" w:bidi="vi-VN"/>
        </w:rPr>
        <w:t xml:space="preserve">đáp ứng </w:t>
      </w:r>
      <w:r w:rsidRPr="00056167">
        <w:rPr>
          <w:sz w:val="28"/>
          <w:szCs w:val="28"/>
          <w:lang w:val="vi-VN" w:bidi="en-US"/>
        </w:rPr>
        <w:t xml:space="preserve">nhu </w:t>
      </w:r>
      <w:r w:rsidRPr="0084288E">
        <w:rPr>
          <w:sz w:val="28"/>
          <w:szCs w:val="28"/>
          <w:lang w:val="vi-VN" w:eastAsia="vi-VN" w:bidi="vi-VN"/>
        </w:rPr>
        <w:t xml:space="preserve">cầu tiêu dùng </w:t>
      </w:r>
      <w:r w:rsidRPr="00056167">
        <w:rPr>
          <w:sz w:val="28"/>
          <w:szCs w:val="28"/>
          <w:lang w:val="vi-VN" w:bidi="en-US"/>
        </w:rPr>
        <w:t xml:space="preserve">trong </w:t>
      </w:r>
      <w:r w:rsidRPr="0084288E">
        <w:rPr>
          <w:sz w:val="28"/>
          <w:szCs w:val="28"/>
          <w:lang w:val="vi-VN" w:eastAsia="vi-VN" w:bidi="vi-VN"/>
        </w:rPr>
        <w:t xml:space="preserve">nước và đóng góp vào </w:t>
      </w:r>
      <w:r w:rsidRPr="00056167">
        <w:rPr>
          <w:sz w:val="28"/>
          <w:szCs w:val="28"/>
          <w:lang w:val="vi-VN" w:bidi="en-US"/>
        </w:rPr>
        <w:t xml:space="preserve">kim </w:t>
      </w:r>
      <w:r w:rsidRPr="0084288E">
        <w:rPr>
          <w:sz w:val="28"/>
          <w:szCs w:val="28"/>
          <w:lang w:val="vi-VN" w:eastAsia="vi-VN" w:bidi="vi-VN"/>
        </w:rPr>
        <w:t xml:space="preserve">ngạch xuất khẩu. Bình quân </w:t>
      </w:r>
      <w:r w:rsidRPr="00056167">
        <w:rPr>
          <w:sz w:val="28"/>
          <w:szCs w:val="28"/>
          <w:lang w:val="vi-VN" w:bidi="en-US"/>
        </w:rPr>
        <w:t xml:space="preserve">giai </w:t>
      </w:r>
      <w:r w:rsidRPr="0084288E">
        <w:rPr>
          <w:sz w:val="28"/>
          <w:szCs w:val="28"/>
          <w:lang w:val="vi-VN" w:eastAsia="vi-VN" w:bidi="vi-VN"/>
        </w:rPr>
        <w:t xml:space="preserve">đoạn </w:t>
      </w:r>
      <w:r w:rsidRPr="00056167">
        <w:rPr>
          <w:sz w:val="28"/>
          <w:szCs w:val="28"/>
          <w:lang w:val="vi-VN" w:bidi="en-US"/>
        </w:rPr>
        <w:t xml:space="preserve">2012-2020, IIP </w:t>
      </w:r>
      <w:r w:rsidRPr="0084288E">
        <w:rPr>
          <w:sz w:val="28"/>
          <w:szCs w:val="28"/>
          <w:lang w:val="vi-VN" w:eastAsia="vi-VN" w:bidi="vi-VN"/>
        </w:rPr>
        <w:t xml:space="preserve">ngành sản xuất đồ uống tăng 7,3%/năm; </w:t>
      </w:r>
      <w:r w:rsidRPr="00056167">
        <w:rPr>
          <w:sz w:val="28"/>
          <w:szCs w:val="28"/>
          <w:lang w:val="vi-VN" w:bidi="en-US"/>
        </w:rPr>
        <w:t xml:space="preserve">trong </w:t>
      </w:r>
      <w:r w:rsidRPr="0084288E">
        <w:rPr>
          <w:sz w:val="28"/>
          <w:szCs w:val="28"/>
          <w:lang w:val="vi-VN" w:eastAsia="vi-VN" w:bidi="vi-VN"/>
        </w:rPr>
        <w:t xml:space="preserve">đó năm </w:t>
      </w:r>
      <w:r w:rsidRPr="00056167">
        <w:rPr>
          <w:sz w:val="28"/>
          <w:szCs w:val="28"/>
          <w:lang w:val="vi-VN" w:bidi="en-US"/>
        </w:rPr>
        <w:t xml:space="preserve">2012 </w:t>
      </w:r>
      <w:r w:rsidRPr="0084288E">
        <w:rPr>
          <w:sz w:val="28"/>
          <w:szCs w:val="28"/>
          <w:lang w:val="vi-VN" w:eastAsia="vi-VN" w:bidi="vi-VN"/>
        </w:rPr>
        <w:t xml:space="preserve">đạt tốc độ tăng </w:t>
      </w:r>
      <w:r w:rsidRPr="00056167">
        <w:rPr>
          <w:sz w:val="28"/>
          <w:szCs w:val="28"/>
          <w:lang w:val="vi-VN" w:bidi="en-US"/>
        </w:rPr>
        <w:t xml:space="preserve">cao </w:t>
      </w:r>
      <w:r w:rsidRPr="0084288E">
        <w:rPr>
          <w:sz w:val="28"/>
          <w:szCs w:val="28"/>
          <w:lang w:val="vi-VN" w:eastAsia="vi-VN" w:bidi="vi-VN"/>
        </w:rPr>
        <w:t xml:space="preserve">nhất </w:t>
      </w:r>
      <w:r w:rsidRPr="00056167">
        <w:rPr>
          <w:sz w:val="28"/>
          <w:szCs w:val="28"/>
          <w:lang w:val="vi-VN" w:bidi="en-US"/>
        </w:rPr>
        <w:t xml:space="preserve">11,3%; </w:t>
      </w:r>
      <w:r w:rsidRPr="0084288E">
        <w:rPr>
          <w:sz w:val="28"/>
          <w:szCs w:val="28"/>
          <w:lang w:val="vi-VN" w:eastAsia="vi-VN" w:bidi="vi-VN"/>
        </w:rPr>
        <w:t xml:space="preserve">năm </w:t>
      </w:r>
      <w:r w:rsidRPr="00056167">
        <w:rPr>
          <w:sz w:val="28"/>
          <w:szCs w:val="28"/>
          <w:lang w:val="vi-VN" w:bidi="en-US"/>
        </w:rPr>
        <w:t xml:space="preserve">2017 </w:t>
      </w:r>
      <w:r w:rsidRPr="0084288E">
        <w:rPr>
          <w:sz w:val="28"/>
          <w:szCs w:val="28"/>
          <w:lang w:val="vi-VN" w:eastAsia="vi-VN" w:bidi="vi-VN"/>
        </w:rPr>
        <w:t xml:space="preserve">là </w:t>
      </w:r>
      <w:r w:rsidRPr="00056167">
        <w:rPr>
          <w:sz w:val="28"/>
          <w:szCs w:val="28"/>
          <w:lang w:val="vi-VN" w:bidi="en-US"/>
        </w:rPr>
        <w:t xml:space="preserve">6,1%; </w:t>
      </w:r>
      <w:r w:rsidRPr="0084288E">
        <w:rPr>
          <w:sz w:val="28"/>
          <w:szCs w:val="28"/>
          <w:lang w:val="vi-VN" w:eastAsia="vi-VN" w:bidi="vi-VN"/>
        </w:rPr>
        <w:t xml:space="preserve">năm </w:t>
      </w:r>
      <w:r w:rsidRPr="00056167">
        <w:rPr>
          <w:sz w:val="28"/>
          <w:szCs w:val="28"/>
          <w:lang w:val="vi-VN" w:bidi="en-US"/>
        </w:rPr>
        <w:t xml:space="preserve">2018 </w:t>
      </w:r>
      <w:r w:rsidRPr="0084288E">
        <w:rPr>
          <w:sz w:val="28"/>
          <w:szCs w:val="28"/>
          <w:lang w:val="vi-VN" w:eastAsia="vi-VN" w:bidi="vi-VN"/>
        </w:rPr>
        <w:t xml:space="preserve">đạt </w:t>
      </w:r>
      <w:r w:rsidRPr="00056167">
        <w:rPr>
          <w:sz w:val="28"/>
          <w:szCs w:val="28"/>
          <w:lang w:val="vi-VN" w:bidi="en-US"/>
        </w:rPr>
        <w:t xml:space="preserve">7,9%; </w:t>
      </w:r>
      <w:r w:rsidRPr="0084288E">
        <w:rPr>
          <w:sz w:val="28"/>
          <w:szCs w:val="28"/>
          <w:lang w:val="vi-VN" w:eastAsia="vi-VN" w:bidi="vi-VN"/>
        </w:rPr>
        <w:t xml:space="preserve">năm </w:t>
      </w:r>
      <w:r w:rsidRPr="00056167">
        <w:rPr>
          <w:sz w:val="28"/>
          <w:szCs w:val="28"/>
          <w:lang w:val="vi-VN" w:bidi="en-US"/>
        </w:rPr>
        <w:t xml:space="preserve">2019 </w:t>
      </w:r>
      <w:r w:rsidRPr="0084288E">
        <w:rPr>
          <w:sz w:val="28"/>
          <w:szCs w:val="28"/>
          <w:lang w:val="vi-VN" w:eastAsia="vi-VN" w:bidi="vi-VN"/>
        </w:rPr>
        <w:t xml:space="preserve">là </w:t>
      </w:r>
      <w:r w:rsidRPr="00056167">
        <w:rPr>
          <w:sz w:val="28"/>
          <w:szCs w:val="28"/>
          <w:lang w:val="vi-VN" w:bidi="en-US"/>
        </w:rPr>
        <w:t xml:space="preserve">10,5%; </w:t>
      </w:r>
      <w:r w:rsidRPr="0084288E">
        <w:rPr>
          <w:sz w:val="28"/>
          <w:szCs w:val="28"/>
          <w:lang w:val="vi-VN" w:eastAsia="vi-VN" w:bidi="vi-VN"/>
        </w:rPr>
        <w:t xml:space="preserve">riêng năm </w:t>
      </w:r>
      <w:r w:rsidRPr="00056167">
        <w:rPr>
          <w:sz w:val="28"/>
          <w:szCs w:val="28"/>
          <w:lang w:val="vi-VN" w:bidi="en-US"/>
        </w:rPr>
        <w:t xml:space="preserve">2020 </w:t>
      </w:r>
      <w:r w:rsidRPr="0084288E">
        <w:rPr>
          <w:sz w:val="28"/>
          <w:szCs w:val="28"/>
          <w:lang w:val="vi-VN" w:eastAsia="vi-VN" w:bidi="vi-VN"/>
        </w:rPr>
        <w:t xml:space="preserve">giảm </w:t>
      </w:r>
      <w:r w:rsidRPr="00056167">
        <w:rPr>
          <w:sz w:val="28"/>
          <w:szCs w:val="28"/>
          <w:lang w:val="vi-VN" w:bidi="en-US"/>
        </w:rPr>
        <w:t xml:space="preserve">5,1% do </w:t>
      </w:r>
      <w:r w:rsidRPr="0084288E">
        <w:rPr>
          <w:sz w:val="28"/>
          <w:szCs w:val="28"/>
          <w:lang w:val="vi-VN" w:eastAsia="vi-VN" w:bidi="vi-VN"/>
        </w:rPr>
        <w:t xml:space="preserve">tác động kép của đại dịch </w:t>
      </w:r>
      <w:r w:rsidRPr="00056167">
        <w:rPr>
          <w:sz w:val="28"/>
          <w:szCs w:val="28"/>
          <w:lang w:val="vi-VN" w:bidi="en-US"/>
        </w:rPr>
        <w:t xml:space="preserve">Covid-19 </w:t>
      </w:r>
      <w:r w:rsidRPr="0084288E">
        <w:rPr>
          <w:sz w:val="28"/>
          <w:szCs w:val="28"/>
          <w:lang w:val="vi-VN" w:eastAsia="vi-VN" w:bidi="vi-VN"/>
        </w:rPr>
        <w:t xml:space="preserve">và Nghị định </w:t>
      </w:r>
      <w:r w:rsidRPr="00056167">
        <w:rPr>
          <w:sz w:val="28"/>
          <w:szCs w:val="28"/>
          <w:lang w:val="vi-VN" w:bidi="en-US"/>
        </w:rPr>
        <w:t xml:space="preserve">100 CP </w:t>
      </w:r>
      <w:r w:rsidRPr="0084288E">
        <w:rPr>
          <w:sz w:val="28"/>
          <w:szCs w:val="28"/>
          <w:lang w:val="vi-VN" w:eastAsia="vi-VN" w:bidi="vi-VN"/>
        </w:rPr>
        <w:t xml:space="preserve">của Chính phủ </w:t>
      </w:r>
      <w:r w:rsidRPr="00056167">
        <w:rPr>
          <w:sz w:val="28"/>
          <w:szCs w:val="28"/>
          <w:lang w:val="vi-VN" w:bidi="en-US"/>
        </w:rPr>
        <w:t xml:space="preserve">quy </w:t>
      </w:r>
      <w:r w:rsidRPr="0084288E">
        <w:rPr>
          <w:sz w:val="28"/>
          <w:szCs w:val="28"/>
          <w:lang w:val="vi-VN" w:eastAsia="vi-VN" w:bidi="vi-VN"/>
        </w:rPr>
        <w:t xml:space="preserve">định về xử phạt hành chính </w:t>
      </w:r>
      <w:r w:rsidRPr="00056167">
        <w:rPr>
          <w:sz w:val="28"/>
          <w:szCs w:val="28"/>
          <w:lang w:val="vi-VN" w:bidi="en-US"/>
        </w:rPr>
        <w:t xml:space="preserve">trong </w:t>
      </w:r>
      <w:r w:rsidRPr="0084288E">
        <w:rPr>
          <w:sz w:val="28"/>
          <w:szCs w:val="28"/>
          <w:lang w:val="vi-VN" w:eastAsia="vi-VN" w:bidi="vi-VN"/>
        </w:rPr>
        <w:t xml:space="preserve">lĩnh vực </w:t>
      </w:r>
      <w:r w:rsidRPr="00056167">
        <w:rPr>
          <w:sz w:val="28"/>
          <w:szCs w:val="28"/>
          <w:lang w:val="vi-VN" w:bidi="en-US"/>
        </w:rPr>
        <w:t xml:space="preserve">giao </w:t>
      </w:r>
      <w:r w:rsidRPr="0084288E">
        <w:rPr>
          <w:sz w:val="28"/>
          <w:szCs w:val="28"/>
          <w:lang w:val="vi-VN" w:eastAsia="vi-VN" w:bidi="vi-VN"/>
        </w:rPr>
        <w:t xml:space="preserve">thông đường bộ, đường sắt (Nghị định </w:t>
      </w:r>
      <w:r w:rsidRPr="00056167">
        <w:rPr>
          <w:sz w:val="28"/>
          <w:szCs w:val="28"/>
          <w:lang w:val="vi-VN" w:bidi="en-US"/>
        </w:rPr>
        <w:t xml:space="preserve">100 </w:t>
      </w:r>
      <w:r w:rsidRPr="0084288E">
        <w:rPr>
          <w:sz w:val="28"/>
          <w:szCs w:val="28"/>
          <w:lang w:val="vi-VN" w:eastAsia="vi-VN" w:bidi="vi-VN"/>
        </w:rPr>
        <w:t xml:space="preserve">tăng chế tài xử phạt đối với các hành </w:t>
      </w:r>
      <w:r w:rsidRPr="00056167">
        <w:rPr>
          <w:sz w:val="28"/>
          <w:szCs w:val="28"/>
          <w:lang w:val="vi-VN" w:bidi="en-US"/>
        </w:rPr>
        <w:t xml:space="preserve">vi vi </w:t>
      </w:r>
      <w:r w:rsidRPr="0084288E">
        <w:rPr>
          <w:sz w:val="28"/>
          <w:szCs w:val="28"/>
          <w:lang w:val="vi-VN" w:eastAsia="vi-VN" w:bidi="vi-VN"/>
        </w:rPr>
        <w:t xml:space="preserve">phạm nồng độ cồn, </w:t>
      </w:r>
      <w:r w:rsidRPr="00056167">
        <w:rPr>
          <w:sz w:val="28"/>
          <w:szCs w:val="28"/>
          <w:lang w:val="vi-VN" w:bidi="en-US"/>
        </w:rPr>
        <w:t xml:space="preserve">do </w:t>
      </w:r>
      <w:r w:rsidRPr="0084288E">
        <w:rPr>
          <w:sz w:val="28"/>
          <w:szCs w:val="28"/>
          <w:lang w:val="vi-VN" w:eastAsia="vi-VN" w:bidi="vi-VN"/>
        </w:rPr>
        <w:t xml:space="preserve">đó làm giảm lượng tiêu thụ đồ uống có cồn). Hiện </w:t>
      </w:r>
      <w:r w:rsidRPr="00056167">
        <w:rPr>
          <w:sz w:val="28"/>
          <w:szCs w:val="28"/>
          <w:lang w:val="vi-VN" w:bidi="en-US"/>
        </w:rPr>
        <w:t xml:space="preserve">nay, </w:t>
      </w:r>
      <w:r w:rsidRPr="0084288E">
        <w:rPr>
          <w:sz w:val="28"/>
          <w:szCs w:val="28"/>
          <w:lang w:val="vi-VN" w:eastAsia="vi-VN" w:bidi="vi-VN"/>
        </w:rPr>
        <w:t xml:space="preserve">nhiều </w:t>
      </w:r>
      <w:r w:rsidRPr="00056167">
        <w:rPr>
          <w:sz w:val="28"/>
          <w:szCs w:val="28"/>
          <w:lang w:val="vi-VN" w:bidi="en-US"/>
        </w:rPr>
        <w:t xml:space="preserve">doanh </w:t>
      </w:r>
      <w:r w:rsidRPr="0084288E">
        <w:rPr>
          <w:sz w:val="28"/>
          <w:szCs w:val="28"/>
          <w:lang w:val="vi-VN" w:eastAsia="vi-VN" w:bidi="vi-VN"/>
        </w:rPr>
        <w:t xml:space="preserve">nghiệp đồ uống nội địa có năng lực cạnh </w:t>
      </w:r>
      <w:r w:rsidRPr="00056167">
        <w:rPr>
          <w:sz w:val="28"/>
          <w:szCs w:val="28"/>
          <w:lang w:val="vi-VN" w:bidi="en-US"/>
        </w:rPr>
        <w:t xml:space="preserve">tranh cao, </w:t>
      </w:r>
      <w:r w:rsidRPr="0084288E">
        <w:rPr>
          <w:sz w:val="28"/>
          <w:szCs w:val="28"/>
          <w:lang w:val="vi-VN" w:eastAsia="vi-VN" w:bidi="vi-VN"/>
        </w:rPr>
        <w:t xml:space="preserve">dẫn đầu thị trường về sản xuất các sản phẩm đáp ứng </w:t>
      </w:r>
      <w:r w:rsidRPr="00056167">
        <w:rPr>
          <w:sz w:val="28"/>
          <w:szCs w:val="28"/>
          <w:lang w:val="vi-VN" w:bidi="en-US"/>
        </w:rPr>
        <w:t xml:space="preserve">nhu </w:t>
      </w:r>
      <w:r w:rsidRPr="0084288E">
        <w:rPr>
          <w:sz w:val="28"/>
          <w:szCs w:val="28"/>
          <w:lang w:val="vi-VN" w:eastAsia="vi-VN" w:bidi="vi-VN"/>
        </w:rPr>
        <w:t xml:space="preserve">cầu </w:t>
      </w:r>
      <w:r w:rsidRPr="00056167">
        <w:rPr>
          <w:sz w:val="28"/>
          <w:szCs w:val="28"/>
          <w:lang w:val="vi-VN" w:bidi="en-US"/>
        </w:rPr>
        <w:t xml:space="preserve">trong </w:t>
      </w:r>
      <w:r w:rsidRPr="0084288E">
        <w:rPr>
          <w:sz w:val="28"/>
          <w:szCs w:val="28"/>
          <w:lang w:val="vi-VN" w:eastAsia="vi-VN" w:bidi="vi-VN"/>
        </w:rPr>
        <w:t xml:space="preserve">nước như Công </w:t>
      </w:r>
      <w:r w:rsidRPr="00056167">
        <w:rPr>
          <w:sz w:val="28"/>
          <w:szCs w:val="28"/>
          <w:lang w:val="vi-VN" w:bidi="en-US"/>
        </w:rPr>
        <w:t xml:space="preserve">ty </w:t>
      </w:r>
      <w:r w:rsidRPr="0084288E">
        <w:rPr>
          <w:sz w:val="28"/>
          <w:szCs w:val="28"/>
          <w:lang w:val="vi-VN" w:eastAsia="vi-VN" w:bidi="vi-VN"/>
        </w:rPr>
        <w:t xml:space="preserve">sữa Việt </w:t>
      </w:r>
      <w:r w:rsidRPr="00056167">
        <w:rPr>
          <w:sz w:val="28"/>
          <w:szCs w:val="28"/>
          <w:lang w:val="vi-VN" w:bidi="en-US"/>
        </w:rPr>
        <w:t xml:space="preserve">Nam Vinamilk, </w:t>
      </w:r>
      <w:r w:rsidRPr="0084288E">
        <w:rPr>
          <w:sz w:val="28"/>
          <w:szCs w:val="28"/>
          <w:lang w:val="vi-VN" w:eastAsia="vi-VN" w:bidi="vi-VN"/>
        </w:rPr>
        <w:t xml:space="preserve">Công </w:t>
      </w:r>
      <w:r w:rsidRPr="00056167">
        <w:rPr>
          <w:sz w:val="28"/>
          <w:szCs w:val="28"/>
          <w:lang w:val="vi-VN" w:bidi="en-US"/>
        </w:rPr>
        <w:t xml:space="preserve">ty CP </w:t>
      </w:r>
      <w:r w:rsidRPr="0084288E">
        <w:rPr>
          <w:sz w:val="28"/>
          <w:szCs w:val="28"/>
          <w:lang w:val="vi-VN" w:eastAsia="vi-VN" w:bidi="vi-VN"/>
        </w:rPr>
        <w:t xml:space="preserve">sữa </w:t>
      </w:r>
      <w:r w:rsidRPr="00056167">
        <w:rPr>
          <w:sz w:val="28"/>
          <w:szCs w:val="28"/>
          <w:lang w:val="vi-VN" w:bidi="en-US"/>
        </w:rPr>
        <w:t xml:space="preserve">TH True Milk, </w:t>
      </w:r>
      <w:r w:rsidRPr="0084288E">
        <w:rPr>
          <w:sz w:val="28"/>
          <w:szCs w:val="28"/>
          <w:lang w:val="vi-VN" w:eastAsia="vi-VN" w:bidi="vi-VN"/>
        </w:rPr>
        <w:t xml:space="preserve">Công </w:t>
      </w:r>
      <w:r w:rsidRPr="00056167">
        <w:rPr>
          <w:sz w:val="28"/>
          <w:szCs w:val="28"/>
          <w:lang w:val="vi-VN" w:bidi="en-US"/>
        </w:rPr>
        <w:t xml:space="preserve">ty </w:t>
      </w:r>
      <w:r w:rsidRPr="0084288E">
        <w:rPr>
          <w:sz w:val="28"/>
          <w:szCs w:val="28"/>
          <w:lang w:val="vi-VN" w:eastAsia="vi-VN" w:bidi="vi-VN"/>
        </w:rPr>
        <w:t xml:space="preserve">Cổ phần Thực phẩm dinh dưỡng </w:t>
      </w:r>
      <w:r w:rsidR="004A68A7" w:rsidRPr="00056167">
        <w:rPr>
          <w:sz w:val="28"/>
          <w:szCs w:val="28"/>
          <w:lang w:val="vi-VN" w:bidi="en-US"/>
        </w:rPr>
        <w:t>Nutifood...</w:t>
      </w:r>
      <w:r w:rsidRPr="0084288E">
        <w:rPr>
          <w:sz w:val="28"/>
          <w:szCs w:val="28"/>
          <w:lang w:val="vi-VN" w:eastAsia="vi-VN" w:bidi="vi-VN"/>
        </w:rPr>
        <w:t xml:space="preserve"> Tuy nhiên, đối với bộ phận doanh nghiệp nhỏ và vừa vẫn còn nhiều khó khăn với rào cản kỹ thuật từ thị trường, cùng với đó, khối lượng hàng hóa nhỏ, chi phí logistics cao làm tăng giá thành sản phẩm hàng hóa. Ngoài ra, những thay đổi trong hành vi của người tiêu dùng và tác động tiêu cực từ dịch Covid -19 đòi hỏi các doanh nghiệp phải xây dựng chiến lược sản xuất kinh doanh cho phù hợp với tình hình mới.</w:t>
      </w:r>
    </w:p>
    <w:p w14:paraId="3F61EA0F" w14:textId="77777777" w:rsidR="00F9689E" w:rsidRPr="00056167" w:rsidRDefault="00CE1A3C" w:rsidP="00CE1A3C">
      <w:pPr>
        <w:pStyle w:val="BodyText"/>
        <w:widowControl w:val="0"/>
        <w:spacing w:before="120"/>
        <w:jc w:val="both"/>
        <w:rPr>
          <w:sz w:val="28"/>
          <w:szCs w:val="28"/>
          <w:lang w:val="vi-VN"/>
        </w:rPr>
      </w:pPr>
      <w:r>
        <w:rPr>
          <w:sz w:val="28"/>
          <w:szCs w:val="28"/>
          <w:lang w:val="vi-VN" w:eastAsia="vi-VN" w:bidi="vi-VN"/>
        </w:rPr>
        <w:tab/>
      </w:r>
      <w:r w:rsidRPr="00056167">
        <w:rPr>
          <w:sz w:val="28"/>
          <w:szCs w:val="28"/>
          <w:lang w:val="vi-VN" w:eastAsia="vi-VN" w:bidi="vi-VN"/>
        </w:rPr>
        <w:t xml:space="preserve">- </w:t>
      </w:r>
      <w:r w:rsidR="00F9689E" w:rsidRPr="0084288E">
        <w:rPr>
          <w:sz w:val="28"/>
          <w:szCs w:val="28"/>
          <w:lang w:val="vi-VN" w:eastAsia="vi-VN" w:bidi="vi-VN"/>
        </w:rPr>
        <w:t>Ngành công nghiệp dệt, may trong những năm gần đây đã có những bước tiến tích cực, tốc độ tăng chỉ số sản xuất công nghiệp ngành dệt bình quân giai đoạn 2012-2020 đạt 11,8%/năm (các năm có tốc độ tăng cao trên 10% là: năm 2013 tăng 21%; năm 2014 tăng 19,7%; năm 2015 tăng 14%; năm 2016 tăng 16,9%; năm 2018 tăng 12,5% và năm 2019 tăng 10,9%). Một số thương hiệu may mặc được khẳng định trên thị trường trong và ngoài nước như: May 10, May Việt Tiến, Dệt Kim Đông Xuân, Gấm Thái Tuấn, áo sơ mi An Phước. Những thương hiệu này không chỉ đứng vững ở thị trường trong nước mà còn giúp ngành dệt may Việt Nam tạo dựng tên tuổi trên thị trường nước ngoài. Năm 2020, ngành dệt may, giày dép, túi xách, sản xuất trang phục là những ngành chịu tác động tiêu cực và kéo dài nhất của đại dịch Covid-19. Chỉ số IIP ngành dệt giảm 0,5%; ngành sản xuất trang phục giảm 4,9% do đại dịch Covid-19 làm đứt gãy nguồn cung nguyên liệu, thu hẹp thị trường tiêu thụ các sản phẩm may mặc, nhu cầu sản phẩm dệt may giảm sút mạnh khi người tiêu dùng trên thế giới chỉ quan tâm đến đồ dùng thiết yếu và phòng chống dịch. Điều này khiến các doanh nghiệp dệt may Việt Nam phải đối mặt với nhiều khó khăn và tìm cách tồn tại, phát triển phù hợp với bối cảnh mới.</w:t>
      </w:r>
    </w:p>
    <w:p w14:paraId="3F61EA10" w14:textId="77777777" w:rsidR="00F9689E" w:rsidRPr="00056167" w:rsidRDefault="009F07D6" w:rsidP="009F07D6">
      <w:pPr>
        <w:pStyle w:val="BodyText"/>
        <w:widowControl w:val="0"/>
        <w:spacing w:before="120"/>
        <w:jc w:val="both"/>
        <w:rPr>
          <w:sz w:val="28"/>
          <w:szCs w:val="28"/>
          <w:lang w:val="vi-VN"/>
        </w:rPr>
      </w:pPr>
      <w:r>
        <w:rPr>
          <w:sz w:val="28"/>
          <w:szCs w:val="28"/>
          <w:lang w:val="vi-VN" w:eastAsia="vi-VN" w:bidi="vi-VN"/>
        </w:rPr>
        <w:tab/>
      </w:r>
      <w:r w:rsidRPr="00056167">
        <w:rPr>
          <w:sz w:val="28"/>
          <w:szCs w:val="28"/>
          <w:lang w:val="vi-VN" w:eastAsia="vi-VN" w:bidi="vi-VN"/>
        </w:rPr>
        <w:t xml:space="preserve">- </w:t>
      </w:r>
      <w:r w:rsidR="00F9689E" w:rsidRPr="0084288E">
        <w:rPr>
          <w:sz w:val="28"/>
          <w:szCs w:val="28"/>
          <w:lang w:val="vi-VN" w:eastAsia="vi-VN" w:bidi="vi-VN"/>
        </w:rPr>
        <w:t xml:space="preserve">Ngành sản xuất thuốc, hoá dược và dược liệu có mức tăng bình quân 7,8%/năm, trong đó năm 2020 đạt mức tăng cao nhất </w:t>
      </w:r>
      <w:r w:rsidR="00F9689E" w:rsidRPr="00056167">
        <w:rPr>
          <w:sz w:val="28"/>
          <w:szCs w:val="28"/>
          <w:lang w:val="vi-VN" w:bidi="en-US"/>
        </w:rPr>
        <w:t xml:space="preserve">trong giai </w:t>
      </w:r>
      <w:r w:rsidR="00F9689E" w:rsidRPr="0084288E">
        <w:rPr>
          <w:sz w:val="28"/>
          <w:szCs w:val="28"/>
          <w:lang w:val="vi-VN" w:eastAsia="vi-VN" w:bidi="vi-VN"/>
        </w:rPr>
        <w:t xml:space="preserve">đoạn </w:t>
      </w:r>
      <w:r w:rsidR="00F9689E" w:rsidRPr="00056167">
        <w:rPr>
          <w:sz w:val="28"/>
          <w:szCs w:val="28"/>
          <w:lang w:val="vi-VN" w:bidi="en-US"/>
        </w:rPr>
        <w:t xml:space="preserve">2012-2020 </w:t>
      </w:r>
      <w:r w:rsidR="00F9689E" w:rsidRPr="0084288E">
        <w:rPr>
          <w:sz w:val="28"/>
          <w:szCs w:val="28"/>
          <w:lang w:val="vi-VN" w:eastAsia="vi-VN" w:bidi="vi-VN"/>
        </w:rPr>
        <w:t xml:space="preserve">với </w:t>
      </w:r>
      <w:r w:rsidR="00F9689E" w:rsidRPr="00056167">
        <w:rPr>
          <w:sz w:val="28"/>
          <w:szCs w:val="28"/>
          <w:lang w:val="vi-VN" w:bidi="en-US"/>
        </w:rPr>
        <w:t xml:space="preserve">21,8% do </w:t>
      </w:r>
      <w:r w:rsidR="00F9689E" w:rsidRPr="0084288E">
        <w:rPr>
          <w:sz w:val="28"/>
          <w:szCs w:val="28"/>
          <w:lang w:val="vi-VN" w:eastAsia="vi-VN" w:bidi="vi-VN"/>
        </w:rPr>
        <w:t xml:space="preserve">đây là năm phải tiêu dùng nhiều sản phẩm của ngành dược để chữa </w:t>
      </w:r>
      <w:r w:rsidR="00F9689E" w:rsidRPr="0084288E">
        <w:rPr>
          <w:sz w:val="28"/>
          <w:szCs w:val="28"/>
          <w:lang w:val="vi-VN" w:eastAsia="vi-VN" w:bidi="vi-VN"/>
        </w:rPr>
        <w:lastRenderedPageBreak/>
        <w:t xml:space="preserve">bệnh và phòng chống đại dịch </w:t>
      </w:r>
      <w:r w:rsidR="00F9689E" w:rsidRPr="00056167">
        <w:rPr>
          <w:sz w:val="28"/>
          <w:szCs w:val="28"/>
          <w:lang w:val="vi-VN" w:bidi="en-US"/>
        </w:rPr>
        <w:t>Covid-19.</w:t>
      </w:r>
    </w:p>
    <w:p w14:paraId="3F61EA11" w14:textId="77777777" w:rsidR="00F9689E" w:rsidRPr="00056167" w:rsidRDefault="00F9689E" w:rsidP="00F9689E">
      <w:pPr>
        <w:pStyle w:val="BodyText"/>
        <w:spacing w:before="120"/>
        <w:ind w:firstLine="720"/>
        <w:jc w:val="both"/>
        <w:rPr>
          <w:sz w:val="28"/>
          <w:szCs w:val="28"/>
          <w:lang w:val="vi-VN"/>
        </w:rPr>
      </w:pPr>
      <w:r w:rsidRPr="0084288E">
        <w:rPr>
          <w:sz w:val="28"/>
          <w:szCs w:val="28"/>
          <w:lang w:val="vi-VN" w:eastAsia="vi-VN" w:bidi="vi-VN"/>
        </w:rPr>
        <w:t xml:space="preserve">Trước tác động của các Hiệp định Thương mại tự </w:t>
      </w:r>
      <w:r w:rsidRPr="00056167">
        <w:rPr>
          <w:sz w:val="28"/>
          <w:szCs w:val="28"/>
          <w:lang w:val="vi-VN" w:bidi="en-US"/>
        </w:rPr>
        <w:t xml:space="preserve">do </w:t>
      </w:r>
      <w:r w:rsidRPr="0084288E">
        <w:rPr>
          <w:sz w:val="28"/>
          <w:szCs w:val="28"/>
          <w:lang w:val="vi-VN" w:eastAsia="vi-VN" w:bidi="vi-VN"/>
        </w:rPr>
        <w:t xml:space="preserve">được ký kết, công nghiệp Việt </w:t>
      </w:r>
      <w:r w:rsidRPr="00056167">
        <w:rPr>
          <w:sz w:val="28"/>
          <w:szCs w:val="28"/>
          <w:lang w:val="vi-VN" w:bidi="en-US"/>
        </w:rPr>
        <w:t xml:space="preserve">Nam </w:t>
      </w:r>
      <w:r w:rsidRPr="0084288E">
        <w:rPr>
          <w:sz w:val="28"/>
          <w:szCs w:val="28"/>
          <w:lang w:val="vi-VN" w:eastAsia="vi-VN" w:bidi="vi-VN"/>
        </w:rPr>
        <w:t xml:space="preserve">sẽ có cơ hội lớn để chuyển dịch cơ cấu, phát triển sản xuất </w:t>
      </w:r>
      <w:r w:rsidRPr="00056167">
        <w:rPr>
          <w:sz w:val="28"/>
          <w:szCs w:val="28"/>
          <w:lang w:val="vi-VN" w:bidi="en-US"/>
        </w:rPr>
        <w:t xml:space="preserve">trong </w:t>
      </w:r>
      <w:r w:rsidRPr="0084288E">
        <w:rPr>
          <w:sz w:val="28"/>
          <w:szCs w:val="28"/>
          <w:lang w:val="vi-VN" w:eastAsia="vi-VN" w:bidi="vi-VN"/>
        </w:rPr>
        <w:t xml:space="preserve">nước, nâng </w:t>
      </w:r>
      <w:r w:rsidRPr="00056167">
        <w:rPr>
          <w:sz w:val="28"/>
          <w:szCs w:val="28"/>
          <w:lang w:val="vi-VN" w:bidi="en-US"/>
        </w:rPr>
        <w:t xml:space="preserve">cao </w:t>
      </w:r>
      <w:r w:rsidRPr="0084288E">
        <w:rPr>
          <w:sz w:val="28"/>
          <w:szCs w:val="28"/>
          <w:lang w:val="vi-VN" w:eastAsia="vi-VN" w:bidi="vi-VN"/>
        </w:rPr>
        <w:t xml:space="preserve">năng lực cạnh </w:t>
      </w:r>
      <w:r w:rsidRPr="00056167">
        <w:rPr>
          <w:sz w:val="28"/>
          <w:szCs w:val="28"/>
          <w:lang w:val="vi-VN" w:bidi="en-US"/>
        </w:rPr>
        <w:t xml:space="preserve">tranh, </w:t>
      </w:r>
      <w:r w:rsidRPr="0084288E">
        <w:rPr>
          <w:sz w:val="28"/>
          <w:szCs w:val="28"/>
          <w:lang w:val="vi-VN" w:eastAsia="vi-VN" w:bidi="vi-VN"/>
        </w:rPr>
        <w:t xml:space="preserve">chất lượng sản phẩm và xây dựng thương hiệu của mình </w:t>
      </w:r>
      <w:r w:rsidRPr="00056167">
        <w:rPr>
          <w:sz w:val="28"/>
          <w:szCs w:val="28"/>
          <w:lang w:val="vi-VN" w:bidi="en-US"/>
        </w:rPr>
        <w:t xml:space="preserve">trong </w:t>
      </w:r>
      <w:r w:rsidRPr="0084288E">
        <w:rPr>
          <w:sz w:val="28"/>
          <w:szCs w:val="28"/>
          <w:lang w:val="vi-VN" w:eastAsia="vi-VN" w:bidi="vi-VN"/>
        </w:rPr>
        <w:t xml:space="preserve">bối cảnh hội nhập sâu rộng. Đặc biệt, Hiệp định Thương mại tự </w:t>
      </w:r>
      <w:r w:rsidRPr="00056167">
        <w:rPr>
          <w:sz w:val="28"/>
          <w:szCs w:val="28"/>
          <w:lang w:val="vi-VN" w:bidi="en-US"/>
        </w:rPr>
        <w:t xml:space="preserve">do </w:t>
      </w:r>
      <w:r w:rsidRPr="0084288E">
        <w:rPr>
          <w:sz w:val="28"/>
          <w:szCs w:val="28"/>
          <w:lang w:val="vi-VN" w:eastAsia="vi-VN" w:bidi="vi-VN"/>
        </w:rPr>
        <w:t xml:space="preserve">Việt </w:t>
      </w:r>
      <w:r w:rsidRPr="00056167">
        <w:rPr>
          <w:sz w:val="28"/>
          <w:szCs w:val="28"/>
          <w:lang w:val="vi-VN" w:bidi="en-US"/>
        </w:rPr>
        <w:t xml:space="preserve">Nam </w:t>
      </w:r>
      <w:r w:rsidRPr="0084288E">
        <w:rPr>
          <w:sz w:val="28"/>
          <w:szCs w:val="28"/>
          <w:lang w:val="vi-VN" w:eastAsia="vi-VN" w:bidi="vi-VN"/>
        </w:rPr>
        <w:t xml:space="preserve">và châu Âu chính thức có hiệu lực từ ngày </w:t>
      </w:r>
      <w:r w:rsidRPr="00056167">
        <w:rPr>
          <w:sz w:val="28"/>
          <w:szCs w:val="28"/>
          <w:lang w:val="vi-VN" w:bidi="en-US"/>
        </w:rPr>
        <w:t xml:space="preserve">01/8/2020 </w:t>
      </w:r>
      <w:r w:rsidRPr="0084288E">
        <w:rPr>
          <w:sz w:val="28"/>
          <w:szCs w:val="28"/>
          <w:lang w:val="vi-VN" w:eastAsia="vi-VN" w:bidi="vi-VN"/>
        </w:rPr>
        <w:t xml:space="preserve">đã có tác động tích cực đối với nước </w:t>
      </w:r>
      <w:r w:rsidRPr="00056167">
        <w:rPr>
          <w:sz w:val="28"/>
          <w:szCs w:val="28"/>
          <w:lang w:val="vi-VN" w:bidi="en-US"/>
        </w:rPr>
        <w:t xml:space="preserve">ta, </w:t>
      </w:r>
      <w:r w:rsidRPr="0084288E">
        <w:rPr>
          <w:sz w:val="28"/>
          <w:szCs w:val="28"/>
          <w:lang w:val="vi-VN" w:eastAsia="vi-VN" w:bidi="vi-VN"/>
        </w:rPr>
        <w:t xml:space="preserve">giúp </w:t>
      </w:r>
      <w:r w:rsidRPr="00056167">
        <w:rPr>
          <w:sz w:val="28"/>
          <w:szCs w:val="28"/>
          <w:lang w:val="vi-VN" w:bidi="en-US"/>
        </w:rPr>
        <w:t xml:space="preserve">doanh </w:t>
      </w:r>
      <w:r w:rsidRPr="0084288E">
        <w:rPr>
          <w:sz w:val="28"/>
          <w:szCs w:val="28"/>
          <w:lang w:val="vi-VN" w:eastAsia="vi-VN" w:bidi="vi-VN"/>
        </w:rPr>
        <w:t xml:space="preserve">nghiệp phát triển thị trường xuất khẩu, </w:t>
      </w:r>
      <w:r w:rsidRPr="00056167">
        <w:rPr>
          <w:sz w:val="28"/>
          <w:szCs w:val="28"/>
          <w:lang w:val="vi-VN" w:bidi="en-US"/>
        </w:rPr>
        <w:t xml:space="preserve">tham gia </w:t>
      </w:r>
      <w:r w:rsidRPr="0084288E">
        <w:rPr>
          <w:sz w:val="28"/>
          <w:szCs w:val="28"/>
          <w:lang w:val="vi-VN" w:eastAsia="vi-VN" w:bidi="vi-VN"/>
        </w:rPr>
        <w:t xml:space="preserve">sâu vào chuỗi giá trị toàn cầu, phát triển công nghiệp hỗ trợ nhất là đối với các sản phẩm </w:t>
      </w:r>
      <w:r w:rsidRPr="00056167">
        <w:rPr>
          <w:sz w:val="28"/>
          <w:szCs w:val="28"/>
          <w:lang w:val="vi-VN" w:bidi="en-US"/>
        </w:rPr>
        <w:t xml:space="preserve">may </w:t>
      </w:r>
      <w:r w:rsidRPr="0084288E">
        <w:rPr>
          <w:sz w:val="28"/>
          <w:szCs w:val="28"/>
          <w:lang w:val="vi-VN" w:eastAsia="vi-VN" w:bidi="vi-VN"/>
        </w:rPr>
        <w:t>mặc, giày dép.</w:t>
      </w:r>
    </w:p>
    <w:p w14:paraId="3F61EA12" w14:textId="1FB38101" w:rsidR="00F9689E" w:rsidRPr="00056167" w:rsidRDefault="001B6A6B" w:rsidP="00764150">
      <w:pPr>
        <w:pStyle w:val="Heading4"/>
        <w:rPr>
          <w:szCs w:val="28"/>
          <w:lang w:val="vi-VN"/>
        </w:rPr>
      </w:pPr>
      <w:bookmarkStart w:id="42" w:name="bookmark20"/>
      <w:bookmarkStart w:id="43" w:name="bookmark21"/>
      <w:r>
        <w:rPr>
          <w:lang w:val="vi-VN" w:eastAsia="vi-VN" w:bidi="vi-VN"/>
        </w:rPr>
        <w:tab/>
      </w:r>
      <w:r w:rsidR="00764150" w:rsidRPr="00D92472">
        <w:rPr>
          <w:lang w:val="vi-VN" w:eastAsia="vi-VN" w:bidi="vi-VN"/>
        </w:rPr>
        <w:t>5</w:t>
      </w:r>
      <w:r w:rsidRPr="00D92472">
        <w:rPr>
          <w:lang w:val="vi-VN" w:eastAsia="vi-VN" w:bidi="vi-VN"/>
        </w:rPr>
        <w:t>.</w:t>
      </w:r>
      <w:r w:rsidRPr="00056167">
        <w:rPr>
          <w:szCs w:val="28"/>
          <w:lang w:val="vi-VN" w:eastAsia="vi-VN" w:bidi="vi-VN"/>
        </w:rPr>
        <w:t xml:space="preserve">2. </w:t>
      </w:r>
      <w:r w:rsidR="00F9689E" w:rsidRPr="0084288E">
        <w:rPr>
          <w:szCs w:val="28"/>
          <w:lang w:val="vi-VN" w:eastAsia="vi-VN" w:bidi="vi-VN"/>
        </w:rPr>
        <w:t>Tốc độ tăng giá trị tăng thêm</w:t>
      </w:r>
      <w:bookmarkEnd w:id="42"/>
      <w:bookmarkEnd w:id="43"/>
    </w:p>
    <w:p w14:paraId="3F61EA13" w14:textId="77777777" w:rsidR="00F9689E" w:rsidRPr="00056167" w:rsidRDefault="00F9689E" w:rsidP="00F9689E">
      <w:pPr>
        <w:pStyle w:val="BodyText"/>
        <w:spacing w:before="120"/>
        <w:ind w:firstLine="720"/>
        <w:jc w:val="both"/>
        <w:rPr>
          <w:sz w:val="28"/>
          <w:szCs w:val="28"/>
          <w:lang w:val="vi-VN"/>
        </w:rPr>
      </w:pPr>
      <w:r w:rsidRPr="0084288E">
        <w:rPr>
          <w:sz w:val="28"/>
          <w:szCs w:val="28"/>
          <w:lang w:val="vi-VN" w:eastAsia="vi-VN" w:bidi="vi-VN"/>
        </w:rPr>
        <w:t>Trong giai đoạn 2011-2020, tốc độ tăng giá trị tăng thêm ngành CBCT luôn cao hơn tốc độ tăng GDP. Bình quân giai đoạn 2011-2015, ngành CBCT tăng 9,64%/năm, cao hơn nhiều so với tốc độ tăng GDP 5,91%/năm; giai đoạn 2016-2019, ngành CBCT tăng 12,64%/năm, trong khi đó GDP tăng 6,78%/năm. Riêng năm 2020, do ảnh hưởng của đại dịch Covid-19, ngành CBCT sơ bộ chỉ tăng 5,82%; GDP tăng 2,91%. Tính chung tốc độ tăng GDP bình quân giai đoạn 2011-2020 đạt 5,95%/năm, trong đó ngành CBCT đạt 10,44%/năm.</w:t>
      </w:r>
    </w:p>
    <w:p w14:paraId="3F61EA14" w14:textId="5C3D6C96" w:rsidR="00F9689E" w:rsidRPr="00056167" w:rsidRDefault="00764150" w:rsidP="00764150">
      <w:pPr>
        <w:pStyle w:val="Caption"/>
        <w:jc w:val="center"/>
        <w:rPr>
          <w:b/>
          <w:color w:val="auto"/>
          <w:sz w:val="28"/>
          <w:szCs w:val="28"/>
          <w:lang w:val="vi-VN"/>
        </w:rPr>
      </w:pPr>
      <w:bookmarkStart w:id="44" w:name="_Toc89954243"/>
      <w:r w:rsidRPr="00D92472">
        <w:rPr>
          <w:b/>
          <w:i w:val="0"/>
          <w:iCs w:val="0"/>
          <w:color w:val="auto"/>
          <w:sz w:val="28"/>
          <w:szCs w:val="28"/>
          <w:lang w:val="vi-VN" w:eastAsia="vi-VN" w:bidi="vi-VN"/>
        </w:rPr>
        <w:t xml:space="preserve">Hình </w:t>
      </w:r>
      <w:r>
        <w:rPr>
          <w:b/>
          <w:i w:val="0"/>
          <w:iCs w:val="0"/>
          <w:color w:val="auto"/>
          <w:sz w:val="28"/>
          <w:szCs w:val="28"/>
          <w:lang w:eastAsia="vi-VN" w:bidi="vi-VN"/>
        </w:rPr>
        <w:fldChar w:fldCharType="begin"/>
      </w:r>
      <w:r w:rsidRPr="00D92472">
        <w:rPr>
          <w:b/>
          <w:i w:val="0"/>
          <w:iCs w:val="0"/>
          <w:color w:val="auto"/>
          <w:sz w:val="28"/>
          <w:szCs w:val="28"/>
          <w:lang w:val="vi-VN" w:eastAsia="vi-VN" w:bidi="vi-VN"/>
        </w:rPr>
        <w:instrText xml:space="preserve"> SEQ Figure \* ARABIC </w:instrText>
      </w:r>
      <w:r>
        <w:rPr>
          <w:b/>
          <w:i w:val="0"/>
          <w:iCs w:val="0"/>
          <w:color w:val="auto"/>
          <w:sz w:val="28"/>
          <w:szCs w:val="28"/>
          <w:lang w:eastAsia="vi-VN" w:bidi="vi-VN"/>
        </w:rPr>
        <w:fldChar w:fldCharType="separate"/>
      </w:r>
      <w:r w:rsidR="005D17E6">
        <w:rPr>
          <w:b/>
          <w:i w:val="0"/>
          <w:iCs w:val="0"/>
          <w:noProof/>
          <w:color w:val="auto"/>
          <w:sz w:val="28"/>
          <w:szCs w:val="28"/>
          <w:lang w:val="vi-VN" w:eastAsia="vi-VN" w:bidi="vi-VN"/>
        </w:rPr>
        <w:t>5</w:t>
      </w:r>
      <w:r>
        <w:rPr>
          <w:b/>
          <w:i w:val="0"/>
          <w:iCs w:val="0"/>
          <w:color w:val="auto"/>
          <w:sz w:val="28"/>
          <w:szCs w:val="28"/>
          <w:lang w:eastAsia="vi-VN" w:bidi="vi-VN"/>
        </w:rPr>
        <w:fldChar w:fldCharType="end"/>
      </w:r>
      <w:r w:rsidRPr="00D92472">
        <w:rPr>
          <w:b/>
          <w:i w:val="0"/>
          <w:iCs w:val="0"/>
          <w:color w:val="auto"/>
          <w:sz w:val="28"/>
          <w:szCs w:val="28"/>
          <w:lang w:val="vi-VN" w:eastAsia="vi-VN" w:bidi="vi-VN"/>
        </w:rPr>
        <w:t xml:space="preserve">. </w:t>
      </w:r>
      <w:r w:rsidR="00F9689E" w:rsidRPr="001B6A6B">
        <w:rPr>
          <w:b/>
          <w:i w:val="0"/>
          <w:color w:val="auto"/>
          <w:sz w:val="28"/>
          <w:szCs w:val="28"/>
          <w:lang w:val="vi-VN" w:eastAsia="vi-VN" w:bidi="vi-VN"/>
        </w:rPr>
        <w:t xml:space="preserve">Tốc độ tăng GDP và VA </w:t>
      </w:r>
      <w:r w:rsidR="00F9689E" w:rsidRPr="001B6A6B">
        <w:rPr>
          <w:b/>
          <w:i w:val="0"/>
          <w:iCs w:val="0"/>
          <w:color w:val="auto"/>
          <w:sz w:val="28"/>
          <w:szCs w:val="28"/>
          <w:lang w:val="vi-VN" w:eastAsia="vi-VN" w:bidi="vi-VN"/>
        </w:rPr>
        <w:t>ngành CBCT (%)</w:t>
      </w:r>
      <w:bookmarkEnd w:id="44"/>
    </w:p>
    <w:p w14:paraId="3F61EA15" w14:textId="77777777" w:rsidR="00F9689E" w:rsidRPr="0084288E" w:rsidRDefault="00F9689E" w:rsidP="001B6A6B">
      <w:pPr>
        <w:spacing w:before="120" w:after="120"/>
        <w:jc w:val="center"/>
        <w:rPr>
          <w:sz w:val="28"/>
          <w:szCs w:val="28"/>
        </w:rPr>
      </w:pPr>
      <w:r w:rsidRPr="0084288E">
        <w:rPr>
          <w:noProof/>
          <w:sz w:val="28"/>
          <w:szCs w:val="28"/>
        </w:rPr>
        <w:drawing>
          <wp:inline distT="0" distB="0" distL="0" distR="0" wp14:anchorId="3F61EC77" wp14:editId="28E0E57B">
            <wp:extent cx="4884420" cy="2816678"/>
            <wp:effectExtent l="0" t="0" r="0" b="3175"/>
            <wp:docPr id="11" name="Picutre 1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15"/>
                    <a:stretch/>
                  </pic:blipFill>
                  <pic:spPr>
                    <a:xfrm>
                      <a:off x="0" y="0"/>
                      <a:ext cx="4897225" cy="2824062"/>
                    </a:xfrm>
                    <a:prstGeom prst="rect">
                      <a:avLst/>
                    </a:prstGeom>
                  </pic:spPr>
                </pic:pic>
              </a:graphicData>
            </a:graphic>
          </wp:inline>
        </w:drawing>
      </w:r>
    </w:p>
    <w:p w14:paraId="3F61EA16" w14:textId="77777777" w:rsidR="00F9689E" w:rsidRPr="0084288E" w:rsidRDefault="00F9689E" w:rsidP="001B6A6B">
      <w:pPr>
        <w:pStyle w:val="Picturecaption0"/>
        <w:shd w:val="clear" w:color="auto" w:fill="auto"/>
        <w:spacing w:before="120" w:after="120"/>
        <w:ind w:firstLine="720"/>
        <w:jc w:val="right"/>
        <w:rPr>
          <w:color w:val="auto"/>
          <w:sz w:val="28"/>
          <w:szCs w:val="28"/>
        </w:rPr>
      </w:pPr>
      <w:r w:rsidRPr="0084288E">
        <w:rPr>
          <w:color w:val="auto"/>
          <w:sz w:val="28"/>
          <w:szCs w:val="28"/>
          <w:lang w:val="vi-VN" w:eastAsia="vi-VN" w:bidi="vi-VN"/>
        </w:rPr>
        <w:t>Nguồn: Tổng cục Thống kê</w:t>
      </w:r>
    </w:p>
    <w:p w14:paraId="3F61EA17" w14:textId="41730BD4" w:rsidR="00F9689E" w:rsidRPr="002D1907" w:rsidRDefault="00BA3C81" w:rsidP="00764150">
      <w:pPr>
        <w:pStyle w:val="Heading4"/>
        <w:rPr>
          <w:i w:val="0"/>
          <w:szCs w:val="28"/>
        </w:rPr>
      </w:pPr>
      <w:r w:rsidRPr="002D1907">
        <w:rPr>
          <w:lang w:val="vi-VN" w:eastAsia="vi-VN" w:bidi="vi-VN"/>
        </w:rPr>
        <w:tab/>
      </w:r>
      <w:r w:rsidR="00764150">
        <w:rPr>
          <w:lang w:eastAsia="vi-VN" w:bidi="vi-VN"/>
        </w:rPr>
        <w:t>5</w:t>
      </w:r>
      <w:r w:rsidR="002D1907">
        <w:rPr>
          <w:lang w:eastAsia="vi-VN" w:bidi="vi-VN"/>
        </w:rPr>
        <w:t>.</w:t>
      </w:r>
      <w:r w:rsidR="002D1907" w:rsidRPr="002D1907">
        <w:rPr>
          <w:bCs/>
          <w:szCs w:val="28"/>
          <w:lang w:eastAsia="vi-VN" w:bidi="vi-VN"/>
        </w:rPr>
        <w:t>3.</w:t>
      </w:r>
      <w:r w:rsidRPr="002D1907">
        <w:rPr>
          <w:bCs/>
          <w:szCs w:val="28"/>
          <w:lang w:eastAsia="vi-VN" w:bidi="vi-VN"/>
        </w:rPr>
        <w:t xml:space="preserve"> </w:t>
      </w:r>
      <w:r w:rsidR="00F9689E" w:rsidRPr="002D1907">
        <w:rPr>
          <w:bCs/>
          <w:szCs w:val="28"/>
          <w:lang w:val="vi-VN" w:eastAsia="vi-VN" w:bidi="vi-VN"/>
        </w:rPr>
        <w:t>Xuất khẩu sản phẩm công nghiệp chế biến, chế tạo</w:t>
      </w:r>
    </w:p>
    <w:p w14:paraId="3F61EA18" w14:textId="77777777" w:rsidR="00F9689E" w:rsidRPr="00056167" w:rsidRDefault="00F9689E" w:rsidP="00F9689E">
      <w:pPr>
        <w:pStyle w:val="BodyText"/>
        <w:spacing w:before="120"/>
        <w:ind w:firstLine="720"/>
        <w:jc w:val="both"/>
        <w:rPr>
          <w:sz w:val="28"/>
          <w:szCs w:val="28"/>
          <w:lang w:val="vi-VN"/>
        </w:rPr>
      </w:pPr>
      <w:r w:rsidRPr="0084288E">
        <w:rPr>
          <w:sz w:val="28"/>
          <w:szCs w:val="28"/>
          <w:lang w:val="vi-VN" w:eastAsia="vi-VN" w:bidi="vi-VN"/>
        </w:rPr>
        <w:t xml:space="preserve">Quá trình hội nhập kinh tế sâu rộng giúp cho hoạt động xuất, nhập khẩu của nước ta đạt được nhiều thành tựu to lớn, đặc biệt xuất khẩu các sản phẩm công nghiệp CBCT đã có nhiều đóng góp vào kim ngạch xuất khẩu hàng hóa chung của cả nước. Tỷ trọng xuất khẩu hàng hóa của ngành công nghiệp CBCT trong tổng kim ngạch xuất khẩu hàng hóa cả nước luôn tăng đều qua các năm trong giai đoạn 2011-2020. Kim ngạch xuất khẩu của ngành CBCT trong tổng kim ngạch xuất khẩu của cả nước luôn chiếm tỷ trọng cao nhất trong các ngành kinh tế, trong đó năm 2020 đạt 268,7 tỷ USD, chiếm 95,1% tổng kim ngạch xuất khẩu và gấp 3,4 </w:t>
      </w:r>
      <w:r w:rsidRPr="0084288E">
        <w:rPr>
          <w:sz w:val="28"/>
          <w:szCs w:val="28"/>
          <w:lang w:val="vi-VN" w:eastAsia="vi-VN" w:bidi="vi-VN"/>
        </w:rPr>
        <w:lastRenderedPageBreak/>
        <w:t>lần năm 2011. Hiện nay, hàng hóa của Việt Nam đang dần hội nhập và có sức cạnh tranh với nhiều nước phát triển trên thế giới. Đây chính là bước ngoặt lớn, đem lại kết quả xuất siêu và đóng góp vào sự phát triển của nền kinh tế. Cán cân thương mại của ngành công nghiệp CBCT đạt thặng dư liên tiếp trong 5 năm 2016-2020, trong đó năm 2016 xuất siêu 3,1 tỷ USD; năm 2017 xuất siêu 6,1 tỷ USD; năm 2018 xuất siêu 17 tỷ USD; năm 2019 xuất siêu 23,8 tỷ USD; năm 2020 xuất siêu 33 tỷ USD.</w:t>
      </w:r>
    </w:p>
    <w:p w14:paraId="3F61EA19" w14:textId="77777777" w:rsidR="00F9689E" w:rsidRPr="00056167" w:rsidRDefault="00F9689E" w:rsidP="00F9689E">
      <w:pPr>
        <w:pStyle w:val="BodyText"/>
        <w:spacing w:before="120"/>
        <w:ind w:firstLine="720"/>
        <w:jc w:val="both"/>
        <w:rPr>
          <w:sz w:val="28"/>
          <w:szCs w:val="28"/>
          <w:lang w:val="vi-VN"/>
        </w:rPr>
      </w:pPr>
      <w:r w:rsidRPr="0084288E">
        <w:rPr>
          <w:sz w:val="28"/>
          <w:szCs w:val="28"/>
          <w:lang w:val="vi-VN" w:eastAsia="vi-VN" w:bidi="vi-VN"/>
        </w:rPr>
        <w:t xml:space="preserve">Xuất khẩu các sản phẩm công nghiệp CBCT đã đảm bảo đúng mục tiêu đề ra trong Chiến lược xuất, nhập khẩu hàng hóa giai đoạn 2011-2020, định hướng đến năm 2030. Cơ cấu sản phẩm xuất khẩu đã có những thay đổi cơ bản, theo hướng vừa không ngừng nâng cao giá trị gia tăng của các sản phẩm, tạo ra sức cạnh tranh trên thị trường thế giới. Nhiều sản phẩm công nghiệp không chỉ đáp ứng cơ bản nhu cầu thiết yếu của nền kinh tế mà còn xuất khẩu và chiếm tỷ trọng cao trong tổng kim ngạch xuất khẩu hàng hóa của cả nước. Tăng trưởng xuất khẩu công nghiệp CBCT chủ yếu do một số mặt hàng xuất khẩu có tốc độ tăng trưởng kim ngạch xuất khẩu cao sau: Năm 2019, điện tử, máy tính và linh kiện đạt 36,3 tỷ USD, chiếm 13,7% tổng kim ngạch xuất khẩu hàng hóa và gấp 7,8 lần năm 2011; điện thoại và các linh kiện đạt 52 tỷ USD, chiếm </w:t>
      </w:r>
      <w:r w:rsidRPr="00056167">
        <w:rPr>
          <w:sz w:val="28"/>
          <w:szCs w:val="28"/>
          <w:lang w:val="vi-VN" w:bidi="en-US"/>
        </w:rPr>
        <w:t xml:space="preserve">19,7% </w:t>
      </w:r>
      <w:r w:rsidRPr="0084288E">
        <w:rPr>
          <w:sz w:val="28"/>
          <w:szCs w:val="28"/>
          <w:lang w:val="vi-VN" w:eastAsia="vi-VN" w:bidi="vi-VN"/>
        </w:rPr>
        <w:t xml:space="preserve">và gấp </w:t>
      </w:r>
      <w:r w:rsidRPr="00056167">
        <w:rPr>
          <w:sz w:val="28"/>
          <w:szCs w:val="28"/>
          <w:lang w:val="vi-VN" w:bidi="en-US"/>
        </w:rPr>
        <w:t xml:space="preserve">8,1 </w:t>
      </w:r>
      <w:r w:rsidRPr="0084288E">
        <w:rPr>
          <w:sz w:val="28"/>
          <w:szCs w:val="28"/>
          <w:lang w:val="vi-VN" w:eastAsia="vi-VN" w:bidi="vi-VN"/>
        </w:rPr>
        <w:t xml:space="preserve">lần; giày, dép đạt </w:t>
      </w:r>
      <w:r w:rsidRPr="00056167">
        <w:rPr>
          <w:sz w:val="28"/>
          <w:szCs w:val="28"/>
          <w:lang w:val="vi-VN" w:bidi="en-US"/>
        </w:rPr>
        <w:t xml:space="preserve">18,3 </w:t>
      </w:r>
      <w:r w:rsidRPr="0084288E">
        <w:rPr>
          <w:sz w:val="28"/>
          <w:szCs w:val="28"/>
          <w:lang w:val="vi-VN" w:eastAsia="vi-VN" w:bidi="vi-VN"/>
        </w:rPr>
        <w:t xml:space="preserve">tỷ </w:t>
      </w:r>
      <w:r w:rsidRPr="00056167">
        <w:rPr>
          <w:sz w:val="28"/>
          <w:szCs w:val="28"/>
          <w:lang w:val="vi-VN" w:bidi="en-US"/>
        </w:rPr>
        <w:t xml:space="preserve">USD, </w:t>
      </w:r>
      <w:r w:rsidRPr="0084288E">
        <w:rPr>
          <w:sz w:val="28"/>
          <w:szCs w:val="28"/>
          <w:lang w:val="vi-VN" w:eastAsia="vi-VN" w:bidi="vi-VN"/>
        </w:rPr>
        <w:t xml:space="preserve">chiếm </w:t>
      </w:r>
      <w:r w:rsidRPr="00056167">
        <w:rPr>
          <w:sz w:val="28"/>
          <w:szCs w:val="28"/>
          <w:lang w:val="vi-VN" w:bidi="en-US"/>
        </w:rPr>
        <w:t xml:space="preserve">6,9% </w:t>
      </w:r>
      <w:r w:rsidRPr="0084288E">
        <w:rPr>
          <w:sz w:val="28"/>
          <w:szCs w:val="28"/>
          <w:lang w:val="vi-VN" w:eastAsia="vi-VN" w:bidi="vi-VN"/>
        </w:rPr>
        <w:t xml:space="preserve">và gấp </w:t>
      </w:r>
      <w:r w:rsidRPr="00056167">
        <w:rPr>
          <w:sz w:val="28"/>
          <w:szCs w:val="28"/>
          <w:lang w:val="vi-VN" w:bidi="en-US"/>
        </w:rPr>
        <w:t xml:space="preserve">2,8 </w:t>
      </w:r>
      <w:r w:rsidRPr="0084288E">
        <w:rPr>
          <w:sz w:val="28"/>
          <w:szCs w:val="28"/>
          <w:lang w:val="vi-VN" w:eastAsia="vi-VN" w:bidi="vi-VN"/>
        </w:rPr>
        <w:t xml:space="preserve">lần; dệt, </w:t>
      </w:r>
      <w:r w:rsidRPr="00056167">
        <w:rPr>
          <w:sz w:val="28"/>
          <w:szCs w:val="28"/>
          <w:lang w:val="vi-VN" w:bidi="en-US"/>
        </w:rPr>
        <w:t xml:space="preserve">may </w:t>
      </w:r>
      <w:r w:rsidRPr="0084288E">
        <w:rPr>
          <w:sz w:val="28"/>
          <w:szCs w:val="28"/>
          <w:lang w:val="vi-VN" w:eastAsia="vi-VN" w:bidi="vi-VN"/>
        </w:rPr>
        <w:t xml:space="preserve">đạt </w:t>
      </w:r>
      <w:r w:rsidRPr="00056167">
        <w:rPr>
          <w:sz w:val="28"/>
          <w:szCs w:val="28"/>
          <w:lang w:val="vi-VN" w:bidi="en-US"/>
        </w:rPr>
        <w:t xml:space="preserve">32,8 </w:t>
      </w:r>
      <w:r w:rsidRPr="0084288E">
        <w:rPr>
          <w:sz w:val="28"/>
          <w:szCs w:val="28"/>
          <w:lang w:val="vi-VN" w:eastAsia="vi-VN" w:bidi="vi-VN"/>
        </w:rPr>
        <w:t xml:space="preserve">tỷ </w:t>
      </w:r>
      <w:r w:rsidRPr="00056167">
        <w:rPr>
          <w:sz w:val="28"/>
          <w:szCs w:val="28"/>
          <w:lang w:val="vi-VN" w:bidi="en-US"/>
        </w:rPr>
        <w:t xml:space="preserve">USD, </w:t>
      </w:r>
      <w:r w:rsidRPr="0084288E">
        <w:rPr>
          <w:sz w:val="28"/>
          <w:szCs w:val="28"/>
          <w:lang w:val="vi-VN" w:eastAsia="vi-VN" w:bidi="vi-VN"/>
        </w:rPr>
        <w:t xml:space="preserve">chiếm </w:t>
      </w:r>
      <w:r w:rsidRPr="00056167">
        <w:rPr>
          <w:sz w:val="28"/>
          <w:szCs w:val="28"/>
          <w:lang w:val="vi-VN" w:bidi="en-US"/>
        </w:rPr>
        <w:t xml:space="preserve">12,4% </w:t>
      </w:r>
      <w:r w:rsidRPr="0084288E">
        <w:rPr>
          <w:sz w:val="28"/>
          <w:szCs w:val="28"/>
          <w:lang w:val="vi-VN" w:eastAsia="vi-VN" w:bidi="vi-VN"/>
        </w:rPr>
        <w:t xml:space="preserve">và gấp </w:t>
      </w:r>
      <w:r w:rsidRPr="00056167">
        <w:rPr>
          <w:sz w:val="28"/>
          <w:szCs w:val="28"/>
          <w:lang w:val="vi-VN" w:bidi="en-US"/>
        </w:rPr>
        <w:t xml:space="preserve">2,5 </w:t>
      </w:r>
      <w:r w:rsidRPr="0084288E">
        <w:rPr>
          <w:sz w:val="28"/>
          <w:szCs w:val="28"/>
          <w:lang w:val="vi-VN" w:eastAsia="vi-VN" w:bidi="vi-VN"/>
        </w:rPr>
        <w:t xml:space="preserve">lần; gỗ và sản phẩm gỗ </w:t>
      </w:r>
      <w:r w:rsidRPr="00056167">
        <w:rPr>
          <w:sz w:val="28"/>
          <w:szCs w:val="28"/>
          <w:lang w:val="vi-VN" w:bidi="en-US"/>
        </w:rPr>
        <w:t xml:space="preserve">10,6 </w:t>
      </w:r>
      <w:r w:rsidRPr="0084288E">
        <w:rPr>
          <w:sz w:val="28"/>
          <w:szCs w:val="28"/>
          <w:lang w:val="vi-VN" w:eastAsia="vi-VN" w:bidi="vi-VN"/>
        </w:rPr>
        <w:t xml:space="preserve">tỷ </w:t>
      </w:r>
      <w:r w:rsidRPr="00056167">
        <w:rPr>
          <w:sz w:val="28"/>
          <w:szCs w:val="28"/>
          <w:lang w:val="vi-VN" w:bidi="en-US"/>
        </w:rPr>
        <w:t xml:space="preserve">USD, </w:t>
      </w:r>
      <w:r w:rsidRPr="0084288E">
        <w:rPr>
          <w:sz w:val="28"/>
          <w:szCs w:val="28"/>
          <w:lang w:val="vi-VN" w:eastAsia="vi-VN" w:bidi="vi-VN"/>
        </w:rPr>
        <w:t xml:space="preserve">chiếm </w:t>
      </w:r>
      <w:r w:rsidRPr="00056167">
        <w:rPr>
          <w:sz w:val="28"/>
          <w:szCs w:val="28"/>
          <w:lang w:val="vi-VN" w:bidi="en-US"/>
        </w:rPr>
        <w:t xml:space="preserve">4% </w:t>
      </w:r>
      <w:r w:rsidRPr="0084288E">
        <w:rPr>
          <w:sz w:val="28"/>
          <w:szCs w:val="28"/>
          <w:lang w:val="vi-VN" w:eastAsia="vi-VN" w:bidi="vi-VN"/>
        </w:rPr>
        <w:t xml:space="preserve">và gấp </w:t>
      </w:r>
      <w:r w:rsidRPr="00056167">
        <w:rPr>
          <w:sz w:val="28"/>
          <w:szCs w:val="28"/>
          <w:lang w:val="vi-VN" w:bidi="en-US"/>
        </w:rPr>
        <w:t xml:space="preserve">2,7 </w:t>
      </w:r>
      <w:r w:rsidRPr="0084288E">
        <w:rPr>
          <w:sz w:val="28"/>
          <w:szCs w:val="28"/>
          <w:lang w:val="vi-VN" w:eastAsia="vi-VN" w:bidi="vi-VN"/>
        </w:rPr>
        <w:t xml:space="preserve">lần; sản phẩm từ </w:t>
      </w:r>
      <w:r w:rsidRPr="00056167">
        <w:rPr>
          <w:sz w:val="28"/>
          <w:szCs w:val="28"/>
          <w:lang w:val="vi-VN" w:bidi="en-US"/>
        </w:rPr>
        <w:t xml:space="preserve">plastic </w:t>
      </w:r>
      <w:r w:rsidRPr="0084288E">
        <w:rPr>
          <w:sz w:val="28"/>
          <w:szCs w:val="28"/>
          <w:lang w:val="vi-VN" w:eastAsia="vi-VN" w:bidi="vi-VN"/>
        </w:rPr>
        <w:t xml:space="preserve">đạt </w:t>
      </w:r>
      <w:r w:rsidRPr="00056167">
        <w:rPr>
          <w:sz w:val="28"/>
          <w:szCs w:val="28"/>
          <w:lang w:val="vi-VN" w:bidi="en-US"/>
        </w:rPr>
        <w:t xml:space="preserve">3,4 </w:t>
      </w:r>
      <w:r w:rsidRPr="0084288E">
        <w:rPr>
          <w:sz w:val="28"/>
          <w:szCs w:val="28"/>
          <w:lang w:val="vi-VN" w:eastAsia="vi-VN" w:bidi="vi-VN"/>
        </w:rPr>
        <w:t xml:space="preserve">tỷ </w:t>
      </w:r>
      <w:r w:rsidRPr="00056167">
        <w:rPr>
          <w:sz w:val="28"/>
          <w:szCs w:val="28"/>
          <w:lang w:val="vi-VN" w:bidi="en-US"/>
        </w:rPr>
        <w:t xml:space="preserve">USD, </w:t>
      </w:r>
      <w:r w:rsidRPr="0084288E">
        <w:rPr>
          <w:sz w:val="28"/>
          <w:szCs w:val="28"/>
          <w:lang w:val="vi-VN" w:eastAsia="vi-VN" w:bidi="vi-VN"/>
        </w:rPr>
        <w:t xml:space="preserve">chiếm </w:t>
      </w:r>
      <w:r w:rsidRPr="00056167">
        <w:rPr>
          <w:sz w:val="28"/>
          <w:szCs w:val="28"/>
          <w:lang w:val="vi-VN" w:bidi="en-US"/>
        </w:rPr>
        <w:t xml:space="preserve">1,3% </w:t>
      </w:r>
      <w:r w:rsidRPr="0084288E">
        <w:rPr>
          <w:sz w:val="28"/>
          <w:szCs w:val="28"/>
          <w:lang w:val="vi-VN" w:eastAsia="vi-VN" w:bidi="vi-VN"/>
        </w:rPr>
        <w:t xml:space="preserve">và gấp </w:t>
      </w:r>
      <w:r w:rsidRPr="00056167">
        <w:rPr>
          <w:sz w:val="28"/>
          <w:szCs w:val="28"/>
          <w:lang w:val="vi-VN" w:bidi="en-US"/>
        </w:rPr>
        <w:t xml:space="preserve">2,5 </w:t>
      </w:r>
      <w:r w:rsidRPr="0084288E">
        <w:rPr>
          <w:sz w:val="28"/>
          <w:szCs w:val="28"/>
          <w:lang w:val="vi-VN" w:eastAsia="vi-VN" w:bidi="vi-VN"/>
        </w:rPr>
        <w:t xml:space="preserve">lần; hàng thủy sản đạt </w:t>
      </w:r>
      <w:r w:rsidRPr="00056167">
        <w:rPr>
          <w:sz w:val="28"/>
          <w:szCs w:val="28"/>
          <w:lang w:val="vi-VN" w:bidi="en-US"/>
        </w:rPr>
        <w:t xml:space="preserve">8,5 </w:t>
      </w:r>
      <w:r w:rsidRPr="0084288E">
        <w:rPr>
          <w:sz w:val="28"/>
          <w:szCs w:val="28"/>
          <w:lang w:val="vi-VN" w:eastAsia="vi-VN" w:bidi="vi-VN"/>
        </w:rPr>
        <w:t xml:space="preserve">tỷ </w:t>
      </w:r>
      <w:r w:rsidRPr="00056167">
        <w:rPr>
          <w:sz w:val="28"/>
          <w:szCs w:val="28"/>
          <w:lang w:val="vi-VN" w:bidi="en-US"/>
        </w:rPr>
        <w:t xml:space="preserve">USD, </w:t>
      </w:r>
      <w:r w:rsidRPr="0084288E">
        <w:rPr>
          <w:sz w:val="28"/>
          <w:szCs w:val="28"/>
          <w:lang w:val="vi-VN" w:eastAsia="vi-VN" w:bidi="vi-VN"/>
        </w:rPr>
        <w:t xml:space="preserve">chiếm </w:t>
      </w:r>
      <w:r w:rsidRPr="00056167">
        <w:rPr>
          <w:sz w:val="28"/>
          <w:szCs w:val="28"/>
          <w:lang w:val="vi-VN" w:bidi="en-US"/>
        </w:rPr>
        <w:t xml:space="preserve">3,2% </w:t>
      </w:r>
      <w:r w:rsidRPr="0084288E">
        <w:rPr>
          <w:sz w:val="28"/>
          <w:szCs w:val="28"/>
          <w:lang w:val="vi-VN" w:eastAsia="vi-VN" w:bidi="vi-VN"/>
        </w:rPr>
        <w:t xml:space="preserve">và gấp </w:t>
      </w:r>
      <w:r w:rsidRPr="00056167">
        <w:rPr>
          <w:sz w:val="28"/>
          <w:szCs w:val="28"/>
          <w:lang w:val="vi-VN" w:bidi="en-US"/>
        </w:rPr>
        <w:t xml:space="preserve">1,4 </w:t>
      </w:r>
      <w:r w:rsidRPr="0084288E">
        <w:rPr>
          <w:sz w:val="28"/>
          <w:szCs w:val="28"/>
          <w:lang w:val="vi-VN" w:eastAsia="vi-VN" w:bidi="vi-VN"/>
        </w:rPr>
        <w:t>lần</w:t>
      </w:r>
      <w:r w:rsidRPr="00056167">
        <w:rPr>
          <w:sz w:val="28"/>
          <w:szCs w:val="28"/>
          <w:lang w:val="vi-VN" w:bidi="en-US"/>
        </w:rPr>
        <w:t xml:space="preserve">... </w:t>
      </w:r>
      <w:r w:rsidRPr="0084288E">
        <w:rPr>
          <w:sz w:val="28"/>
          <w:szCs w:val="28"/>
          <w:lang w:val="vi-VN" w:eastAsia="vi-VN" w:bidi="vi-VN"/>
        </w:rPr>
        <w:t xml:space="preserve">Năm </w:t>
      </w:r>
      <w:r w:rsidRPr="00056167">
        <w:rPr>
          <w:sz w:val="28"/>
          <w:szCs w:val="28"/>
          <w:lang w:val="vi-VN" w:bidi="en-US"/>
        </w:rPr>
        <w:t xml:space="preserve">2020, trong </w:t>
      </w:r>
      <w:r w:rsidRPr="0084288E">
        <w:rPr>
          <w:sz w:val="28"/>
          <w:szCs w:val="28"/>
          <w:lang w:val="vi-VN" w:eastAsia="vi-VN" w:bidi="vi-VN"/>
        </w:rPr>
        <w:t xml:space="preserve">bối cảnh bị ảnh hưởng nặng nề bởi đại dịch </w:t>
      </w:r>
      <w:r w:rsidRPr="00056167">
        <w:rPr>
          <w:sz w:val="28"/>
          <w:szCs w:val="28"/>
          <w:lang w:val="vi-VN" w:bidi="en-US"/>
        </w:rPr>
        <w:t xml:space="preserve">Covid-19 </w:t>
      </w:r>
      <w:r w:rsidRPr="0084288E">
        <w:rPr>
          <w:sz w:val="28"/>
          <w:szCs w:val="28"/>
          <w:lang w:val="vi-VN" w:eastAsia="vi-VN" w:bidi="vi-VN"/>
        </w:rPr>
        <w:t xml:space="preserve">khiến hoạt động thương mại và đầu tư thế giới </w:t>
      </w:r>
      <w:r w:rsidRPr="00056167">
        <w:rPr>
          <w:sz w:val="28"/>
          <w:szCs w:val="28"/>
          <w:lang w:val="vi-VN" w:bidi="en-US"/>
        </w:rPr>
        <w:t xml:space="preserve">suy </w:t>
      </w:r>
      <w:r w:rsidRPr="0084288E">
        <w:rPr>
          <w:sz w:val="28"/>
          <w:szCs w:val="28"/>
          <w:lang w:val="vi-VN" w:eastAsia="vi-VN" w:bidi="vi-VN"/>
        </w:rPr>
        <w:t xml:space="preserve">giảm, các nước nhập khẩu ngày càng siết chặt hàng rào </w:t>
      </w:r>
      <w:r w:rsidRPr="00056167">
        <w:rPr>
          <w:sz w:val="28"/>
          <w:szCs w:val="28"/>
          <w:lang w:val="vi-VN" w:bidi="en-US"/>
        </w:rPr>
        <w:t xml:space="preserve">phi </w:t>
      </w:r>
      <w:r w:rsidRPr="0084288E">
        <w:rPr>
          <w:sz w:val="28"/>
          <w:szCs w:val="28"/>
          <w:lang w:val="vi-VN" w:eastAsia="vi-VN" w:bidi="vi-VN"/>
        </w:rPr>
        <w:t xml:space="preserve">thuế </w:t>
      </w:r>
      <w:r w:rsidRPr="00056167">
        <w:rPr>
          <w:sz w:val="28"/>
          <w:szCs w:val="28"/>
          <w:lang w:val="vi-VN" w:bidi="en-US"/>
        </w:rPr>
        <w:t xml:space="preserve">quan, </w:t>
      </w:r>
      <w:r w:rsidRPr="0084288E">
        <w:rPr>
          <w:sz w:val="28"/>
          <w:szCs w:val="28"/>
          <w:lang w:val="vi-VN" w:eastAsia="vi-VN" w:bidi="vi-VN"/>
        </w:rPr>
        <w:t xml:space="preserve">bảo hộ </w:t>
      </w:r>
      <w:r w:rsidRPr="00056167">
        <w:rPr>
          <w:sz w:val="28"/>
          <w:szCs w:val="28"/>
          <w:lang w:val="vi-VN" w:bidi="en-US"/>
        </w:rPr>
        <w:t xml:space="preserve">trong </w:t>
      </w:r>
      <w:r w:rsidRPr="0084288E">
        <w:rPr>
          <w:sz w:val="28"/>
          <w:szCs w:val="28"/>
          <w:lang w:val="vi-VN" w:eastAsia="vi-VN" w:bidi="vi-VN"/>
        </w:rPr>
        <w:t xml:space="preserve">nước </w:t>
      </w:r>
      <w:r w:rsidRPr="00056167">
        <w:rPr>
          <w:sz w:val="28"/>
          <w:szCs w:val="28"/>
          <w:lang w:val="vi-VN" w:bidi="en-US"/>
        </w:rPr>
        <w:t xml:space="preserve">gia </w:t>
      </w:r>
      <w:r w:rsidRPr="0084288E">
        <w:rPr>
          <w:sz w:val="28"/>
          <w:szCs w:val="28"/>
          <w:lang w:val="vi-VN" w:eastAsia="vi-VN" w:bidi="vi-VN"/>
        </w:rPr>
        <w:t xml:space="preserve">tăng, </w:t>
      </w:r>
      <w:r w:rsidRPr="00056167">
        <w:rPr>
          <w:sz w:val="28"/>
          <w:szCs w:val="28"/>
          <w:lang w:val="vi-VN" w:bidi="en-US"/>
        </w:rPr>
        <w:t xml:space="preserve">kim </w:t>
      </w:r>
      <w:r w:rsidRPr="0084288E">
        <w:rPr>
          <w:sz w:val="28"/>
          <w:szCs w:val="28"/>
          <w:lang w:val="vi-VN" w:eastAsia="vi-VN" w:bidi="vi-VN"/>
        </w:rPr>
        <w:t xml:space="preserve">ngạch xuất khẩu một số sản phẩm </w:t>
      </w:r>
      <w:r w:rsidRPr="00056167">
        <w:rPr>
          <w:sz w:val="28"/>
          <w:szCs w:val="28"/>
          <w:lang w:val="vi-VN" w:bidi="en-US"/>
        </w:rPr>
        <w:t xml:space="preserve">CBCT </w:t>
      </w:r>
      <w:r w:rsidRPr="0084288E">
        <w:rPr>
          <w:sz w:val="28"/>
          <w:szCs w:val="28"/>
          <w:lang w:val="vi-VN" w:eastAsia="vi-VN" w:bidi="vi-VN"/>
        </w:rPr>
        <w:t xml:space="preserve">đã giảm </w:t>
      </w:r>
      <w:r w:rsidRPr="00056167">
        <w:rPr>
          <w:sz w:val="28"/>
          <w:szCs w:val="28"/>
          <w:lang w:val="vi-VN" w:bidi="en-US"/>
        </w:rPr>
        <w:t xml:space="preserve">so </w:t>
      </w:r>
      <w:r w:rsidRPr="0084288E">
        <w:rPr>
          <w:sz w:val="28"/>
          <w:szCs w:val="28"/>
          <w:lang w:val="vi-VN" w:eastAsia="vi-VN" w:bidi="vi-VN"/>
        </w:rPr>
        <w:t xml:space="preserve">với năm </w:t>
      </w:r>
      <w:r w:rsidRPr="00056167">
        <w:rPr>
          <w:sz w:val="28"/>
          <w:szCs w:val="28"/>
          <w:lang w:val="vi-VN" w:bidi="en-US"/>
        </w:rPr>
        <w:t xml:space="preserve">2019: </w:t>
      </w:r>
      <w:r w:rsidRPr="0084288E">
        <w:rPr>
          <w:sz w:val="28"/>
          <w:szCs w:val="28"/>
          <w:lang w:val="vi-VN" w:eastAsia="vi-VN" w:bidi="vi-VN"/>
        </w:rPr>
        <w:t xml:space="preserve">Giày dép đạt </w:t>
      </w:r>
      <w:r w:rsidRPr="00056167">
        <w:rPr>
          <w:sz w:val="28"/>
          <w:szCs w:val="28"/>
          <w:lang w:val="vi-VN" w:bidi="en-US"/>
        </w:rPr>
        <w:t xml:space="preserve">16,8 </w:t>
      </w:r>
      <w:r w:rsidRPr="0084288E">
        <w:rPr>
          <w:sz w:val="28"/>
          <w:szCs w:val="28"/>
          <w:lang w:val="vi-VN" w:eastAsia="vi-VN" w:bidi="vi-VN"/>
        </w:rPr>
        <w:t xml:space="preserve">tỷ </w:t>
      </w:r>
      <w:r w:rsidRPr="00056167">
        <w:rPr>
          <w:sz w:val="28"/>
          <w:szCs w:val="28"/>
          <w:lang w:val="vi-VN" w:bidi="en-US"/>
        </w:rPr>
        <w:t xml:space="preserve">USD, </w:t>
      </w:r>
      <w:r w:rsidRPr="0084288E">
        <w:rPr>
          <w:sz w:val="28"/>
          <w:szCs w:val="28"/>
          <w:lang w:val="vi-VN" w:eastAsia="vi-VN" w:bidi="vi-VN"/>
        </w:rPr>
        <w:t xml:space="preserve">giảm </w:t>
      </w:r>
      <w:r w:rsidRPr="00056167">
        <w:rPr>
          <w:sz w:val="28"/>
          <w:szCs w:val="28"/>
          <w:lang w:val="vi-VN" w:bidi="en-US"/>
        </w:rPr>
        <w:t xml:space="preserve">8,3%; </w:t>
      </w:r>
      <w:r w:rsidRPr="0084288E">
        <w:rPr>
          <w:sz w:val="28"/>
          <w:szCs w:val="28"/>
          <w:lang w:val="vi-VN" w:eastAsia="vi-VN" w:bidi="vi-VN"/>
        </w:rPr>
        <w:t xml:space="preserve">hàng dệt, </w:t>
      </w:r>
      <w:r w:rsidRPr="00056167">
        <w:rPr>
          <w:sz w:val="28"/>
          <w:szCs w:val="28"/>
          <w:lang w:val="vi-VN" w:bidi="en-US"/>
        </w:rPr>
        <w:t xml:space="preserve">may </w:t>
      </w:r>
      <w:r w:rsidRPr="0084288E">
        <w:rPr>
          <w:sz w:val="28"/>
          <w:szCs w:val="28"/>
          <w:lang w:val="vi-VN" w:eastAsia="vi-VN" w:bidi="vi-VN"/>
        </w:rPr>
        <w:t xml:space="preserve">đạt </w:t>
      </w:r>
      <w:r w:rsidRPr="00056167">
        <w:rPr>
          <w:sz w:val="28"/>
          <w:szCs w:val="28"/>
          <w:lang w:val="vi-VN" w:bidi="en-US"/>
        </w:rPr>
        <w:t xml:space="preserve">29,8 </w:t>
      </w:r>
      <w:r w:rsidRPr="0084288E">
        <w:rPr>
          <w:sz w:val="28"/>
          <w:szCs w:val="28"/>
          <w:lang w:val="vi-VN" w:eastAsia="vi-VN" w:bidi="vi-VN"/>
        </w:rPr>
        <w:t xml:space="preserve">tỷ </w:t>
      </w:r>
      <w:r w:rsidRPr="00056167">
        <w:rPr>
          <w:sz w:val="28"/>
          <w:szCs w:val="28"/>
          <w:lang w:val="vi-VN" w:bidi="en-US"/>
        </w:rPr>
        <w:t xml:space="preserve">USD, </w:t>
      </w:r>
      <w:r w:rsidRPr="0084288E">
        <w:rPr>
          <w:sz w:val="28"/>
          <w:szCs w:val="28"/>
          <w:lang w:val="vi-VN" w:eastAsia="vi-VN" w:bidi="vi-VN"/>
        </w:rPr>
        <w:t xml:space="preserve">giảm </w:t>
      </w:r>
      <w:r w:rsidRPr="00056167">
        <w:rPr>
          <w:sz w:val="28"/>
          <w:szCs w:val="28"/>
          <w:lang w:val="vi-VN" w:bidi="en-US"/>
        </w:rPr>
        <w:t xml:space="preserve">9,2%; </w:t>
      </w:r>
      <w:r w:rsidRPr="0084288E">
        <w:rPr>
          <w:sz w:val="28"/>
          <w:szCs w:val="28"/>
          <w:lang w:val="vi-VN" w:eastAsia="vi-VN" w:bidi="vi-VN"/>
        </w:rPr>
        <w:t xml:space="preserve">hàng thủy sản đạt </w:t>
      </w:r>
      <w:r w:rsidRPr="00056167">
        <w:rPr>
          <w:sz w:val="28"/>
          <w:szCs w:val="28"/>
          <w:lang w:val="vi-VN" w:bidi="en-US"/>
        </w:rPr>
        <w:t xml:space="preserve">8,4 </w:t>
      </w:r>
      <w:r w:rsidRPr="0084288E">
        <w:rPr>
          <w:sz w:val="28"/>
          <w:szCs w:val="28"/>
          <w:lang w:val="vi-VN" w:eastAsia="vi-VN" w:bidi="vi-VN"/>
        </w:rPr>
        <w:t xml:space="preserve">tỷ </w:t>
      </w:r>
      <w:r w:rsidRPr="00056167">
        <w:rPr>
          <w:sz w:val="28"/>
          <w:szCs w:val="28"/>
          <w:lang w:val="vi-VN" w:bidi="en-US"/>
        </w:rPr>
        <w:t xml:space="preserve">USD, </w:t>
      </w:r>
      <w:r w:rsidRPr="0084288E">
        <w:rPr>
          <w:sz w:val="28"/>
          <w:szCs w:val="28"/>
          <w:lang w:val="vi-VN" w:eastAsia="vi-VN" w:bidi="vi-VN"/>
        </w:rPr>
        <w:t xml:space="preserve">giảm </w:t>
      </w:r>
      <w:r w:rsidRPr="00056167">
        <w:rPr>
          <w:sz w:val="28"/>
          <w:szCs w:val="28"/>
          <w:lang w:val="vi-VN" w:bidi="en-US"/>
        </w:rPr>
        <w:t xml:space="preserve">1,2%; </w:t>
      </w:r>
      <w:r w:rsidRPr="0084288E">
        <w:rPr>
          <w:sz w:val="28"/>
          <w:szCs w:val="28"/>
          <w:lang w:val="vi-VN" w:eastAsia="vi-VN" w:bidi="vi-VN"/>
        </w:rPr>
        <w:t xml:space="preserve">điện thoại các loại và </w:t>
      </w:r>
      <w:r w:rsidRPr="00056167">
        <w:rPr>
          <w:sz w:val="28"/>
          <w:szCs w:val="28"/>
          <w:lang w:val="vi-VN" w:bidi="en-US"/>
        </w:rPr>
        <w:t xml:space="preserve">linh </w:t>
      </w:r>
      <w:r w:rsidRPr="0084288E">
        <w:rPr>
          <w:sz w:val="28"/>
          <w:szCs w:val="28"/>
          <w:lang w:val="vi-VN" w:eastAsia="vi-VN" w:bidi="vi-VN"/>
        </w:rPr>
        <w:t xml:space="preserve">kiện đạt </w:t>
      </w:r>
      <w:r w:rsidRPr="00056167">
        <w:rPr>
          <w:sz w:val="28"/>
          <w:szCs w:val="28"/>
          <w:lang w:val="vi-VN" w:bidi="en-US"/>
        </w:rPr>
        <w:t xml:space="preserve">51,2 </w:t>
      </w:r>
      <w:r w:rsidRPr="0084288E">
        <w:rPr>
          <w:sz w:val="28"/>
          <w:szCs w:val="28"/>
          <w:lang w:val="vi-VN" w:eastAsia="vi-VN" w:bidi="vi-VN"/>
        </w:rPr>
        <w:t xml:space="preserve">tỷ </w:t>
      </w:r>
      <w:r w:rsidRPr="00056167">
        <w:rPr>
          <w:sz w:val="28"/>
          <w:szCs w:val="28"/>
          <w:lang w:val="vi-VN" w:bidi="en-US"/>
        </w:rPr>
        <w:t xml:space="preserve">USD, </w:t>
      </w:r>
      <w:r w:rsidRPr="0084288E">
        <w:rPr>
          <w:sz w:val="28"/>
          <w:szCs w:val="28"/>
          <w:lang w:val="vi-VN" w:eastAsia="vi-VN" w:bidi="vi-VN"/>
        </w:rPr>
        <w:t xml:space="preserve">giảm </w:t>
      </w:r>
      <w:r w:rsidRPr="00056167">
        <w:rPr>
          <w:sz w:val="28"/>
          <w:szCs w:val="28"/>
          <w:lang w:val="vi-VN" w:bidi="en-US"/>
        </w:rPr>
        <w:t xml:space="preserve">1,5%; </w:t>
      </w:r>
      <w:r w:rsidRPr="0084288E">
        <w:rPr>
          <w:sz w:val="28"/>
          <w:szCs w:val="28"/>
          <w:lang w:val="vi-VN" w:eastAsia="vi-VN" w:bidi="vi-VN"/>
        </w:rPr>
        <w:t xml:space="preserve">xơ, sợi dệt các loại đạt </w:t>
      </w:r>
      <w:r w:rsidRPr="00056167">
        <w:rPr>
          <w:sz w:val="28"/>
          <w:szCs w:val="28"/>
          <w:lang w:val="vi-VN" w:bidi="en-US"/>
        </w:rPr>
        <w:t xml:space="preserve">3,7 </w:t>
      </w:r>
      <w:r w:rsidRPr="0084288E">
        <w:rPr>
          <w:sz w:val="28"/>
          <w:szCs w:val="28"/>
          <w:lang w:val="vi-VN" w:eastAsia="vi-VN" w:bidi="vi-VN"/>
        </w:rPr>
        <w:t xml:space="preserve">tỷ </w:t>
      </w:r>
      <w:r w:rsidRPr="00056167">
        <w:rPr>
          <w:sz w:val="28"/>
          <w:szCs w:val="28"/>
          <w:lang w:val="vi-VN" w:bidi="en-US"/>
        </w:rPr>
        <w:t xml:space="preserve">USD, </w:t>
      </w:r>
      <w:r w:rsidRPr="0084288E">
        <w:rPr>
          <w:sz w:val="28"/>
          <w:szCs w:val="28"/>
          <w:lang w:val="vi-VN" w:eastAsia="vi-VN" w:bidi="vi-VN"/>
        </w:rPr>
        <w:t xml:space="preserve">giảm </w:t>
      </w:r>
      <w:r w:rsidRPr="00056167">
        <w:rPr>
          <w:sz w:val="28"/>
          <w:szCs w:val="28"/>
          <w:lang w:val="vi-VN" w:bidi="en-US"/>
        </w:rPr>
        <w:t xml:space="preserve">10,6%. Tuy </w:t>
      </w:r>
      <w:r w:rsidRPr="0084288E">
        <w:rPr>
          <w:sz w:val="28"/>
          <w:szCs w:val="28"/>
          <w:lang w:val="vi-VN" w:eastAsia="vi-VN" w:bidi="vi-VN"/>
        </w:rPr>
        <w:t xml:space="preserve">nhiên có những mặt hàng </w:t>
      </w:r>
      <w:r w:rsidRPr="00056167">
        <w:rPr>
          <w:sz w:val="28"/>
          <w:szCs w:val="28"/>
          <w:lang w:val="vi-VN" w:bidi="en-US"/>
        </w:rPr>
        <w:t xml:space="preserve">kim </w:t>
      </w:r>
      <w:r w:rsidRPr="0084288E">
        <w:rPr>
          <w:sz w:val="28"/>
          <w:szCs w:val="28"/>
          <w:lang w:val="vi-VN" w:eastAsia="vi-VN" w:bidi="vi-VN"/>
        </w:rPr>
        <w:t xml:space="preserve">ngạch xuất khẩu tăng </w:t>
      </w:r>
      <w:r w:rsidRPr="00056167">
        <w:rPr>
          <w:sz w:val="28"/>
          <w:szCs w:val="28"/>
          <w:lang w:val="vi-VN" w:bidi="en-US"/>
        </w:rPr>
        <w:t xml:space="preserve">cao so </w:t>
      </w:r>
      <w:r w:rsidRPr="0084288E">
        <w:rPr>
          <w:sz w:val="28"/>
          <w:szCs w:val="28"/>
          <w:lang w:val="vi-VN" w:eastAsia="vi-VN" w:bidi="vi-VN"/>
        </w:rPr>
        <w:t xml:space="preserve">với năm trước như hàng điện tử, máy tính và </w:t>
      </w:r>
      <w:r w:rsidRPr="00056167">
        <w:rPr>
          <w:sz w:val="28"/>
          <w:szCs w:val="28"/>
          <w:lang w:val="vi-VN" w:bidi="en-US"/>
        </w:rPr>
        <w:t xml:space="preserve">linh </w:t>
      </w:r>
      <w:r w:rsidRPr="0084288E">
        <w:rPr>
          <w:sz w:val="28"/>
          <w:szCs w:val="28"/>
          <w:lang w:val="vi-VN" w:eastAsia="vi-VN" w:bidi="vi-VN"/>
        </w:rPr>
        <w:t xml:space="preserve">kiện đạt </w:t>
      </w:r>
      <w:r w:rsidRPr="00056167">
        <w:rPr>
          <w:sz w:val="28"/>
          <w:szCs w:val="28"/>
          <w:lang w:val="vi-VN" w:bidi="en-US"/>
        </w:rPr>
        <w:t xml:space="preserve">44,6 </w:t>
      </w:r>
      <w:r w:rsidRPr="0084288E">
        <w:rPr>
          <w:sz w:val="28"/>
          <w:szCs w:val="28"/>
          <w:lang w:val="vi-VN" w:eastAsia="vi-VN" w:bidi="vi-VN"/>
        </w:rPr>
        <w:t xml:space="preserve">tỷ </w:t>
      </w:r>
      <w:r w:rsidRPr="00056167">
        <w:rPr>
          <w:sz w:val="28"/>
          <w:szCs w:val="28"/>
          <w:lang w:val="vi-VN" w:bidi="en-US"/>
        </w:rPr>
        <w:t xml:space="preserve">USD, </w:t>
      </w:r>
      <w:r w:rsidRPr="0084288E">
        <w:rPr>
          <w:sz w:val="28"/>
          <w:szCs w:val="28"/>
          <w:lang w:val="vi-VN" w:eastAsia="vi-VN" w:bidi="vi-VN"/>
        </w:rPr>
        <w:t xml:space="preserve">tăng </w:t>
      </w:r>
      <w:r w:rsidRPr="00056167">
        <w:rPr>
          <w:sz w:val="28"/>
          <w:szCs w:val="28"/>
          <w:lang w:val="vi-VN" w:bidi="en-US"/>
        </w:rPr>
        <w:t xml:space="preserve">22,8%; </w:t>
      </w:r>
      <w:r w:rsidRPr="0084288E">
        <w:rPr>
          <w:sz w:val="28"/>
          <w:szCs w:val="28"/>
          <w:lang w:val="vi-VN" w:eastAsia="vi-VN" w:bidi="vi-VN"/>
        </w:rPr>
        <w:t xml:space="preserve">dây điện và cáp điện đạt </w:t>
      </w:r>
      <w:r w:rsidRPr="00056167">
        <w:rPr>
          <w:sz w:val="28"/>
          <w:szCs w:val="28"/>
          <w:lang w:val="vi-VN" w:bidi="en-US"/>
        </w:rPr>
        <w:t xml:space="preserve">2,4 </w:t>
      </w:r>
      <w:r w:rsidRPr="0084288E">
        <w:rPr>
          <w:sz w:val="28"/>
          <w:szCs w:val="28"/>
          <w:lang w:val="vi-VN" w:eastAsia="vi-VN" w:bidi="vi-VN"/>
        </w:rPr>
        <w:t xml:space="preserve">tỷ </w:t>
      </w:r>
      <w:r w:rsidRPr="00056167">
        <w:rPr>
          <w:sz w:val="28"/>
          <w:szCs w:val="28"/>
          <w:lang w:val="vi-VN" w:bidi="en-US"/>
        </w:rPr>
        <w:t xml:space="preserve">USD, </w:t>
      </w:r>
      <w:r w:rsidRPr="0084288E">
        <w:rPr>
          <w:sz w:val="28"/>
          <w:szCs w:val="28"/>
          <w:lang w:val="vi-VN" w:eastAsia="vi-VN" w:bidi="vi-VN"/>
        </w:rPr>
        <w:t xml:space="preserve">tăng </w:t>
      </w:r>
      <w:r w:rsidRPr="00056167">
        <w:rPr>
          <w:sz w:val="28"/>
          <w:szCs w:val="28"/>
          <w:lang w:val="vi-VN" w:bidi="en-US"/>
        </w:rPr>
        <w:t xml:space="preserve">23,1%; </w:t>
      </w:r>
      <w:r w:rsidRPr="0084288E">
        <w:rPr>
          <w:sz w:val="28"/>
          <w:szCs w:val="28"/>
          <w:lang w:val="vi-VN" w:eastAsia="vi-VN" w:bidi="vi-VN"/>
        </w:rPr>
        <w:t>gỗ và sản phẩm gỗ đạt 12,4 tỷ USD, tăng 16,2%...</w:t>
      </w:r>
    </w:p>
    <w:p w14:paraId="3F61EA1A" w14:textId="77777777" w:rsidR="00F9689E" w:rsidRDefault="00F9689E" w:rsidP="00F9689E">
      <w:pPr>
        <w:pStyle w:val="BodyText"/>
        <w:spacing w:before="120"/>
        <w:ind w:firstLine="720"/>
        <w:jc w:val="both"/>
        <w:rPr>
          <w:sz w:val="28"/>
          <w:szCs w:val="28"/>
          <w:lang w:val="vi-VN" w:bidi="en-US"/>
        </w:rPr>
      </w:pPr>
      <w:r w:rsidRPr="0084288E">
        <w:rPr>
          <w:sz w:val="28"/>
          <w:szCs w:val="28"/>
          <w:lang w:val="vi-VN" w:eastAsia="vi-VN" w:bidi="vi-VN"/>
        </w:rPr>
        <w:t xml:space="preserve">Hội nhập quốc tế là một điểm nhấn quan trọng của Việt Nam trong năm 2020. Chỉ trong vòng 1 năm, nước ta đã tham gia 3 Hiệp định thương mại tự do (FTA), mở ra thị trường rộng lớn và tiềm năng cho hoạt động ngoại thương trong thời gian tới như Hiệp định FTA Việt Nam - Liên minh châu Âu (EVFTA), Hiệp định Đối tác Kinh tế toàn diện khu vực RCEP và FTA Việt Nam - Vương Quốc Anh (UKVFTA). Bên cạnh việc khai thác tốt các thị trường truyền thống, doanh nghiệp Việt Nam cần mở rộng tìm kiếm, phát triển thêm nhiều thị trường mới nhằm tận dụng ưu đãi thuế quan từ các Hiệp định thương mại tự do. Để góp phần gia tăng giá trị trong chuỗi giá trị xuất khẩu, doanh nghiệp xuất khẩu Việt Nam, mà cụ thể là doanh nghiệp xuất khẩu hàng CBCT cần tăng cường các biện pháp như chủ động nguồn nguyên liệu và nhân lực cho sản xuất; tăng cường thu thập, phân tích và trao đổi thông </w:t>
      </w:r>
      <w:r w:rsidRPr="00056167">
        <w:rPr>
          <w:sz w:val="28"/>
          <w:szCs w:val="28"/>
          <w:lang w:val="vi-VN" w:bidi="en-US"/>
        </w:rPr>
        <w:t xml:space="preserve">tin, </w:t>
      </w:r>
      <w:r w:rsidRPr="0084288E">
        <w:rPr>
          <w:sz w:val="28"/>
          <w:szCs w:val="28"/>
          <w:lang w:val="vi-VN" w:eastAsia="vi-VN" w:bidi="vi-VN"/>
        </w:rPr>
        <w:t xml:space="preserve">nắm bắt tình hình thị trường xuất khẩu; đẩy mạnh </w:t>
      </w:r>
      <w:r w:rsidRPr="0084288E">
        <w:rPr>
          <w:sz w:val="28"/>
          <w:szCs w:val="28"/>
          <w:lang w:val="vi-VN" w:eastAsia="vi-VN" w:bidi="vi-VN"/>
        </w:rPr>
        <w:lastRenderedPageBreak/>
        <w:t xml:space="preserve">việc </w:t>
      </w:r>
      <w:r w:rsidRPr="00056167">
        <w:rPr>
          <w:sz w:val="28"/>
          <w:szCs w:val="28"/>
          <w:lang w:val="vi-VN" w:bidi="en-US"/>
        </w:rPr>
        <w:t xml:space="preserve">tham gia </w:t>
      </w:r>
      <w:r w:rsidRPr="0084288E">
        <w:rPr>
          <w:sz w:val="28"/>
          <w:szCs w:val="28"/>
          <w:lang w:val="vi-VN" w:eastAsia="vi-VN" w:bidi="vi-VN"/>
        </w:rPr>
        <w:t xml:space="preserve">vào chuỗi </w:t>
      </w:r>
      <w:r w:rsidRPr="00056167">
        <w:rPr>
          <w:sz w:val="28"/>
          <w:szCs w:val="28"/>
          <w:lang w:val="vi-VN" w:bidi="en-US"/>
        </w:rPr>
        <w:t xml:space="preserve">cung </w:t>
      </w:r>
      <w:r w:rsidRPr="0084288E">
        <w:rPr>
          <w:sz w:val="28"/>
          <w:szCs w:val="28"/>
          <w:lang w:val="vi-VN" w:eastAsia="vi-VN" w:bidi="vi-VN"/>
        </w:rPr>
        <w:t xml:space="preserve">ứng </w:t>
      </w:r>
      <w:r w:rsidRPr="00056167">
        <w:rPr>
          <w:sz w:val="28"/>
          <w:szCs w:val="28"/>
          <w:lang w:val="vi-VN" w:bidi="en-US"/>
        </w:rPr>
        <w:t xml:space="preserve">khu </w:t>
      </w:r>
      <w:r w:rsidRPr="0084288E">
        <w:rPr>
          <w:sz w:val="28"/>
          <w:szCs w:val="28"/>
          <w:lang w:val="vi-VN" w:eastAsia="vi-VN" w:bidi="vi-VN"/>
        </w:rPr>
        <w:t xml:space="preserve">vực và toàn cầu; nắm vững các </w:t>
      </w:r>
      <w:r w:rsidRPr="00056167">
        <w:rPr>
          <w:sz w:val="28"/>
          <w:szCs w:val="28"/>
          <w:lang w:val="vi-VN" w:bidi="en-US"/>
        </w:rPr>
        <w:t xml:space="preserve">quy </w:t>
      </w:r>
      <w:r w:rsidRPr="0084288E">
        <w:rPr>
          <w:sz w:val="28"/>
          <w:szCs w:val="28"/>
          <w:lang w:val="vi-VN" w:eastAsia="vi-VN" w:bidi="vi-VN"/>
        </w:rPr>
        <w:t xml:space="preserve">định của các nước đối với việc nhập khẩu sản phẩm hàng hóa của Việt </w:t>
      </w:r>
      <w:r w:rsidRPr="00056167">
        <w:rPr>
          <w:sz w:val="28"/>
          <w:szCs w:val="28"/>
          <w:lang w:val="vi-VN" w:bidi="en-US"/>
        </w:rPr>
        <w:t>Nam.</w:t>
      </w:r>
    </w:p>
    <w:p w14:paraId="2E9F5F9F" w14:textId="574F4A08" w:rsidR="004F2FB3" w:rsidRPr="00D92472" w:rsidRDefault="004F2FB3" w:rsidP="004F2FB3">
      <w:pPr>
        <w:pStyle w:val="Heading3"/>
        <w:ind w:firstLine="720"/>
        <w:rPr>
          <w:lang w:val="vi-VN"/>
        </w:rPr>
      </w:pPr>
      <w:bookmarkStart w:id="45" w:name="_Toc90001296"/>
      <w:r w:rsidRPr="00D92472">
        <w:rPr>
          <w:lang w:val="vi-VN"/>
        </w:rPr>
        <w:t>6. Chuyển đổi cơ cấu công nghiệp Việt Nam</w:t>
      </w:r>
      <w:bookmarkEnd w:id="45"/>
    </w:p>
    <w:p w14:paraId="0B5898ED" w14:textId="430C1669" w:rsidR="004F2FB3" w:rsidRPr="00D92472" w:rsidRDefault="004F2FB3" w:rsidP="004F2FB3">
      <w:pPr>
        <w:pStyle w:val="list0020paragraph"/>
        <w:spacing w:before="0" w:beforeAutospacing="0" w:after="60" w:afterAutospacing="0" w:line="264" w:lineRule="auto"/>
        <w:ind w:firstLine="720"/>
        <w:jc w:val="both"/>
        <w:rPr>
          <w:color w:val="000000"/>
          <w:sz w:val="28"/>
          <w:szCs w:val="28"/>
          <w:lang w:val="vi-VN"/>
        </w:rPr>
      </w:pPr>
      <w:r w:rsidRPr="00D92472">
        <w:rPr>
          <w:color w:val="000000"/>
          <w:sz w:val="28"/>
          <w:szCs w:val="28"/>
          <w:lang w:val="vi-VN"/>
        </w:rPr>
        <w:t xml:space="preserve"> Số liệu thống kê trong giai đoạn vừa qua cho thấy, công nghiệp chế biến chế tạo ngày càng có vai trò quan trọng trong nền kinh tế, với mức đóng góp trong GDP đã tăng từ 12,9% năm 2010 lên 16,7% năm 2020. Nội ngành công nghiệp chế biến chế tạo cũng đang có sự dịch chuyển cơ cấu theo hướng tăng tỷ trọng các ngành công nghệ cao cả về giá trị gia tăng và về kim ngạch xuất khẩu (Hình 4). Năm 2010, giá trị gia tăng ngành chế biến chế tạo chủ yếu cấu thành từ các ngành khai thác tài nguyên, thâm dụng lao động như chế biến thực phẩm, dầu khí, dệt may, da giày, thì đến 2017, ngành điện tử đã vươn lên đứng đầu, với tỷ trọng đóng góp trong giá trị gia tăng ngành chế biến chế tạo (MVA) là 25%. Cơ cấu xuất khẩu của Việt Nam cũng có sự chuyển biến tích cực, với mức đóng góp của các mặt hàng chế biến chế tạo trong tổng kim ngạch xuất khẩu tăng từ dưới 80% năm 2010 lên 87% năm 2020, trong đó, nội ngành chế biến chế tạo chứng kiến sự phát triển mạnh mẽ của ngành điện tử, với tỷ trọng tăng từ 12% năm 2010 lên 43% năm 2020. Kết quả này gắn liền với sự bùng nổ về đầu tư trong lĩnh vực điện tử sau khi Việt Nam gia nhập WTO và tham gia đàm phán, ký kết các hiệp định tự do thương mại. </w:t>
      </w:r>
    </w:p>
    <w:p w14:paraId="60EF7BA3" w14:textId="51E9209C" w:rsidR="004F2FB3" w:rsidRPr="00D92472" w:rsidRDefault="004F2FB3" w:rsidP="004F2FB3">
      <w:pPr>
        <w:pStyle w:val="Caption"/>
        <w:jc w:val="center"/>
        <w:rPr>
          <w:b/>
          <w:i w:val="0"/>
          <w:color w:val="000000"/>
          <w:sz w:val="28"/>
          <w:szCs w:val="28"/>
          <w:lang w:val="vi-VN"/>
        </w:rPr>
      </w:pPr>
      <w:bookmarkStart w:id="46" w:name="_Toc89954244"/>
      <w:r w:rsidRPr="00D92472">
        <w:rPr>
          <w:b/>
          <w:i w:val="0"/>
          <w:color w:val="000000"/>
          <w:sz w:val="28"/>
          <w:szCs w:val="28"/>
          <w:lang w:val="vi-VN"/>
        </w:rPr>
        <w:t xml:space="preserve">Hình </w:t>
      </w:r>
      <w:r w:rsidRPr="004F2FB3">
        <w:rPr>
          <w:b/>
          <w:i w:val="0"/>
          <w:color w:val="000000"/>
          <w:sz w:val="28"/>
          <w:szCs w:val="28"/>
        </w:rPr>
        <w:fldChar w:fldCharType="begin"/>
      </w:r>
      <w:r w:rsidRPr="00D92472">
        <w:rPr>
          <w:b/>
          <w:i w:val="0"/>
          <w:color w:val="000000"/>
          <w:sz w:val="28"/>
          <w:szCs w:val="28"/>
          <w:lang w:val="vi-VN"/>
        </w:rPr>
        <w:instrText xml:space="preserve"> SEQ Figure \* ARABIC </w:instrText>
      </w:r>
      <w:r w:rsidRPr="004F2FB3">
        <w:rPr>
          <w:b/>
          <w:i w:val="0"/>
          <w:color w:val="000000"/>
          <w:sz w:val="28"/>
          <w:szCs w:val="28"/>
        </w:rPr>
        <w:fldChar w:fldCharType="separate"/>
      </w:r>
      <w:r w:rsidR="005D17E6">
        <w:rPr>
          <w:b/>
          <w:i w:val="0"/>
          <w:noProof/>
          <w:color w:val="000000"/>
          <w:sz w:val="28"/>
          <w:szCs w:val="28"/>
          <w:lang w:val="vi-VN"/>
        </w:rPr>
        <w:t>6</w:t>
      </w:r>
      <w:r w:rsidRPr="004F2FB3">
        <w:rPr>
          <w:b/>
          <w:i w:val="0"/>
          <w:color w:val="000000"/>
          <w:sz w:val="28"/>
          <w:szCs w:val="28"/>
        </w:rPr>
        <w:fldChar w:fldCharType="end"/>
      </w:r>
      <w:r w:rsidRPr="00D92472">
        <w:rPr>
          <w:b/>
          <w:i w:val="0"/>
          <w:color w:val="000000"/>
          <w:sz w:val="28"/>
          <w:szCs w:val="28"/>
          <w:lang w:val="vi-VN"/>
        </w:rPr>
        <w:t>. Chuyển đổi cơ cấu công nghiệp</w:t>
      </w:r>
      <w:bookmarkEnd w:id="46"/>
    </w:p>
    <w:p w14:paraId="5E66F740" w14:textId="77777777" w:rsidR="004F2FB3" w:rsidRPr="00D92472" w:rsidRDefault="004F2FB3" w:rsidP="004F2FB3">
      <w:pPr>
        <w:pStyle w:val="list0020paragraph"/>
        <w:numPr>
          <w:ilvl w:val="0"/>
          <w:numId w:val="45"/>
        </w:numPr>
        <w:spacing w:before="0" w:beforeAutospacing="0" w:after="60" w:afterAutospacing="0" w:line="264" w:lineRule="auto"/>
        <w:jc w:val="both"/>
        <w:rPr>
          <w:color w:val="000000"/>
          <w:sz w:val="28"/>
          <w:szCs w:val="28"/>
          <w:lang w:val="vi-VN"/>
        </w:rPr>
      </w:pPr>
      <w:r w:rsidRPr="00D92472">
        <w:rPr>
          <w:color w:val="000000"/>
          <w:sz w:val="28"/>
          <w:szCs w:val="28"/>
          <w:lang w:val="vi-VN"/>
        </w:rPr>
        <w:t>Cơ cấu giá trị gia tăng</w:t>
      </w:r>
    </w:p>
    <w:tbl>
      <w:tblPr>
        <w:tblStyle w:val="TableGridLight"/>
        <w:tblW w:w="0" w:type="auto"/>
        <w:tblLook w:val="04A0" w:firstRow="1" w:lastRow="0" w:firstColumn="1" w:lastColumn="0" w:noHBand="0" w:noVBand="1"/>
      </w:tblPr>
      <w:tblGrid>
        <w:gridCol w:w="4530"/>
        <w:gridCol w:w="4531"/>
      </w:tblGrid>
      <w:tr w:rsidR="004F2FB3" w14:paraId="48B9FD1E" w14:textId="77777777" w:rsidTr="00DA6DD4">
        <w:tc>
          <w:tcPr>
            <w:tcW w:w="4508" w:type="dxa"/>
          </w:tcPr>
          <w:p w14:paraId="2F2846B1" w14:textId="77777777" w:rsidR="004F2FB3" w:rsidRDefault="004F2FB3" w:rsidP="00DA6DD4">
            <w:pPr>
              <w:pStyle w:val="list0020paragraph"/>
              <w:spacing w:after="0" w:line="26" w:lineRule="atLeast"/>
              <w:jc w:val="both"/>
              <w:rPr>
                <w:color w:val="000000"/>
                <w:sz w:val="28"/>
                <w:szCs w:val="28"/>
              </w:rPr>
            </w:pPr>
            <w:r w:rsidRPr="0008344E">
              <w:rPr>
                <w:noProof/>
                <w:color w:val="000000"/>
                <w:sz w:val="28"/>
                <w:szCs w:val="28"/>
              </w:rPr>
              <w:drawing>
                <wp:inline distT="0" distB="0" distL="0" distR="0" wp14:anchorId="0C683E91" wp14:editId="1634F188">
                  <wp:extent cx="2880000" cy="3960000"/>
                  <wp:effectExtent l="0" t="0" r="15875" b="2540"/>
                  <wp:docPr id="8" name="Chart 8">
                    <a:extLst xmlns:a="http://schemas.openxmlformats.org/drawingml/2006/main">
                      <a:ext uri="{FF2B5EF4-FFF2-40B4-BE49-F238E27FC236}">
                        <a16:creationId xmlns:a16="http://schemas.microsoft.com/office/drawing/2014/main" id="{185BACCA-9219-44CA-9BEC-7C298CF29F78}"/>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tc>
        <w:tc>
          <w:tcPr>
            <w:tcW w:w="4508" w:type="dxa"/>
          </w:tcPr>
          <w:p w14:paraId="372CB21E" w14:textId="77777777" w:rsidR="004F2FB3" w:rsidRDefault="004F2FB3" w:rsidP="00DA6DD4">
            <w:pPr>
              <w:pStyle w:val="list0020paragraph"/>
              <w:spacing w:after="0" w:line="26" w:lineRule="atLeast"/>
              <w:jc w:val="both"/>
              <w:rPr>
                <w:color w:val="000000"/>
                <w:sz w:val="28"/>
                <w:szCs w:val="28"/>
              </w:rPr>
            </w:pPr>
            <w:r w:rsidRPr="0008344E">
              <w:rPr>
                <w:noProof/>
                <w:color w:val="000000"/>
                <w:sz w:val="28"/>
                <w:szCs w:val="28"/>
              </w:rPr>
              <w:drawing>
                <wp:inline distT="0" distB="0" distL="0" distR="0" wp14:anchorId="0822B25F" wp14:editId="36219053">
                  <wp:extent cx="2880000" cy="3960000"/>
                  <wp:effectExtent l="0" t="0" r="15875" b="2540"/>
                  <wp:docPr id="14" name="Chart 14">
                    <a:extLst xmlns:a="http://schemas.openxmlformats.org/drawingml/2006/main">
                      <a:ext uri="{FF2B5EF4-FFF2-40B4-BE49-F238E27FC236}">
                        <a16:creationId xmlns:a16="http://schemas.microsoft.com/office/drawing/2014/main" id="{1270B9DA-B7FE-4D0E-A4E7-72F5FC1CD103}"/>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tc>
      </w:tr>
    </w:tbl>
    <w:p w14:paraId="22304809" w14:textId="77777777" w:rsidR="004F2FB3" w:rsidRDefault="004F2FB3" w:rsidP="004F2FB3">
      <w:pPr>
        <w:pStyle w:val="list0020paragraph"/>
        <w:numPr>
          <w:ilvl w:val="0"/>
          <w:numId w:val="45"/>
        </w:numPr>
        <w:spacing w:after="0" w:line="26" w:lineRule="atLeast"/>
        <w:jc w:val="both"/>
        <w:rPr>
          <w:color w:val="000000"/>
          <w:sz w:val="28"/>
          <w:szCs w:val="28"/>
        </w:rPr>
      </w:pPr>
      <w:r>
        <w:rPr>
          <w:color w:val="000000"/>
          <w:sz w:val="28"/>
          <w:szCs w:val="28"/>
        </w:rPr>
        <w:lastRenderedPageBreak/>
        <w:t>Cơ cấu xuất khẩu</w:t>
      </w:r>
    </w:p>
    <w:tbl>
      <w:tblPr>
        <w:tblStyle w:val="TableGridLight"/>
        <w:tblW w:w="0" w:type="auto"/>
        <w:tblLook w:val="04A0" w:firstRow="1" w:lastRow="0" w:firstColumn="1" w:lastColumn="0" w:noHBand="0" w:noVBand="1"/>
      </w:tblPr>
      <w:tblGrid>
        <w:gridCol w:w="4530"/>
        <w:gridCol w:w="4531"/>
      </w:tblGrid>
      <w:tr w:rsidR="004F2FB3" w14:paraId="544B7D53" w14:textId="77777777" w:rsidTr="00DA6DD4">
        <w:tc>
          <w:tcPr>
            <w:tcW w:w="4508" w:type="dxa"/>
          </w:tcPr>
          <w:p w14:paraId="31483678" w14:textId="77777777" w:rsidR="004F2FB3" w:rsidRDefault="004F2FB3" w:rsidP="00DA6DD4">
            <w:pPr>
              <w:pStyle w:val="list0020paragraph"/>
              <w:spacing w:after="0" w:line="26" w:lineRule="atLeast"/>
              <w:jc w:val="both"/>
              <w:rPr>
                <w:color w:val="000000"/>
                <w:sz w:val="28"/>
                <w:szCs w:val="28"/>
              </w:rPr>
            </w:pPr>
            <w:r w:rsidRPr="0008344E">
              <w:rPr>
                <w:noProof/>
                <w:color w:val="000000"/>
                <w:sz w:val="28"/>
                <w:szCs w:val="28"/>
              </w:rPr>
              <w:drawing>
                <wp:inline distT="0" distB="0" distL="0" distR="0" wp14:anchorId="40AA8144" wp14:editId="682DE19F">
                  <wp:extent cx="2880000" cy="3960000"/>
                  <wp:effectExtent l="0" t="0" r="15875" b="2540"/>
                  <wp:docPr id="15" name="Chart 15">
                    <a:extLst xmlns:a="http://schemas.openxmlformats.org/drawingml/2006/main">
                      <a:ext uri="{FF2B5EF4-FFF2-40B4-BE49-F238E27FC236}">
                        <a16:creationId xmlns:a16="http://schemas.microsoft.com/office/drawing/2014/main" id="{8D44EA85-AAB3-43F2-B295-088D3F450C0E}"/>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tc>
        <w:tc>
          <w:tcPr>
            <w:tcW w:w="4508" w:type="dxa"/>
          </w:tcPr>
          <w:p w14:paraId="3A5E7216" w14:textId="77777777" w:rsidR="004F2FB3" w:rsidRDefault="004F2FB3" w:rsidP="00DA6DD4">
            <w:pPr>
              <w:pStyle w:val="list0020paragraph"/>
              <w:spacing w:after="0" w:line="26" w:lineRule="atLeast"/>
              <w:jc w:val="both"/>
              <w:rPr>
                <w:color w:val="000000"/>
                <w:sz w:val="28"/>
                <w:szCs w:val="28"/>
              </w:rPr>
            </w:pPr>
            <w:r w:rsidRPr="0008344E">
              <w:rPr>
                <w:noProof/>
                <w:color w:val="000000"/>
                <w:sz w:val="28"/>
                <w:szCs w:val="28"/>
              </w:rPr>
              <w:drawing>
                <wp:inline distT="0" distB="0" distL="0" distR="0" wp14:anchorId="43357B63" wp14:editId="75CB4AA5">
                  <wp:extent cx="2880000" cy="3960000"/>
                  <wp:effectExtent l="0" t="0" r="15875" b="2540"/>
                  <wp:docPr id="16" name="Chart 16">
                    <a:extLst xmlns:a="http://schemas.openxmlformats.org/drawingml/2006/main">
                      <a:ext uri="{FF2B5EF4-FFF2-40B4-BE49-F238E27FC236}">
                        <a16:creationId xmlns:a16="http://schemas.microsoft.com/office/drawing/2014/main" id="{86A330A1-F801-44EA-8777-A4999681394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tc>
      </w:tr>
    </w:tbl>
    <w:p w14:paraId="6F13AFFE" w14:textId="77777777" w:rsidR="004F2FB3" w:rsidRDefault="004F2FB3" w:rsidP="004F2FB3">
      <w:pPr>
        <w:jc w:val="both"/>
        <w:rPr>
          <w:bCs/>
          <w:sz w:val="28"/>
          <w:szCs w:val="28"/>
        </w:rPr>
      </w:pPr>
      <w:r>
        <w:rPr>
          <w:bCs/>
          <w:sz w:val="28"/>
          <w:szCs w:val="28"/>
        </w:rPr>
        <w:t>Nguồn: Indstat Unido và UNComtrade.</w:t>
      </w:r>
    </w:p>
    <w:p w14:paraId="17F0441E" w14:textId="77777777" w:rsidR="004F2FB3" w:rsidRDefault="004F2FB3" w:rsidP="004F2FB3">
      <w:pPr>
        <w:pStyle w:val="list0020paragraph"/>
        <w:spacing w:before="0" w:beforeAutospacing="0" w:after="60" w:afterAutospacing="0" w:line="264" w:lineRule="auto"/>
        <w:ind w:firstLine="720"/>
        <w:jc w:val="both"/>
        <w:rPr>
          <w:color w:val="000000"/>
          <w:sz w:val="28"/>
          <w:szCs w:val="28"/>
        </w:rPr>
      </w:pPr>
    </w:p>
    <w:p w14:paraId="6153911E" w14:textId="77777777" w:rsidR="004F2FB3" w:rsidRDefault="004F2FB3" w:rsidP="004F2FB3">
      <w:pPr>
        <w:pStyle w:val="list0020paragraph"/>
        <w:spacing w:before="0" w:beforeAutospacing="0" w:after="60" w:afterAutospacing="0" w:line="264" w:lineRule="auto"/>
        <w:ind w:firstLine="720"/>
        <w:jc w:val="both"/>
        <w:rPr>
          <w:color w:val="000000"/>
          <w:sz w:val="28"/>
          <w:szCs w:val="28"/>
        </w:rPr>
      </w:pPr>
      <w:r>
        <w:rPr>
          <w:color w:val="000000"/>
          <w:sz w:val="28"/>
          <w:szCs w:val="28"/>
        </w:rPr>
        <w:t xml:space="preserve">Xét về mức độ ảnh hưởng của các ngành công nghiệp Việt Nam đến thị trường toàn cầu cũng có thể cho biết vị thế của Việt Nam trong chuỗi giá trị và cơ cấu của ngành xét trên tổng thể thị trường toàn cầu. Số liệu thống kê về xuất nhập khẩu cho thấy, Việt Nam có vị thế khá lớn trong chuỗi giá trị toàn cầu ngành da giày, với thị phần gia tăng mạnh mẽ từ 4,1% năm 2010 lên 10,4% năm 2020. Cũng chính vì có vị thế quan trọng như vậy, nên khi dịch bệnh xảy ra, các doanh nghiệp da giày tại Việt Nam phải tạm thời đóng cửa </w:t>
      </w:r>
      <w:r w:rsidRPr="00A753FF">
        <w:rPr>
          <w:color w:val="000000"/>
          <w:sz w:val="28"/>
          <w:szCs w:val="28"/>
        </w:rPr>
        <w:t>đã</w:t>
      </w:r>
      <w:r>
        <w:rPr>
          <w:color w:val="000000"/>
          <w:sz w:val="28"/>
          <w:szCs w:val="28"/>
        </w:rPr>
        <w:t xml:space="preserve"> làm ảnh hưởng không nhỏ đến chuỗi giá trị toàn cầu. Ngo</w:t>
      </w:r>
      <w:r w:rsidRPr="00387D9A">
        <w:rPr>
          <w:color w:val="000000"/>
          <w:sz w:val="28"/>
          <w:szCs w:val="28"/>
        </w:rPr>
        <w:t>ài</w:t>
      </w:r>
      <w:r>
        <w:rPr>
          <w:color w:val="000000"/>
          <w:sz w:val="28"/>
          <w:szCs w:val="28"/>
        </w:rPr>
        <w:t xml:space="preserve"> ra, Việt Nam cũng đã định vị được vị trí của mình trong chuỗi giá trị toàn cầu c</w:t>
      </w:r>
      <w:r w:rsidRPr="00387D9A">
        <w:rPr>
          <w:color w:val="000000"/>
          <w:sz w:val="28"/>
          <w:szCs w:val="28"/>
        </w:rPr>
        <w:t>ủa</w:t>
      </w:r>
      <w:r>
        <w:rPr>
          <w:color w:val="000000"/>
          <w:sz w:val="28"/>
          <w:szCs w:val="28"/>
        </w:rPr>
        <w:t xml:space="preserve"> các ngành nội thất, may mặc, điện tử, với thị phần toàn cầu của Vi</w:t>
      </w:r>
      <w:r w:rsidRPr="002D6480">
        <w:rPr>
          <w:color w:val="000000"/>
          <w:sz w:val="28"/>
          <w:szCs w:val="28"/>
        </w:rPr>
        <w:t>ệt</w:t>
      </w:r>
      <w:r>
        <w:rPr>
          <w:color w:val="000000"/>
          <w:sz w:val="28"/>
          <w:szCs w:val="28"/>
        </w:rPr>
        <w:t xml:space="preserve"> Nam trong các ngành này đang ngày càng được cải thiện (Hình 5).</w:t>
      </w:r>
    </w:p>
    <w:p w14:paraId="5DF310D3" w14:textId="77777777" w:rsidR="004F2FB3" w:rsidRDefault="004F2FB3" w:rsidP="004F2FB3">
      <w:pPr>
        <w:pStyle w:val="list0020paragraph"/>
        <w:spacing w:before="0" w:beforeAutospacing="0" w:after="60" w:afterAutospacing="0" w:line="264" w:lineRule="auto"/>
        <w:ind w:firstLine="720"/>
        <w:jc w:val="both"/>
        <w:rPr>
          <w:color w:val="000000"/>
          <w:sz w:val="28"/>
          <w:szCs w:val="28"/>
        </w:rPr>
      </w:pPr>
    </w:p>
    <w:p w14:paraId="50D96231" w14:textId="1803B0F0" w:rsidR="004F2FB3" w:rsidRPr="004F2FB3" w:rsidRDefault="004F2FB3" w:rsidP="004F2FB3">
      <w:pPr>
        <w:pStyle w:val="Caption"/>
        <w:jc w:val="center"/>
        <w:rPr>
          <w:b/>
          <w:i w:val="0"/>
          <w:color w:val="000000"/>
          <w:sz w:val="28"/>
          <w:szCs w:val="28"/>
        </w:rPr>
      </w:pPr>
      <w:bookmarkStart w:id="47" w:name="_Toc89954245"/>
      <w:r w:rsidRPr="004F2FB3">
        <w:rPr>
          <w:b/>
          <w:i w:val="0"/>
          <w:color w:val="000000"/>
          <w:sz w:val="28"/>
          <w:szCs w:val="28"/>
        </w:rPr>
        <w:t xml:space="preserve">Hình </w:t>
      </w:r>
      <w:r w:rsidRPr="004F2FB3">
        <w:rPr>
          <w:b/>
          <w:i w:val="0"/>
          <w:color w:val="000000"/>
          <w:sz w:val="28"/>
          <w:szCs w:val="28"/>
        </w:rPr>
        <w:fldChar w:fldCharType="begin"/>
      </w:r>
      <w:r w:rsidRPr="004F2FB3">
        <w:rPr>
          <w:b/>
          <w:i w:val="0"/>
          <w:color w:val="000000"/>
          <w:sz w:val="28"/>
          <w:szCs w:val="28"/>
        </w:rPr>
        <w:instrText xml:space="preserve"> SEQ Figure \* ARABIC </w:instrText>
      </w:r>
      <w:r w:rsidRPr="004F2FB3">
        <w:rPr>
          <w:b/>
          <w:i w:val="0"/>
          <w:color w:val="000000"/>
          <w:sz w:val="28"/>
          <w:szCs w:val="28"/>
        </w:rPr>
        <w:fldChar w:fldCharType="separate"/>
      </w:r>
      <w:r w:rsidR="005D17E6">
        <w:rPr>
          <w:b/>
          <w:i w:val="0"/>
          <w:noProof/>
          <w:color w:val="000000"/>
          <w:sz w:val="28"/>
          <w:szCs w:val="28"/>
        </w:rPr>
        <w:t>7</w:t>
      </w:r>
      <w:r w:rsidRPr="004F2FB3">
        <w:rPr>
          <w:b/>
          <w:i w:val="0"/>
          <w:color w:val="000000"/>
          <w:sz w:val="28"/>
          <w:szCs w:val="28"/>
        </w:rPr>
        <w:fldChar w:fldCharType="end"/>
      </w:r>
      <w:r w:rsidRPr="004F2FB3">
        <w:rPr>
          <w:b/>
          <w:i w:val="0"/>
          <w:color w:val="000000"/>
          <w:sz w:val="28"/>
          <w:szCs w:val="28"/>
        </w:rPr>
        <w:t>. Thị phần toàn cầu của các ngành chế biến chế tạo Việt Nam</w:t>
      </w:r>
      <w:bookmarkEnd w:id="47"/>
    </w:p>
    <w:tbl>
      <w:tblPr>
        <w:tblStyle w:val="TableGridLight"/>
        <w:tblW w:w="0" w:type="auto"/>
        <w:tblLook w:val="04A0" w:firstRow="1" w:lastRow="0" w:firstColumn="1" w:lastColumn="0" w:noHBand="0" w:noVBand="1"/>
      </w:tblPr>
      <w:tblGrid>
        <w:gridCol w:w="4530"/>
        <w:gridCol w:w="4531"/>
      </w:tblGrid>
      <w:tr w:rsidR="004F2FB3" w14:paraId="3E278B9C" w14:textId="77777777" w:rsidTr="00DA6DD4">
        <w:tc>
          <w:tcPr>
            <w:tcW w:w="4508" w:type="dxa"/>
          </w:tcPr>
          <w:p w14:paraId="3E98CF16" w14:textId="77777777" w:rsidR="004F2FB3" w:rsidRDefault="004F2FB3" w:rsidP="00DA6DD4">
            <w:pPr>
              <w:pStyle w:val="list0020paragraph"/>
              <w:spacing w:after="0" w:line="26" w:lineRule="atLeast"/>
              <w:jc w:val="both"/>
              <w:rPr>
                <w:color w:val="000000"/>
                <w:sz w:val="28"/>
                <w:szCs w:val="28"/>
              </w:rPr>
            </w:pPr>
            <w:r w:rsidRPr="009B2BBB">
              <w:rPr>
                <w:noProof/>
                <w:color w:val="000000"/>
                <w:sz w:val="28"/>
                <w:szCs w:val="28"/>
              </w:rPr>
              <w:lastRenderedPageBreak/>
              <w:drawing>
                <wp:inline distT="0" distB="0" distL="0" distR="0" wp14:anchorId="12FB994D" wp14:editId="5934CE1A">
                  <wp:extent cx="2880000" cy="3960000"/>
                  <wp:effectExtent l="0" t="0" r="15875" b="2540"/>
                  <wp:docPr id="21" name="Chart 21">
                    <a:extLst xmlns:a="http://schemas.openxmlformats.org/drawingml/2006/main">
                      <a:ext uri="{FF2B5EF4-FFF2-40B4-BE49-F238E27FC236}">
                        <a16:creationId xmlns:a16="http://schemas.microsoft.com/office/drawing/2014/main" id="{54D55CD0-22BE-4C92-A551-1CA8B7CEC5E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tc>
        <w:tc>
          <w:tcPr>
            <w:tcW w:w="4508" w:type="dxa"/>
          </w:tcPr>
          <w:p w14:paraId="074D5E4E" w14:textId="77777777" w:rsidR="004F2FB3" w:rsidRDefault="004F2FB3" w:rsidP="00DA6DD4">
            <w:pPr>
              <w:pStyle w:val="list0020paragraph"/>
              <w:spacing w:after="0" w:line="26" w:lineRule="atLeast"/>
              <w:jc w:val="both"/>
              <w:rPr>
                <w:color w:val="000000"/>
                <w:sz w:val="28"/>
                <w:szCs w:val="28"/>
              </w:rPr>
            </w:pPr>
            <w:r w:rsidRPr="009B2BBB">
              <w:rPr>
                <w:noProof/>
                <w:color w:val="000000"/>
                <w:sz w:val="28"/>
                <w:szCs w:val="28"/>
              </w:rPr>
              <w:drawing>
                <wp:inline distT="0" distB="0" distL="0" distR="0" wp14:anchorId="59D39EF3" wp14:editId="2685B283">
                  <wp:extent cx="2880000" cy="3960000"/>
                  <wp:effectExtent l="0" t="0" r="15875" b="2540"/>
                  <wp:docPr id="22" name="Chart 22">
                    <a:extLst xmlns:a="http://schemas.openxmlformats.org/drawingml/2006/main">
                      <a:ext uri="{FF2B5EF4-FFF2-40B4-BE49-F238E27FC236}">
                        <a16:creationId xmlns:a16="http://schemas.microsoft.com/office/drawing/2014/main" id="{D8D54C8B-EEBC-42BF-BE42-A556E4319C76}"/>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tc>
      </w:tr>
    </w:tbl>
    <w:p w14:paraId="1EA15750" w14:textId="71C2DC5A" w:rsidR="004F2FB3" w:rsidRPr="00553E49" w:rsidRDefault="004F2FB3" w:rsidP="00553E49">
      <w:pPr>
        <w:jc w:val="right"/>
        <w:rPr>
          <w:bCs/>
          <w:sz w:val="28"/>
          <w:szCs w:val="28"/>
        </w:rPr>
      </w:pPr>
      <w:r>
        <w:rPr>
          <w:bCs/>
          <w:sz w:val="28"/>
          <w:szCs w:val="28"/>
        </w:rPr>
        <w:t>Nguồn: UNComtrade.</w:t>
      </w:r>
    </w:p>
    <w:p w14:paraId="7599ADE3" w14:textId="623503AF" w:rsidR="00764150" w:rsidRDefault="002D1907" w:rsidP="005A5323">
      <w:pPr>
        <w:pStyle w:val="Heading2"/>
        <w:rPr>
          <w:lang w:val="en-US" w:bidi="vi-VN"/>
        </w:rPr>
      </w:pPr>
      <w:r>
        <w:rPr>
          <w:lang w:bidi="vi-VN"/>
        </w:rPr>
        <w:tab/>
      </w:r>
      <w:bookmarkStart w:id="48" w:name="_Toc90001297"/>
      <w:r w:rsidR="00764150">
        <w:rPr>
          <w:lang w:val="en-US" w:bidi="vi-VN"/>
        </w:rPr>
        <w:t>IV. Thực trạng công nghiệp hỗ trợ</w:t>
      </w:r>
      <w:bookmarkEnd w:id="48"/>
    </w:p>
    <w:p w14:paraId="1391D276" w14:textId="10B11A50" w:rsidR="005A5323" w:rsidRDefault="005A5323" w:rsidP="005A5323">
      <w:pPr>
        <w:pStyle w:val="Heading3"/>
        <w:ind w:firstLine="720"/>
      </w:pPr>
      <w:bookmarkStart w:id="49" w:name="_Toc90001298"/>
      <w:r>
        <w:t>1. Số lượng doanh nghiệp công nghiệp hỗ trợ</w:t>
      </w:r>
      <w:bookmarkEnd w:id="49"/>
    </w:p>
    <w:p w14:paraId="1B2CED83" w14:textId="619D24D6" w:rsidR="005A5323" w:rsidRDefault="005A5323" w:rsidP="005A5323">
      <w:pPr>
        <w:pStyle w:val="list0020paragraph"/>
        <w:spacing w:before="0" w:beforeAutospacing="0" w:after="160" w:afterAutospacing="0" w:line="240" w:lineRule="atLeast"/>
        <w:ind w:firstLine="720"/>
        <w:jc w:val="both"/>
        <w:rPr>
          <w:color w:val="000000"/>
          <w:sz w:val="28"/>
          <w:szCs w:val="28"/>
        </w:rPr>
      </w:pPr>
      <w:r>
        <w:rPr>
          <w:color w:val="000000"/>
          <w:sz w:val="28"/>
          <w:szCs w:val="28"/>
        </w:rPr>
        <w:t>V</w:t>
      </w:r>
      <w:r w:rsidRPr="00F2708A">
        <w:rPr>
          <w:color w:val="000000"/>
          <w:sz w:val="28"/>
          <w:szCs w:val="28"/>
        </w:rPr>
        <w:t>ới</w:t>
      </w:r>
      <w:r>
        <w:rPr>
          <w:color w:val="000000"/>
          <w:sz w:val="28"/>
          <w:szCs w:val="28"/>
        </w:rPr>
        <w:t xml:space="preserve"> ph</w:t>
      </w:r>
      <w:r w:rsidRPr="00B071AB">
        <w:rPr>
          <w:color w:val="000000"/>
          <w:sz w:val="28"/>
          <w:szCs w:val="28"/>
        </w:rPr>
        <w:t>ạm</w:t>
      </w:r>
      <w:r>
        <w:rPr>
          <w:color w:val="000000"/>
          <w:sz w:val="28"/>
          <w:szCs w:val="28"/>
        </w:rPr>
        <w:t xml:space="preserve"> vi c</w:t>
      </w:r>
      <w:r w:rsidRPr="00B071AB">
        <w:rPr>
          <w:color w:val="000000"/>
          <w:sz w:val="28"/>
          <w:szCs w:val="28"/>
        </w:rPr>
        <w:t>ô</w:t>
      </w:r>
      <w:r>
        <w:rPr>
          <w:color w:val="000000"/>
          <w:sz w:val="28"/>
          <w:szCs w:val="28"/>
        </w:rPr>
        <w:t>ng nghi</w:t>
      </w:r>
      <w:r w:rsidRPr="00B071AB">
        <w:rPr>
          <w:color w:val="000000"/>
          <w:sz w:val="28"/>
          <w:szCs w:val="28"/>
        </w:rPr>
        <w:t>ệp</w:t>
      </w:r>
      <w:r>
        <w:rPr>
          <w:color w:val="000000"/>
          <w:sz w:val="28"/>
          <w:szCs w:val="28"/>
        </w:rPr>
        <w:t xml:space="preserve"> h</w:t>
      </w:r>
      <w:r w:rsidRPr="00B071AB">
        <w:rPr>
          <w:color w:val="000000"/>
          <w:sz w:val="28"/>
          <w:szCs w:val="28"/>
        </w:rPr>
        <w:t>ỗ</w:t>
      </w:r>
      <w:r>
        <w:rPr>
          <w:color w:val="000000"/>
          <w:sz w:val="28"/>
          <w:szCs w:val="28"/>
        </w:rPr>
        <w:t xml:space="preserve"> tr</w:t>
      </w:r>
      <w:r w:rsidRPr="00B071AB">
        <w:rPr>
          <w:color w:val="000000"/>
          <w:sz w:val="28"/>
          <w:szCs w:val="28"/>
        </w:rPr>
        <w:t>ợ</w:t>
      </w:r>
      <w:r>
        <w:rPr>
          <w:color w:val="000000"/>
          <w:sz w:val="28"/>
          <w:szCs w:val="28"/>
        </w:rPr>
        <w:t xml:space="preserve"> theo quy định tại Nghị định 111/NĐ-CP, s</w:t>
      </w:r>
      <w:r w:rsidRPr="00D143E1">
        <w:rPr>
          <w:color w:val="000000"/>
          <w:sz w:val="28"/>
          <w:szCs w:val="28"/>
        </w:rPr>
        <w:t>ố</w:t>
      </w:r>
      <w:r>
        <w:rPr>
          <w:color w:val="000000"/>
          <w:sz w:val="28"/>
          <w:szCs w:val="28"/>
        </w:rPr>
        <w:t xml:space="preserve"> li</w:t>
      </w:r>
      <w:r w:rsidRPr="00D143E1">
        <w:rPr>
          <w:color w:val="000000"/>
          <w:sz w:val="28"/>
          <w:szCs w:val="28"/>
        </w:rPr>
        <w:t>ệu</w:t>
      </w:r>
      <w:r>
        <w:rPr>
          <w:color w:val="000000"/>
          <w:sz w:val="28"/>
          <w:szCs w:val="28"/>
        </w:rPr>
        <w:t xml:space="preserve"> kh</w:t>
      </w:r>
      <w:r w:rsidRPr="00D143E1">
        <w:rPr>
          <w:color w:val="000000"/>
          <w:sz w:val="28"/>
          <w:szCs w:val="28"/>
        </w:rPr>
        <w:t>ảo</w:t>
      </w:r>
      <w:r>
        <w:rPr>
          <w:color w:val="000000"/>
          <w:sz w:val="28"/>
          <w:szCs w:val="28"/>
        </w:rPr>
        <w:t xml:space="preserve"> s</w:t>
      </w:r>
      <w:r w:rsidRPr="00D143E1">
        <w:rPr>
          <w:color w:val="000000"/>
          <w:sz w:val="28"/>
          <w:szCs w:val="28"/>
        </w:rPr>
        <w:t>át</w:t>
      </w:r>
      <w:r>
        <w:rPr>
          <w:color w:val="000000"/>
          <w:sz w:val="28"/>
          <w:szCs w:val="28"/>
        </w:rPr>
        <w:t xml:space="preserve"> c</w:t>
      </w:r>
      <w:r w:rsidRPr="00D143E1">
        <w:rPr>
          <w:color w:val="000000"/>
          <w:sz w:val="28"/>
          <w:szCs w:val="28"/>
        </w:rPr>
        <w:t>ủa</w:t>
      </w:r>
      <w:r>
        <w:rPr>
          <w:color w:val="000000"/>
          <w:sz w:val="28"/>
          <w:szCs w:val="28"/>
        </w:rPr>
        <w:t xml:space="preserve"> T</w:t>
      </w:r>
      <w:r w:rsidRPr="00D143E1">
        <w:rPr>
          <w:color w:val="000000"/>
          <w:sz w:val="28"/>
          <w:szCs w:val="28"/>
        </w:rPr>
        <w:t>ổng</w:t>
      </w:r>
      <w:r>
        <w:rPr>
          <w:color w:val="000000"/>
          <w:sz w:val="28"/>
          <w:szCs w:val="28"/>
        </w:rPr>
        <w:t xml:space="preserve"> c</w:t>
      </w:r>
      <w:r w:rsidRPr="00D143E1">
        <w:rPr>
          <w:color w:val="000000"/>
          <w:sz w:val="28"/>
          <w:szCs w:val="28"/>
        </w:rPr>
        <w:t>ục</w:t>
      </w:r>
      <w:r>
        <w:rPr>
          <w:color w:val="000000"/>
          <w:sz w:val="28"/>
          <w:szCs w:val="28"/>
        </w:rPr>
        <w:t xml:space="preserve"> th</w:t>
      </w:r>
      <w:r w:rsidRPr="00D143E1">
        <w:rPr>
          <w:color w:val="000000"/>
          <w:sz w:val="28"/>
          <w:szCs w:val="28"/>
        </w:rPr>
        <w:t>ống</w:t>
      </w:r>
      <w:r>
        <w:rPr>
          <w:color w:val="000000"/>
          <w:sz w:val="28"/>
          <w:szCs w:val="28"/>
        </w:rPr>
        <w:t xml:space="preserve"> k</w:t>
      </w:r>
      <w:r w:rsidRPr="00D143E1">
        <w:rPr>
          <w:color w:val="000000"/>
          <w:sz w:val="28"/>
          <w:szCs w:val="28"/>
        </w:rPr>
        <w:t>ê</w:t>
      </w:r>
      <w:r>
        <w:rPr>
          <w:color w:val="000000"/>
          <w:sz w:val="28"/>
          <w:szCs w:val="28"/>
        </w:rPr>
        <w:t xml:space="preserve"> (2018) cho th</w:t>
      </w:r>
      <w:r w:rsidRPr="00D143E1">
        <w:rPr>
          <w:color w:val="000000"/>
          <w:sz w:val="28"/>
          <w:szCs w:val="28"/>
        </w:rPr>
        <w:t>ấy</w:t>
      </w:r>
      <w:r>
        <w:rPr>
          <w:color w:val="000000"/>
          <w:sz w:val="28"/>
          <w:szCs w:val="28"/>
        </w:rPr>
        <w:t xml:space="preserve"> </w:t>
      </w:r>
      <w:r w:rsidRPr="004D47BA">
        <w:rPr>
          <w:color w:val="000000"/>
          <w:sz w:val="28"/>
          <w:szCs w:val="28"/>
        </w:rPr>
        <w:t xml:space="preserve">cả nước có </w:t>
      </w:r>
      <w:r>
        <w:rPr>
          <w:color w:val="000000"/>
          <w:sz w:val="28"/>
          <w:szCs w:val="28"/>
        </w:rPr>
        <w:t>g</w:t>
      </w:r>
      <w:r w:rsidRPr="000F6B0B">
        <w:rPr>
          <w:color w:val="000000"/>
          <w:sz w:val="28"/>
          <w:szCs w:val="28"/>
        </w:rPr>
        <w:t>ần</w:t>
      </w:r>
      <w:r>
        <w:rPr>
          <w:color w:val="000000"/>
          <w:sz w:val="28"/>
          <w:szCs w:val="28"/>
        </w:rPr>
        <w:t xml:space="preserve"> 5.000</w:t>
      </w:r>
      <w:r w:rsidRPr="004D47BA">
        <w:rPr>
          <w:color w:val="000000"/>
          <w:sz w:val="28"/>
          <w:szCs w:val="28"/>
        </w:rPr>
        <w:t xml:space="preserve"> doanh nghiệp hoạt động trong lĩnh vực </w:t>
      </w:r>
      <w:r>
        <w:rPr>
          <w:color w:val="000000"/>
          <w:sz w:val="28"/>
          <w:szCs w:val="28"/>
        </w:rPr>
        <w:t>c</w:t>
      </w:r>
      <w:r w:rsidRPr="00C3327B">
        <w:rPr>
          <w:color w:val="000000"/>
          <w:sz w:val="28"/>
          <w:szCs w:val="28"/>
        </w:rPr>
        <w:t>ô</w:t>
      </w:r>
      <w:r>
        <w:rPr>
          <w:color w:val="000000"/>
          <w:sz w:val="28"/>
          <w:szCs w:val="28"/>
        </w:rPr>
        <w:t>ng nghi</w:t>
      </w:r>
      <w:r w:rsidRPr="00C3327B">
        <w:rPr>
          <w:color w:val="000000"/>
          <w:sz w:val="28"/>
          <w:szCs w:val="28"/>
        </w:rPr>
        <w:t>ệp</w:t>
      </w:r>
      <w:r>
        <w:rPr>
          <w:color w:val="000000"/>
          <w:sz w:val="28"/>
          <w:szCs w:val="28"/>
        </w:rPr>
        <w:t xml:space="preserve"> h</w:t>
      </w:r>
      <w:r w:rsidRPr="00C3327B">
        <w:rPr>
          <w:color w:val="000000"/>
          <w:sz w:val="28"/>
          <w:szCs w:val="28"/>
        </w:rPr>
        <w:t>ỗ</w:t>
      </w:r>
      <w:r>
        <w:rPr>
          <w:color w:val="000000"/>
          <w:sz w:val="28"/>
          <w:szCs w:val="28"/>
        </w:rPr>
        <w:t xml:space="preserve"> tr</w:t>
      </w:r>
      <w:r w:rsidRPr="00C3327B">
        <w:rPr>
          <w:color w:val="000000"/>
          <w:sz w:val="28"/>
          <w:szCs w:val="28"/>
        </w:rPr>
        <w:t>ợ</w:t>
      </w:r>
      <w:r w:rsidRPr="004D47BA">
        <w:rPr>
          <w:color w:val="000000"/>
          <w:sz w:val="28"/>
          <w:szCs w:val="28"/>
        </w:rPr>
        <w:t xml:space="preserve">, cung cấp nguyên vật liệu, phụ tùng, linh kiện cho các doanh nghiệp sản xuất sản phẩm cuối cùng trong các ngành ô tô, điện tử, cơ khí, dệt may, da giày. Về vị trí địa lý, các doanh nghiệp tập trung phần lớn tại đồng bằng sông Hồng và Đông Nam Bộ, về lĩnh vực hoạt động, ngành cơ khí, và dệt may, da giày có số lượng doanh nghiệp </w:t>
      </w:r>
      <w:r>
        <w:rPr>
          <w:color w:val="000000"/>
          <w:sz w:val="28"/>
          <w:szCs w:val="28"/>
        </w:rPr>
        <w:t>c</w:t>
      </w:r>
      <w:r w:rsidRPr="00C3327B">
        <w:rPr>
          <w:color w:val="000000"/>
          <w:sz w:val="28"/>
          <w:szCs w:val="28"/>
        </w:rPr>
        <w:t>ô</w:t>
      </w:r>
      <w:r>
        <w:rPr>
          <w:color w:val="000000"/>
          <w:sz w:val="28"/>
          <w:szCs w:val="28"/>
        </w:rPr>
        <w:t>ng nghi</w:t>
      </w:r>
      <w:r w:rsidRPr="00C3327B">
        <w:rPr>
          <w:color w:val="000000"/>
          <w:sz w:val="28"/>
          <w:szCs w:val="28"/>
        </w:rPr>
        <w:t>ệp</w:t>
      </w:r>
      <w:r>
        <w:rPr>
          <w:color w:val="000000"/>
          <w:sz w:val="28"/>
          <w:szCs w:val="28"/>
        </w:rPr>
        <w:t xml:space="preserve"> h</w:t>
      </w:r>
      <w:r w:rsidRPr="00C3327B">
        <w:rPr>
          <w:color w:val="000000"/>
          <w:sz w:val="28"/>
          <w:szCs w:val="28"/>
        </w:rPr>
        <w:t>ỗ</w:t>
      </w:r>
      <w:r>
        <w:rPr>
          <w:color w:val="000000"/>
          <w:sz w:val="28"/>
          <w:szCs w:val="28"/>
        </w:rPr>
        <w:t xml:space="preserve"> tr</w:t>
      </w:r>
      <w:r w:rsidRPr="00C3327B">
        <w:rPr>
          <w:color w:val="000000"/>
          <w:sz w:val="28"/>
          <w:szCs w:val="28"/>
        </w:rPr>
        <w:t>ợ</w:t>
      </w:r>
      <w:r>
        <w:rPr>
          <w:color w:val="000000"/>
          <w:sz w:val="28"/>
          <w:szCs w:val="28"/>
        </w:rPr>
        <w:t xml:space="preserve"> </w:t>
      </w:r>
      <w:r w:rsidRPr="004D47BA">
        <w:rPr>
          <w:color w:val="000000"/>
          <w:sz w:val="28"/>
          <w:szCs w:val="28"/>
        </w:rPr>
        <w:t xml:space="preserve">nhiều hơn so với các ngành khác, và xét về quy mô, 88% doanh nghiệp </w:t>
      </w:r>
      <w:r>
        <w:rPr>
          <w:color w:val="000000"/>
          <w:sz w:val="28"/>
          <w:szCs w:val="28"/>
        </w:rPr>
        <w:t>c</w:t>
      </w:r>
      <w:r w:rsidRPr="00C3327B">
        <w:rPr>
          <w:color w:val="000000"/>
          <w:sz w:val="28"/>
          <w:szCs w:val="28"/>
        </w:rPr>
        <w:t>ô</w:t>
      </w:r>
      <w:r>
        <w:rPr>
          <w:color w:val="000000"/>
          <w:sz w:val="28"/>
          <w:szCs w:val="28"/>
        </w:rPr>
        <w:t>ng nghi</w:t>
      </w:r>
      <w:r w:rsidRPr="00C3327B">
        <w:rPr>
          <w:color w:val="000000"/>
          <w:sz w:val="28"/>
          <w:szCs w:val="28"/>
        </w:rPr>
        <w:t>ệp</w:t>
      </w:r>
      <w:r>
        <w:rPr>
          <w:color w:val="000000"/>
          <w:sz w:val="28"/>
          <w:szCs w:val="28"/>
        </w:rPr>
        <w:t xml:space="preserve"> h</w:t>
      </w:r>
      <w:r w:rsidRPr="00C3327B">
        <w:rPr>
          <w:color w:val="000000"/>
          <w:sz w:val="28"/>
          <w:szCs w:val="28"/>
        </w:rPr>
        <w:t>ỗ</w:t>
      </w:r>
      <w:r>
        <w:rPr>
          <w:color w:val="000000"/>
          <w:sz w:val="28"/>
          <w:szCs w:val="28"/>
        </w:rPr>
        <w:t xml:space="preserve"> tr</w:t>
      </w:r>
      <w:r w:rsidRPr="00C3327B">
        <w:rPr>
          <w:color w:val="000000"/>
          <w:sz w:val="28"/>
          <w:szCs w:val="28"/>
        </w:rPr>
        <w:t>ợ</w:t>
      </w:r>
      <w:r w:rsidRPr="004D47BA">
        <w:rPr>
          <w:color w:val="000000"/>
          <w:sz w:val="28"/>
          <w:szCs w:val="28"/>
        </w:rPr>
        <w:t xml:space="preserve"> là doanh nghiệp nhỏ và vừa (có 300 lao động trở xuống). Số lượng các doanh nghiệp </w:t>
      </w:r>
      <w:r>
        <w:rPr>
          <w:color w:val="000000"/>
          <w:sz w:val="28"/>
          <w:szCs w:val="28"/>
        </w:rPr>
        <w:t>c</w:t>
      </w:r>
      <w:r w:rsidRPr="00C3327B">
        <w:rPr>
          <w:color w:val="000000"/>
          <w:sz w:val="28"/>
          <w:szCs w:val="28"/>
        </w:rPr>
        <w:t>ô</w:t>
      </w:r>
      <w:r>
        <w:rPr>
          <w:color w:val="000000"/>
          <w:sz w:val="28"/>
          <w:szCs w:val="28"/>
        </w:rPr>
        <w:t>ng nghi</w:t>
      </w:r>
      <w:r w:rsidRPr="00C3327B">
        <w:rPr>
          <w:color w:val="000000"/>
          <w:sz w:val="28"/>
          <w:szCs w:val="28"/>
        </w:rPr>
        <w:t>ệp</w:t>
      </w:r>
      <w:r>
        <w:rPr>
          <w:color w:val="000000"/>
          <w:sz w:val="28"/>
          <w:szCs w:val="28"/>
        </w:rPr>
        <w:t xml:space="preserve"> h</w:t>
      </w:r>
      <w:r w:rsidRPr="00C3327B">
        <w:rPr>
          <w:color w:val="000000"/>
          <w:sz w:val="28"/>
          <w:szCs w:val="28"/>
        </w:rPr>
        <w:t>ỗ</w:t>
      </w:r>
      <w:r>
        <w:rPr>
          <w:color w:val="000000"/>
          <w:sz w:val="28"/>
          <w:szCs w:val="28"/>
        </w:rPr>
        <w:t xml:space="preserve"> tr</w:t>
      </w:r>
      <w:r w:rsidRPr="00C3327B">
        <w:rPr>
          <w:color w:val="000000"/>
          <w:sz w:val="28"/>
          <w:szCs w:val="28"/>
        </w:rPr>
        <w:t>ợ</w:t>
      </w:r>
      <w:r w:rsidRPr="004D47BA">
        <w:rPr>
          <w:color w:val="000000"/>
          <w:sz w:val="28"/>
          <w:szCs w:val="28"/>
        </w:rPr>
        <w:t xml:space="preserve"> phân theo ngành, vùng, thành phần kinh tế và quy mô lao động, được tổng hợp trong các bảng dưới đây.    </w:t>
      </w:r>
    </w:p>
    <w:p w14:paraId="25A087FE" w14:textId="2A45C847" w:rsidR="005A5323" w:rsidRPr="005A5323" w:rsidRDefault="005A5323" w:rsidP="005A5323">
      <w:pPr>
        <w:pStyle w:val="Caption"/>
        <w:jc w:val="center"/>
        <w:rPr>
          <w:b/>
          <w:i w:val="0"/>
          <w:iCs w:val="0"/>
          <w:color w:val="000000"/>
          <w:sz w:val="28"/>
          <w:szCs w:val="28"/>
        </w:rPr>
      </w:pPr>
      <w:bookmarkStart w:id="50" w:name="_Toc89950940"/>
      <w:r w:rsidRPr="005A5323">
        <w:rPr>
          <w:b/>
          <w:i w:val="0"/>
          <w:iCs w:val="0"/>
          <w:color w:val="000000"/>
          <w:sz w:val="28"/>
          <w:szCs w:val="28"/>
        </w:rPr>
        <w:t xml:space="preserve">Bảng </w:t>
      </w:r>
      <w:r w:rsidRPr="005A5323">
        <w:rPr>
          <w:b/>
          <w:i w:val="0"/>
          <w:iCs w:val="0"/>
          <w:color w:val="000000"/>
          <w:sz w:val="28"/>
          <w:szCs w:val="28"/>
        </w:rPr>
        <w:fldChar w:fldCharType="begin"/>
      </w:r>
      <w:r w:rsidRPr="005A5323">
        <w:rPr>
          <w:b/>
          <w:i w:val="0"/>
          <w:iCs w:val="0"/>
          <w:color w:val="000000"/>
          <w:sz w:val="28"/>
          <w:szCs w:val="28"/>
        </w:rPr>
        <w:instrText xml:space="preserve"> SEQ Table \* ARABIC </w:instrText>
      </w:r>
      <w:r w:rsidRPr="005A5323">
        <w:rPr>
          <w:b/>
          <w:i w:val="0"/>
          <w:iCs w:val="0"/>
          <w:color w:val="000000"/>
          <w:sz w:val="28"/>
          <w:szCs w:val="28"/>
        </w:rPr>
        <w:fldChar w:fldCharType="separate"/>
      </w:r>
      <w:r w:rsidR="005D17E6">
        <w:rPr>
          <w:b/>
          <w:i w:val="0"/>
          <w:iCs w:val="0"/>
          <w:noProof/>
          <w:color w:val="000000"/>
          <w:sz w:val="28"/>
          <w:szCs w:val="28"/>
        </w:rPr>
        <w:t>2</w:t>
      </w:r>
      <w:r w:rsidRPr="005A5323">
        <w:rPr>
          <w:b/>
          <w:i w:val="0"/>
          <w:iCs w:val="0"/>
          <w:color w:val="000000"/>
          <w:sz w:val="28"/>
          <w:szCs w:val="28"/>
        </w:rPr>
        <w:fldChar w:fldCharType="end"/>
      </w:r>
      <w:r w:rsidRPr="005A5323">
        <w:rPr>
          <w:b/>
          <w:i w:val="0"/>
          <w:iCs w:val="0"/>
          <w:color w:val="000000"/>
          <w:sz w:val="28"/>
          <w:szCs w:val="28"/>
        </w:rPr>
        <w:t>: Doanh nghiệp CNHT theo ngành, vùng</w:t>
      </w:r>
      <w:bookmarkEnd w:id="50"/>
    </w:p>
    <w:tbl>
      <w:tblPr>
        <w:tblStyle w:val="TableGrid"/>
        <w:tblW w:w="9072" w:type="dxa"/>
        <w:tblLook w:val="04A0" w:firstRow="1" w:lastRow="0" w:firstColumn="1" w:lastColumn="0" w:noHBand="0" w:noVBand="1"/>
      </w:tblPr>
      <w:tblGrid>
        <w:gridCol w:w="3312"/>
        <w:gridCol w:w="1152"/>
        <w:gridCol w:w="1152"/>
        <w:gridCol w:w="1152"/>
        <w:gridCol w:w="1152"/>
        <w:gridCol w:w="1152"/>
      </w:tblGrid>
      <w:tr w:rsidR="005A5323" w:rsidRPr="004D47BA" w14:paraId="26C02B45" w14:textId="77777777" w:rsidTr="00054BC1">
        <w:trPr>
          <w:trHeight w:val="290"/>
        </w:trPr>
        <w:tc>
          <w:tcPr>
            <w:tcW w:w="3312" w:type="dxa"/>
            <w:noWrap/>
            <w:hideMark/>
          </w:tcPr>
          <w:p w14:paraId="1A8DE71A" w14:textId="77777777" w:rsidR="005A5323" w:rsidRPr="004D47BA" w:rsidRDefault="005A5323" w:rsidP="00054BC1">
            <w:pPr>
              <w:pStyle w:val="list0020paragraph"/>
              <w:spacing w:line="240" w:lineRule="atLeast"/>
              <w:rPr>
                <w:color w:val="000000"/>
              </w:rPr>
            </w:pPr>
          </w:p>
        </w:tc>
        <w:tc>
          <w:tcPr>
            <w:tcW w:w="1152" w:type="dxa"/>
            <w:noWrap/>
            <w:hideMark/>
          </w:tcPr>
          <w:p w14:paraId="50E7A364" w14:textId="77777777" w:rsidR="005A5323" w:rsidRPr="004D47BA" w:rsidRDefault="005A5323" w:rsidP="00054BC1">
            <w:pPr>
              <w:pStyle w:val="list0020paragraph"/>
              <w:spacing w:after="160" w:line="240" w:lineRule="atLeast"/>
              <w:rPr>
                <w:color w:val="000000"/>
              </w:rPr>
            </w:pPr>
            <w:r w:rsidRPr="004D47BA">
              <w:rPr>
                <w:color w:val="000000"/>
              </w:rPr>
              <w:t>Dệt may, da giày</w:t>
            </w:r>
          </w:p>
        </w:tc>
        <w:tc>
          <w:tcPr>
            <w:tcW w:w="1152" w:type="dxa"/>
            <w:noWrap/>
            <w:hideMark/>
          </w:tcPr>
          <w:p w14:paraId="61741016" w14:textId="77777777" w:rsidR="005A5323" w:rsidRPr="004D47BA" w:rsidRDefault="005A5323" w:rsidP="00054BC1">
            <w:pPr>
              <w:pStyle w:val="list0020paragraph"/>
              <w:spacing w:after="160" w:line="240" w:lineRule="atLeast"/>
              <w:rPr>
                <w:color w:val="000000"/>
              </w:rPr>
            </w:pPr>
            <w:r w:rsidRPr="004D47BA">
              <w:rPr>
                <w:color w:val="000000"/>
              </w:rPr>
              <w:t>Nhựa, cao su, hoá chất</w:t>
            </w:r>
          </w:p>
        </w:tc>
        <w:tc>
          <w:tcPr>
            <w:tcW w:w="1152" w:type="dxa"/>
            <w:noWrap/>
            <w:hideMark/>
          </w:tcPr>
          <w:p w14:paraId="3C9A1740" w14:textId="77777777" w:rsidR="005A5323" w:rsidRPr="004D47BA" w:rsidRDefault="005A5323" w:rsidP="00054BC1">
            <w:pPr>
              <w:pStyle w:val="list0020paragraph"/>
              <w:spacing w:after="160" w:line="240" w:lineRule="atLeast"/>
              <w:rPr>
                <w:color w:val="000000"/>
              </w:rPr>
            </w:pPr>
            <w:r w:rsidRPr="004D47BA">
              <w:rPr>
                <w:color w:val="000000"/>
              </w:rPr>
              <w:t>Cơ khí</w:t>
            </w:r>
          </w:p>
        </w:tc>
        <w:tc>
          <w:tcPr>
            <w:tcW w:w="1152" w:type="dxa"/>
            <w:noWrap/>
            <w:hideMark/>
          </w:tcPr>
          <w:p w14:paraId="7E7AC45E" w14:textId="77777777" w:rsidR="005A5323" w:rsidRPr="004D47BA" w:rsidRDefault="005A5323" w:rsidP="00054BC1">
            <w:pPr>
              <w:pStyle w:val="list0020paragraph"/>
              <w:spacing w:after="160" w:line="240" w:lineRule="atLeast"/>
              <w:rPr>
                <w:color w:val="000000"/>
              </w:rPr>
            </w:pPr>
            <w:r w:rsidRPr="004D47BA">
              <w:rPr>
                <w:color w:val="000000"/>
              </w:rPr>
              <w:t>Điện tử</w:t>
            </w:r>
          </w:p>
        </w:tc>
        <w:tc>
          <w:tcPr>
            <w:tcW w:w="1152" w:type="dxa"/>
            <w:noWrap/>
            <w:hideMark/>
          </w:tcPr>
          <w:p w14:paraId="46CC4D59" w14:textId="77777777" w:rsidR="005A5323" w:rsidRPr="004D47BA" w:rsidRDefault="005A5323" w:rsidP="00054BC1">
            <w:pPr>
              <w:pStyle w:val="list0020paragraph"/>
              <w:spacing w:after="160" w:line="240" w:lineRule="atLeast"/>
              <w:rPr>
                <w:color w:val="000000"/>
              </w:rPr>
            </w:pPr>
            <w:r w:rsidRPr="004D47BA">
              <w:rPr>
                <w:color w:val="000000"/>
              </w:rPr>
              <w:t>Tổng</w:t>
            </w:r>
          </w:p>
        </w:tc>
      </w:tr>
      <w:tr w:rsidR="005A5323" w:rsidRPr="004D47BA" w14:paraId="2C1F0BF0" w14:textId="77777777" w:rsidTr="00054BC1">
        <w:trPr>
          <w:trHeight w:val="290"/>
        </w:trPr>
        <w:tc>
          <w:tcPr>
            <w:tcW w:w="3312" w:type="dxa"/>
            <w:noWrap/>
            <w:hideMark/>
          </w:tcPr>
          <w:p w14:paraId="3548CB09" w14:textId="77777777" w:rsidR="005A5323" w:rsidRPr="004D47BA" w:rsidRDefault="005A5323" w:rsidP="00054BC1">
            <w:pPr>
              <w:pStyle w:val="list0020paragraph"/>
              <w:spacing w:line="240" w:lineRule="atLeast"/>
              <w:rPr>
                <w:color w:val="000000"/>
              </w:rPr>
            </w:pPr>
            <w:r w:rsidRPr="004D47BA">
              <w:rPr>
                <w:color w:val="000000"/>
              </w:rPr>
              <w:t>Đồng bằng sông Hồng</w:t>
            </w:r>
          </w:p>
        </w:tc>
        <w:tc>
          <w:tcPr>
            <w:tcW w:w="1152" w:type="dxa"/>
            <w:noWrap/>
            <w:hideMark/>
          </w:tcPr>
          <w:p w14:paraId="44A1F15C" w14:textId="77777777" w:rsidR="005A5323" w:rsidRPr="004D47BA" w:rsidRDefault="005A5323" w:rsidP="00054BC1">
            <w:pPr>
              <w:pStyle w:val="list0020paragraph"/>
              <w:spacing w:after="160" w:line="240" w:lineRule="atLeast"/>
              <w:jc w:val="right"/>
              <w:rPr>
                <w:color w:val="000000"/>
              </w:rPr>
            </w:pPr>
            <w:r w:rsidRPr="004D47BA">
              <w:rPr>
                <w:color w:val="000000"/>
              </w:rPr>
              <w:t>299</w:t>
            </w:r>
          </w:p>
        </w:tc>
        <w:tc>
          <w:tcPr>
            <w:tcW w:w="1152" w:type="dxa"/>
            <w:noWrap/>
            <w:hideMark/>
          </w:tcPr>
          <w:p w14:paraId="13B52F24" w14:textId="77777777" w:rsidR="005A5323" w:rsidRPr="004D47BA" w:rsidRDefault="005A5323" w:rsidP="00054BC1">
            <w:pPr>
              <w:pStyle w:val="list0020paragraph"/>
              <w:spacing w:after="160" w:line="240" w:lineRule="atLeast"/>
              <w:jc w:val="right"/>
              <w:rPr>
                <w:color w:val="000000"/>
              </w:rPr>
            </w:pPr>
            <w:r w:rsidRPr="004D47BA">
              <w:rPr>
                <w:color w:val="000000"/>
              </w:rPr>
              <w:t>71</w:t>
            </w:r>
          </w:p>
        </w:tc>
        <w:tc>
          <w:tcPr>
            <w:tcW w:w="1152" w:type="dxa"/>
            <w:noWrap/>
            <w:hideMark/>
          </w:tcPr>
          <w:p w14:paraId="28DE2DF4" w14:textId="77777777" w:rsidR="005A5323" w:rsidRPr="004D47BA" w:rsidRDefault="005A5323" w:rsidP="00054BC1">
            <w:pPr>
              <w:pStyle w:val="list0020paragraph"/>
              <w:spacing w:after="160" w:line="240" w:lineRule="atLeast"/>
              <w:jc w:val="right"/>
              <w:rPr>
                <w:color w:val="000000"/>
              </w:rPr>
            </w:pPr>
            <w:r w:rsidRPr="004D47BA">
              <w:rPr>
                <w:color w:val="000000"/>
              </w:rPr>
              <w:t>970</w:t>
            </w:r>
          </w:p>
        </w:tc>
        <w:tc>
          <w:tcPr>
            <w:tcW w:w="1152" w:type="dxa"/>
            <w:noWrap/>
            <w:hideMark/>
          </w:tcPr>
          <w:p w14:paraId="6E95B41E" w14:textId="77777777" w:rsidR="005A5323" w:rsidRPr="004D47BA" w:rsidRDefault="005A5323" w:rsidP="00054BC1">
            <w:pPr>
              <w:pStyle w:val="list0020paragraph"/>
              <w:spacing w:after="160" w:line="240" w:lineRule="atLeast"/>
              <w:jc w:val="right"/>
              <w:rPr>
                <w:color w:val="000000"/>
              </w:rPr>
            </w:pPr>
            <w:r w:rsidRPr="004D47BA">
              <w:rPr>
                <w:color w:val="000000"/>
              </w:rPr>
              <w:t>322</w:t>
            </w:r>
          </w:p>
        </w:tc>
        <w:tc>
          <w:tcPr>
            <w:tcW w:w="1152" w:type="dxa"/>
            <w:noWrap/>
            <w:hideMark/>
          </w:tcPr>
          <w:p w14:paraId="002BD1DF" w14:textId="77777777" w:rsidR="005A5323" w:rsidRPr="004D47BA" w:rsidRDefault="005A5323" w:rsidP="00054BC1">
            <w:pPr>
              <w:pStyle w:val="list0020paragraph"/>
              <w:spacing w:after="160" w:line="240" w:lineRule="atLeast"/>
              <w:jc w:val="right"/>
              <w:rPr>
                <w:color w:val="000000"/>
              </w:rPr>
            </w:pPr>
            <w:r w:rsidRPr="004D47BA">
              <w:rPr>
                <w:color w:val="000000"/>
              </w:rPr>
              <w:t>1662</w:t>
            </w:r>
          </w:p>
        </w:tc>
      </w:tr>
      <w:tr w:rsidR="005A5323" w:rsidRPr="004D47BA" w14:paraId="66308DA3" w14:textId="77777777" w:rsidTr="00054BC1">
        <w:trPr>
          <w:trHeight w:val="290"/>
        </w:trPr>
        <w:tc>
          <w:tcPr>
            <w:tcW w:w="3312" w:type="dxa"/>
            <w:noWrap/>
            <w:hideMark/>
          </w:tcPr>
          <w:p w14:paraId="3E19CB4F" w14:textId="77777777" w:rsidR="005A5323" w:rsidRPr="006D0BF3" w:rsidRDefault="005A5323" w:rsidP="00054BC1">
            <w:pPr>
              <w:pStyle w:val="list0020paragraph"/>
              <w:spacing w:line="240" w:lineRule="atLeast"/>
              <w:rPr>
                <w:color w:val="000000"/>
                <w:lang w:val="de-DE"/>
              </w:rPr>
            </w:pPr>
            <w:r w:rsidRPr="006D0BF3">
              <w:rPr>
                <w:color w:val="000000"/>
                <w:lang w:val="de-DE"/>
              </w:rPr>
              <w:t>Trung du và miền núi phía Bắc</w:t>
            </w:r>
          </w:p>
        </w:tc>
        <w:tc>
          <w:tcPr>
            <w:tcW w:w="1152" w:type="dxa"/>
            <w:noWrap/>
            <w:hideMark/>
          </w:tcPr>
          <w:p w14:paraId="7E9964BF" w14:textId="77777777" w:rsidR="005A5323" w:rsidRPr="004D47BA" w:rsidRDefault="005A5323" w:rsidP="00054BC1">
            <w:pPr>
              <w:pStyle w:val="list0020paragraph"/>
              <w:spacing w:after="160" w:line="240" w:lineRule="atLeast"/>
              <w:jc w:val="right"/>
              <w:rPr>
                <w:color w:val="000000"/>
              </w:rPr>
            </w:pPr>
            <w:r w:rsidRPr="004D47BA">
              <w:rPr>
                <w:color w:val="000000"/>
              </w:rPr>
              <w:t>28</w:t>
            </w:r>
          </w:p>
        </w:tc>
        <w:tc>
          <w:tcPr>
            <w:tcW w:w="1152" w:type="dxa"/>
            <w:noWrap/>
            <w:hideMark/>
          </w:tcPr>
          <w:p w14:paraId="5DBAE56D" w14:textId="77777777" w:rsidR="005A5323" w:rsidRPr="004D47BA" w:rsidRDefault="005A5323" w:rsidP="00054BC1">
            <w:pPr>
              <w:pStyle w:val="list0020paragraph"/>
              <w:spacing w:after="160" w:line="240" w:lineRule="atLeast"/>
              <w:jc w:val="right"/>
              <w:rPr>
                <w:color w:val="000000"/>
              </w:rPr>
            </w:pPr>
            <w:r w:rsidRPr="004D47BA">
              <w:rPr>
                <w:color w:val="000000"/>
              </w:rPr>
              <w:t>0</w:t>
            </w:r>
          </w:p>
        </w:tc>
        <w:tc>
          <w:tcPr>
            <w:tcW w:w="1152" w:type="dxa"/>
            <w:noWrap/>
            <w:hideMark/>
          </w:tcPr>
          <w:p w14:paraId="6600721E" w14:textId="77777777" w:rsidR="005A5323" w:rsidRPr="004D47BA" w:rsidRDefault="005A5323" w:rsidP="00054BC1">
            <w:pPr>
              <w:pStyle w:val="list0020paragraph"/>
              <w:spacing w:after="160" w:line="240" w:lineRule="atLeast"/>
              <w:jc w:val="right"/>
              <w:rPr>
                <w:color w:val="000000"/>
              </w:rPr>
            </w:pPr>
            <w:r w:rsidRPr="004D47BA">
              <w:rPr>
                <w:color w:val="000000"/>
              </w:rPr>
              <w:t>142</w:t>
            </w:r>
          </w:p>
        </w:tc>
        <w:tc>
          <w:tcPr>
            <w:tcW w:w="1152" w:type="dxa"/>
            <w:noWrap/>
            <w:hideMark/>
          </w:tcPr>
          <w:p w14:paraId="3A26DBD7" w14:textId="77777777" w:rsidR="005A5323" w:rsidRPr="004D47BA" w:rsidRDefault="005A5323" w:rsidP="00054BC1">
            <w:pPr>
              <w:pStyle w:val="list0020paragraph"/>
              <w:spacing w:after="160" w:line="240" w:lineRule="atLeast"/>
              <w:jc w:val="right"/>
              <w:rPr>
                <w:color w:val="000000"/>
              </w:rPr>
            </w:pPr>
            <w:r w:rsidRPr="004D47BA">
              <w:rPr>
                <w:color w:val="000000"/>
              </w:rPr>
              <w:t>71</w:t>
            </w:r>
          </w:p>
        </w:tc>
        <w:tc>
          <w:tcPr>
            <w:tcW w:w="1152" w:type="dxa"/>
            <w:noWrap/>
            <w:hideMark/>
          </w:tcPr>
          <w:p w14:paraId="7FCC9301" w14:textId="77777777" w:rsidR="005A5323" w:rsidRPr="004D47BA" w:rsidRDefault="005A5323" w:rsidP="00054BC1">
            <w:pPr>
              <w:pStyle w:val="list0020paragraph"/>
              <w:spacing w:after="160" w:line="240" w:lineRule="atLeast"/>
              <w:jc w:val="right"/>
              <w:rPr>
                <w:color w:val="000000"/>
              </w:rPr>
            </w:pPr>
            <w:r w:rsidRPr="004D47BA">
              <w:rPr>
                <w:color w:val="000000"/>
              </w:rPr>
              <w:t>241</w:t>
            </w:r>
          </w:p>
        </w:tc>
      </w:tr>
      <w:tr w:rsidR="005A5323" w:rsidRPr="004D47BA" w14:paraId="116CE4F7" w14:textId="77777777" w:rsidTr="00054BC1">
        <w:trPr>
          <w:trHeight w:val="290"/>
        </w:trPr>
        <w:tc>
          <w:tcPr>
            <w:tcW w:w="3312" w:type="dxa"/>
            <w:noWrap/>
            <w:hideMark/>
          </w:tcPr>
          <w:p w14:paraId="6FB6A537" w14:textId="77777777" w:rsidR="005A5323" w:rsidRPr="004D47BA" w:rsidRDefault="005A5323" w:rsidP="00054BC1">
            <w:pPr>
              <w:pStyle w:val="list0020paragraph"/>
              <w:spacing w:line="240" w:lineRule="atLeast"/>
              <w:rPr>
                <w:color w:val="000000"/>
              </w:rPr>
            </w:pPr>
            <w:r w:rsidRPr="004D47BA">
              <w:rPr>
                <w:color w:val="000000"/>
              </w:rPr>
              <w:t>Bắc Trung Bộ và Duyên hải miền Trung</w:t>
            </w:r>
          </w:p>
        </w:tc>
        <w:tc>
          <w:tcPr>
            <w:tcW w:w="1152" w:type="dxa"/>
            <w:noWrap/>
            <w:hideMark/>
          </w:tcPr>
          <w:p w14:paraId="4CED2A9D" w14:textId="77777777" w:rsidR="005A5323" w:rsidRPr="004D47BA" w:rsidRDefault="005A5323" w:rsidP="00054BC1">
            <w:pPr>
              <w:pStyle w:val="list0020paragraph"/>
              <w:spacing w:after="160" w:line="240" w:lineRule="atLeast"/>
              <w:jc w:val="right"/>
              <w:rPr>
                <w:color w:val="000000"/>
              </w:rPr>
            </w:pPr>
            <w:r w:rsidRPr="004D47BA">
              <w:rPr>
                <w:color w:val="000000"/>
              </w:rPr>
              <w:t>59</w:t>
            </w:r>
          </w:p>
        </w:tc>
        <w:tc>
          <w:tcPr>
            <w:tcW w:w="1152" w:type="dxa"/>
            <w:noWrap/>
            <w:hideMark/>
          </w:tcPr>
          <w:p w14:paraId="418897C9" w14:textId="77777777" w:rsidR="005A5323" w:rsidRPr="004D47BA" w:rsidRDefault="005A5323" w:rsidP="00054BC1">
            <w:pPr>
              <w:pStyle w:val="list0020paragraph"/>
              <w:spacing w:after="160" w:line="240" w:lineRule="atLeast"/>
              <w:jc w:val="right"/>
              <w:rPr>
                <w:color w:val="000000"/>
              </w:rPr>
            </w:pPr>
            <w:r w:rsidRPr="004D47BA">
              <w:rPr>
                <w:color w:val="000000"/>
              </w:rPr>
              <w:t>29</w:t>
            </w:r>
          </w:p>
        </w:tc>
        <w:tc>
          <w:tcPr>
            <w:tcW w:w="1152" w:type="dxa"/>
            <w:noWrap/>
            <w:hideMark/>
          </w:tcPr>
          <w:p w14:paraId="3033D030" w14:textId="77777777" w:rsidR="005A5323" w:rsidRPr="004D47BA" w:rsidRDefault="005A5323" w:rsidP="00054BC1">
            <w:pPr>
              <w:pStyle w:val="list0020paragraph"/>
              <w:spacing w:after="160" w:line="240" w:lineRule="atLeast"/>
              <w:jc w:val="right"/>
              <w:rPr>
                <w:color w:val="000000"/>
              </w:rPr>
            </w:pPr>
            <w:r w:rsidRPr="004D47BA">
              <w:rPr>
                <w:color w:val="000000"/>
              </w:rPr>
              <w:t>275</w:t>
            </w:r>
          </w:p>
        </w:tc>
        <w:tc>
          <w:tcPr>
            <w:tcW w:w="1152" w:type="dxa"/>
            <w:noWrap/>
            <w:hideMark/>
          </w:tcPr>
          <w:p w14:paraId="4EC696EE" w14:textId="77777777" w:rsidR="005A5323" w:rsidRPr="004D47BA" w:rsidRDefault="005A5323" w:rsidP="00054BC1">
            <w:pPr>
              <w:pStyle w:val="list0020paragraph"/>
              <w:spacing w:after="160" w:line="240" w:lineRule="atLeast"/>
              <w:jc w:val="right"/>
              <w:rPr>
                <w:color w:val="000000"/>
              </w:rPr>
            </w:pPr>
            <w:r w:rsidRPr="004D47BA">
              <w:rPr>
                <w:color w:val="000000"/>
              </w:rPr>
              <w:t>14</w:t>
            </w:r>
          </w:p>
        </w:tc>
        <w:tc>
          <w:tcPr>
            <w:tcW w:w="1152" w:type="dxa"/>
            <w:noWrap/>
            <w:hideMark/>
          </w:tcPr>
          <w:p w14:paraId="33990BF7" w14:textId="77777777" w:rsidR="005A5323" w:rsidRPr="004D47BA" w:rsidRDefault="005A5323" w:rsidP="00054BC1">
            <w:pPr>
              <w:pStyle w:val="list0020paragraph"/>
              <w:spacing w:after="160" w:line="240" w:lineRule="atLeast"/>
              <w:jc w:val="right"/>
              <w:rPr>
                <w:color w:val="000000"/>
              </w:rPr>
            </w:pPr>
            <w:r w:rsidRPr="004D47BA">
              <w:rPr>
                <w:color w:val="000000"/>
              </w:rPr>
              <w:t>377</w:t>
            </w:r>
          </w:p>
        </w:tc>
      </w:tr>
      <w:tr w:rsidR="005A5323" w:rsidRPr="004D47BA" w14:paraId="61CAFAC5" w14:textId="77777777" w:rsidTr="00054BC1">
        <w:trPr>
          <w:trHeight w:val="290"/>
        </w:trPr>
        <w:tc>
          <w:tcPr>
            <w:tcW w:w="3312" w:type="dxa"/>
            <w:noWrap/>
            <w:hideMark/>
          </w:tcPr>
          <w:p w14:paraId="1998903B" w14:textId="77777777" w:rsidR="005A5323" w:rsidRPr="004D47BA" w:rsidRDefault="005A5323" w:rsidP="00054BC1">
            <w:pPr>
              <w:pStyle w:val="list0020paragraph"/>
              <w:spacing w:line="240" w:lineRule="atLeast"/>
              <w:rPr>
                <w:color w:val="000000"/>
              </w:rPr>
            </w:pPr>
            <w:r w:rsidRPr="004D47BA">
              <w:rPr>
                <w:color w:val="000000"/>
              </w:rPr>
              <w:t>Tây Nguyên</w:t>
            </w:r>
          </w:p>
        </w:tc>
        <w:tc>
          <w:tcPr>
            <w:tcW w:w="1152" w:type="dxa"/>
            <w:noWrap/>
            <w:hideMark/>
          </w:tcPr>
          <w:p w14:paraId="0CE1D944" w14:textId="77777777" w:rsidR="005A5323" w:rsidRPr="004D47BA" w:rsidRDefault="005A5323" w:rsidP="00054BC1">
            <w:pPr>
              <w:pStyle w:val="list0020paragraph"/>
              <w:spacing w:after="160" w:line="240" w:lineRule="atLeast"/>
              <w:jc w:val="right"/>
              <w:rPr>
                <w:color w:val="000000"/>
              </w:rPr>
            </w:pPr>
            <w:r w:rsidRPr="004D47BA">
              <w:rPr>
                <w:color w:val="000000"/>
              </w:rPr>
              <w:t>22</w:t>
            </w:r>
          </w:p>
        </w:tc>
        <w:tc>
          <w:tcPr>
            <w:tcW w:w="1152" w:type="dxa"/>
            <w:noWrap/>
            <w:hideMark/>
          </w:tcPr>
          <w:p w14:paraId="4F58B129" w14:textId="77777777" w:rsidR="005A5323" w:rsidRPr="004D47BA" w:rsidRDefault="005A5323" w:rsidP="00054BC1">
            <w:pPr>
              <w:pStyle w:val="list0020paragraph"/>
              <w:spacing w:after="160" w:line="240" w:lineRule="atLeast"/>
              <w:jc w:val="right"/>
              <w:rPr>
                <w:color w:val="000000"/>
              </w:rPr>
            </w:pPr>
            <w:r w:rsidRPr="004D47BA">
              <w:rPr>
                <w:color w:val="000000"/>
              </w:rPr>
              <w:t>3</w:t>
            </w:r>
          </w:p>
        </w:tc>
        <w:tc>
          <w:tcPr>
            <w:tcW w:w="1152" w:type="dxa"/>
            <w:noWrap/>
            <w:hideMark/>
          </w:tcPr>
          <w:p w14:paraId="18915939" w14:textId="77777777" w:rsidR="005A5323" w:rsidRPr="004D47BA" w:rsidRDefault="005A5323" w:rsidP="00054BC1">
            <w:pPr>
              <w:pStyle w:val="list0020paragraph"/>
              <w:spacing w:after="160" w:line="240" w:lineRule="atLeast"/>
              <w:jc w:val="right"/>
              <w:rPr>
                <w:color w:val="000000"/>
              </w:rPr>
            </w:pPr>
            <w:r w:rsidRPr="004D47BA">
              <w:rPr>
                <w:color w:val="000000"/>
              </w:rPr>
              <w:t>19</w:t>
            </w:r>
          </w:p>
        </w:tc>
        <w:tc>
          <w:tcPr>
            <w:tcW w:w="1152" w:type="dxa"/>
            <w:noWrap/>
            <w:hideMark/>
          </w:tcPr>
          <w:p w14:paraId="1B18A5B1" w14:textId="77777777" w:rsidR="005A5323" w:rsidRPr="004D47BA" w:rsidRDefault="005A5323" w:rsidP="00054BC1">
            <w:pPr>
              <w:pStyle w:val="list0020paragraph"/>
              <w:spacing w:after="160" w:line="240" w:lineRule="atLeast"/>
              <w:jc w:val="right"/>
              <w:rPr>
                <w:color w:val="000000"/>
              </w:rPr>
            </w:pPr>
            <w:r w:rsidRPr="004D47BA">
              <w:rPr>
                <w:color w:val="000000"/>
              </w:rPr>
              <w:t>0</w:t>
            </w:r>
          </w:p>
        </w:tc>
        <w:tc>
          <w:tcPr>
            <w:tcW w:w="1152" w:type="dxa"/>
            <w:noWrap/>
            <w:hideMark/>
          </w:tcPr>
          <w:p w14:paraId="1B9943CE" w14:textId="77777777" w:rsidR="005A5323" w:rsidRPr="004D47BA" w:rsidRDefault="005A5323" w:rsidP="00054BC1">
            <w:pPr>
              <w:pStyle w:val="list0020paragraph"/>
              <w:spacing w:after="160" w:line="240" w:lineRule="atLeast"/>
              <w:jc w:val="right"/>
              <w:rPr>
                <w:color w:val="000000"/>
              </w:rPr>
            </w:pPr>
            <w:r w:rsidRPr="004D47BA">
              <w:rPr>
                <w:color w:val="000000"/>
              </w:rPr>
              <w:t>44</w:t>
            </w:r>
          </w:p>
        </w:tc>
      </w:tr>
      <w:tr w:rsidR="005A5323" w:rsidRPr="004D47BA" w14:paraId="4A25B441" w14:textId="77777777" w:rsidTr="00054BC1">
        <w:trPr>
          <w:trHeight w:val="290"/>
        </w:trPr>
        <w:tc>
          <w:tcPr>
            <w:tcW w:w="3312" w:type="dxa"/>
            <w:noWrap/>
            <w:hideMark/>
          </w:tcPr>
          <w:p w14:paraId="4303359A" w14:textId="77777777" w:rsidR="005A5323" w:rsidRPr="004D47BA" w:rsidRDefault="005A5323" w:rsidP="00054BC1">
            <w:pPr>
              <w:pStyle w:val="list0020paragraph"/>
              <w:spacing w:line="240" w:lineRule="atLeast"/>
              <w:rPr>
                <w:color w:val="000000"/>
              </w:rPr>
            </w:pPr>
            <w:r w:rsidRPr="004D47BA">
              <w:rPr>
                <w:color w:val="000000"/>
              </w:rPr>
              <w:t>Đông Nam Bộ</w:t>
            </w:r>
          </w:p>
        </w:tc>
        <w:tc>
          <w:tcPr>
            <w:tcW w:w="1152" w:type="dxa"/>
            <w:noWrap/>
            <w:hideMark/>
          </w:tcPr>
          <w:p w14:paraId="6D2C2D35" w14:textId="77777777" w:rsidR="005A5323" w:rsidRPr="004D47BA" w:rsidRDefault="005A5323" w:rsidP="00054BC1">
            <w:pPr>
              <w:pStyle w:val="list0020paragraph"/>
              <w:spacing w:after="160" w:line="240" w:lineRule="atLeast"/>
              <w:jc w:val="right"/>
              <w:rPr>
                <w:color w:val="000000"/>
              </w:rPr>
            </w:pPr>
            <w:r w:rsidRPr="004D47BA">
              <w:rPr>
                <w:color w:val="000000"/>
              </w:rPr>
              <w:t>654</w:t>
            </w:r>
          </w:p>
        </w:tc>
        <w:tc>
          <w:tcPr>
            <w:tcW w:w="1152" w:type="dxa"/>
            <w:noWrap/>
            <w:hideMark/>
          </w:tcPr>
          <w:p w14:paraId="52CF4968" w14:textId="77777777" w:rsidR="005A5323" w:rsidRPr="004D47BA" w:rsidRDefault="005A5323" w:rsidP="00054BC1">
            <w:pPr>
              <w:pStyle w:val="list0020paragraph"/>
              <w:spacing w:after="160" w:line="240" w:lineRule="atLeast"/>
              <w:jc w:val="right"/>
              <w:rPr>
                <w:color w:val="000000"/>
              </w:rPr>
            </w:pPr>
            <w:r w:rsidRPr="004D47BA">
              <w:rPr>
                <w:color w:val="000000"/>
              </w:rPr>
              <w:t>112</w:t>
            </w:r>
          </w:p>
        </w:tc>
        <w:tc>
          <w:tcPr>
            <w:tcW w:w="1152" w:type="dxa"/>
            <w:noWrap/>
            <w:hideMark/>
          </w:tcPr>
          <w:p w14:paraId="753FFE0F" w14:textId="77777777" w:rsidR="005A5323" w:rsidRPr="004D47BA" w:rsidRDefault="005A5323" w:rsidP="00054BC1">
            <w:pPr>
              <w:pStyle w:val="list0020paragraph"/>
              <w:spacing w:after="160" w:line="240" w:lineRule="atLeast"/>
              <w:jc w:val="right"/>
              <w:rPr>
                <w:color w:val="000000"/>
              </w:rPr>
            </w:pPr>
            <w:r w:rsidRPr="004D47BA">
              <w:rPr>
                <w:color w:val="000000"/>
              </w:rPr>
              <w:t>1585</w:t>
            </w:r>
          </w:p>
        </w:tc>
        <w:tc>
          <w:tcPr>
            <w:tcW w:w="1152" w:type="dxa"/>
            <w:noWrap/>
            <w:hideMark/>
          </w:tcPr>
          <w:p w14:paraId="33027924" w14:textId="77777777" w:rsidR="005A5323" w:rsidRPr="004D47BA" w:rsidRDefault="005A5323" w:rsidP="00054BC1">
            <w:pPr>
              <w:pStyle w:val="list0020paragraph"/>
              <w:spacing w:after="160" w:line="240" w:lineRule="atLeast"/>
              <w:jc w:val="right"/>
              <w:rPr>
                <w:color w:val="000000"/>
              </w:rPr>
            </w:pPr>
            <w:r w:rsidRPr="004D47BA">
              <w:rPr>
                <w:color w:val="000000"/>
              </w:rPr>
              <w:t>96</w:t>
            </w:r>
          </w:p>
        </w:tc>
        <w:tc>
          <w:tcPr>
            <w:tcW w:w="1152" w:type="dxa"/>
            <w:noWrap/>
            <w:hideMark/>
          </w:tcPr>
          <w:p w14:paraId="00EE1EF1" w14:textId="77777777" w:rsidR="005A5323" w:rsidRPr="004D47BA" w:rsidRDefault="005A5323" w:rsidP="00054BC1">
            <w:pPr>
              <w:pStyle w:val="list0020paragraph"/>
              <w:spacing w:after="160" w:line="240" w:lineRule="atLeast"/>
              <w:jc w:val="right"/>
              <w:rPr>
                <w:color w:val="000000"/>
              </w:rPr>
            </w:pPr>
            <w:r w:rsidRPr="004D47BA">
              <w:rPr>
                <w:color w:val="000000"/>
              </w:rPr>
              <w:t>2447</w:t>
            </w:r>
          </w:p>
        </w:tc>
      </w:tr>
      <w:tr w:rsidR="005A5323" w:rsidRPr="004D47BA" w14:paraId="0F23C268" w14:textId="77777777" w:rsidTr="00054BC1">
        <w:trPr>
          <w:trHeight w:val="290"/>
        </w:trPr>
        <w:tc>
          <w:tcPr>
            <w:tcW w:w="3312" w:type="dxa"/>
            <w:noWrap/>
            <w:hideMark/>
          </w:tcPr>
          <w:p w14:paraId="2380FE01" w14:textId="77777777" w:rsidR="005A5323" w:rsidRPr="004D47BA" w:rsidRDefault="005A5323" w:rsidP="00054BC1">
            <w:pPr>
              <w:pStyle w:val="list0020paragraph"/>
              <w:spacing w:line="240" w:lineRule="atLeast"/>
              <w:rPr>
                <w:color w:val="000000"/>
              </w:rPr>
            </w:pPr>
            <w:r w:rsidRPr="004D47BA">
              <w:rPr>
                <w:color w:val="000000"/>
              </w:rPr>
              <w:t>Đồng bằng sông Cửu Long</w:t>
            </w:r>
          </w:p>
        </w:tc>
        <w:tc>
          <w:tcPr>
            <w:tcW w:w="1152" w:type="dxa"/>
            <w:noWrap/>
            <w:hideMark/>
          </w:tcPr>
          <w:p w14:paraId="269D29E2" w14:textId="77777777" w:rsidR="005A5323" w:rsidRPr="004D47BA" w:rsidRDefault="005A5323" w:rsidP="00054BC1">
            <w:pPr>
              <w:pStyle w:val="list0020paragraph"/>
              <w:spacing w:after="160" w:line="240" w:lineRule="atLeast"/>
              <w:jc w:val="right"/>
              <w:rPr>
                <w:color w:val="000000"/>
              </w:rPr>
            </w:pPr>
            <w:r w:rsidRPr="004D47BA">
              <w:rPr>
                <w:color w:val="000000"/>
              </w:rPr>
              <w:t>23</w:t>
            </w:r>
          </w:p>
        </w:tc>
        <w:tc>
          <w:tcPr>
            <w:tcW w:w="1152" w:type="dxa"/>
            <w:noWrap/>
            <w:hideMark/>
          </w:tcPr>
          <w:p w14:paraId="765C7B72" w14:textId="77777777" w:rsidR="005A5323" w:rsidRPr="004D47BA" w:rsidRDefault="005A5323" w:rsidP="00054BC1">
            <w:pPr>
              <w:pStyle w:val="list0020paragraph"/>
              <w:spacing w:after="160" w:line="240" w:lineRule="atLeast"/>
              <w:jc w:val="right"/>
              <w:rPr>
                <w:color w:val="000000"/>
              </w:rPr>
            </w:pPr>
            <w:r w:rsidRPr="004D47BA">
              <w:rPr>
                <w:color w:val="000000"/>
              </w:rPr>
              <w:t>7</w:t>
            </w:r>
          </w:p>
        </w:tc>
        <w:tc>
          <w:tcPr>
            <w:tcW w:w="1152" w:type="dxa"/>
            <w:noWrap/>
            <w:hideMark/>
          </w:tcPr>
          <w:p w14:paraId="54F8B508" w14:textId="77777777" w:rsidR="005A5323" w:rsidRPr="004D47BA" w:rsidRDefault="005A5323" w:rsidP="00054BC1">
            <w:pPr>
              <w:pStyle w:val="list0020paragraph"/>
              <w:spacing w:after="160" w:line="240" w:lineRule="atLeast"/>
              <w:jc w:val="right"/>
              <w:rPr>
                <w:color w:val="000000"/>
              </w:rPr>
            </w:pPr>
            <w:r w:rsidRPr="004D47BA">
              <w:rPr>
                <w:color w:val="000000"/>
              </w:rPr>
              <w:t>36</w:t>
            </w:r>
          </w:p>
        </w:tc>
        <w:tc>
          <w:tcPr>
            <w:tcW w:w="1152" w:type="dxa"/>
            <w:noWrap/>
            <w:hideMark/>
          </w:tcPr>
          <w:p w14:paraId="6445CE0B" w14:textId="77777777" w:rsidR="005A5323" w:rsidRPr="004D47BA" w:rsidRDefault="005A5323" w:rsidP="00054BC1">
            <w:pPr>
              <w:pStyle w:val="list0020paragraph"/>
              <w:spacing w:after="160" w:line="240" w:lineRule="atLeast"/>
              <w:jc w:val="right"/>
              <w:rPr>
                <w:color w:val="000000"/>
              </w:rPr>
            </w:pPr>
            <w:r w:rsidRPr="004D47BA">
              <w:rPr>
                <w:color w:val="000000"/>
              </w:rPr>
              <w:t>3</w:t>
            </w:r>
          </w:p>
        </w:tc>
        <w:tc>
          <w:tcPr>
            <w:tcW w:w="1152" w:type="dxa"/>
            <w:noWrap/>
            <w:hideMark/>
          </w:tcPr>
          <w:p w14:paraId="64FE698A" w14:textId="77777777" w:rsidR="005A5323" w:rsidRPr="004D47BA" w:rsidRDefault="005A5323" w:rsidP="00054BC1">
            <w:pPr>
              <w:pStyle w:val="list0020paragraph"/>
              <w:spacing w:after="160" w:line="240" w:lineRule="atLeast"/>
              <w:jc w:val="right"/>
              <w:rPr>
                <w:color w:val="000000"/>
              </w:rPr>
            </w:pPr>
            <w:r w:rsidRPr="004D47BA">
              <w:rPr>
                <w:color w:val="000000"/>
              </w:rPr>
              <w:t>69</w:t>
            </w:r>
          </w:p>
        </w:tc>
      </w:tr>
      <w:tr w:rsidR="005A5323" w:rsidRPr="004D47BA" w14:paraId="4187CEBB" w14:textId="77777777" w:rsidTr="00054BC1">
        <w:trPr>
          <w:trHeight w:val="290"/>
        </w:trPr>
        <w:tc>
          <w:tcPr>
            <w:tcW w:w="3312" w:type="dxa"/>
            <w:noWrap/>
            <w:hideMark/>
          </w:tcPr>
          <w:p w14:paraId="69E5B924" w14:textId="77777777" w:rsidR="005A5323" w:rsidRPr="004D47BA" w:rsidRDefault="005A5323" w:rsidP="00054BC1">
            <w:pPr>
              <w:pStyle w:val="list0020paragraph"/>
              <w:spacing w:line="240" w:lineRule="atLeast"/>
              <w:rPr>
                <w:color w:val="000000"/>
              </w:rPr>
            </w:pPr>
            <w:r w:rsidRPr="004D47BA">
              <w:rPr>
                <w:color w:val="000000"/>
              </w:rPr>
              <w:lastRenderedPageBreak/>
              <w:t>Tổng</w:t>
            </w:r>
          </w:p>
        </w:tc>
        <w:tc>
          <w:tcPr>
            <w:tcW w:w="1152" w:type="dxa"/>
            <w:noWrap/>
            <w:hideMark/>
          </w:tcPr>
          <w:p w14:paraId="2CFC7E1C" w14:textId="77777777" w:rsidR="005A5323" w:rsidRPr="004D47BA" w:rsidRDefault="005A5323" w:rsidP="00054BC1">
            <w:pPr>
              <w:pStyle w:val="list0020paragraph"/>
              <w:spacing w:after="160" w:line="240" w:lineRule="atLeast"/>
              <w:jc w:val="right"/>
              <w:rPr>
                <w:color w:val="000000"/>
              </w:rPr>
            </w:pPr>
            <w:r w:rsidRPr="004D47BA">
              <w:rPr>
                <w:color w:val="000000"/>
              </w:rPr>
              <w:t>1085</w:t>
            </w:r>
          </w:p>
        </w:tc>
        <w:tc>
          <w:tcPr>
            <w:tcW w:w="1152" w:type="dxa"/>
            <w:noWrap/>
            <w:hideMark/>
          </w:tcPr>
          <w:p w14:paraId="6D7EBE74" w14:textId="77777777" w:rsidR="005A5323" w:rsidRPr="004D47BA" w:rsidRDefault="005A5323" w:rsidP="00054BC1">
            <w:pPr>
              <w:pStyle w:val="list0020paragraph"/>
              <w:spacing w:after="160" w:line="240" w:lineRule="atLeast"/>
              <w:jc w:val="right"/>
              <w:rPr>
                <w:color w:val="000000"/>
              </w:rPr>
            </w:pPr>
            <w:r w:rsidRPr="004D47BA">
              <w:rPr>
                <w:color w:val="000000"/>
              </w:rPr>
              <w:t>222</w:t>
            </w:r>
          </w:p>
        </w:tc>
        <w:tc>
          <w:tcPr>
            <w:tcW w:w="1152" w:type="dxa"/>
            <w:noWrap/>
            <w:hideMark/>
          </w:tcPr>
          <w:p w14:paraId="325D5084" w14:textId="77777777" w:rsidR="005A5323" w:rsidRPr="004D47BA" w:rsidRDefault="005A5323" w:rsidP="00054BC1">
            <w:pPr>
              <w:pStyle w:val="list0020paragraph"/>
              <w:spacing w:after="160" w:line="240" w:lineRule="atLeast"/>
              <w:jc w:val="right"/>
              <w:rPr>
                <w:color w:val="000000"/>
              </w:rPr>
            </w:pPr>
            <w:r w:rsidRPr="004D47BA">
              <w:rPr>
                <w:color w:val="000000"/>
              </w:rPr>
              <w:t>3027</w:t>
            </w:r>
          </w:p>
        </w:tc>
        <w:tc>
          <w:tcPr>
            <w:tcW w:w="1152" w:type="dxa"/>
            <w:noWrap/>
            <w:hideMark/>
          </w:tcPr>
          <w:p w14:paraId="40E6B2D7" w14:textId="77777777" w:rsidR="005A5323" w:rsidRPr="004D47BA" w:rsidRDefault="005A5323" w:rsidP="00054BC1">
            <w:pPr>
              <w:pStyle w:val="list0020paragraph"/>
              <w:spacing w:after="160" w:line="240" w:lineRule="atLeast"/>
              <w:jc w:val="right"/>
              <w:rPr>
                <w:color w:val="000000"/>
              </w:rPr>
            </w:pPr>
            <w:r w:rsidRPr="004D47BA">
              <w:rPr>
                <w:color w:val="000000"/>
              </w:rPr>
              <w:t>506</w:t>
            </w:r>
          </w:p>
        </w:tc>
        <w:tc>
          <w:tcPr>
            <w:tcW w:w="1152" w:type="dxa"/>
            <w:noWrap/>
            <w:hideMark/>
          </w:tcPr>
          <w:p w14:paraId="6D67C89B" w14:textId="77777777" w:rsidR="005A5323" w:rsidRPr="004D47BA" w:rsidRDefault="005A5323" w:rsidP="00054BC1">
            <w:pPr>
              <w:pStyle w:val="list0020paragraph"/>
              <w:spacing w:after="160" w:line="240" w:lineRule="atLeast"/>
              <w:jc w:val="right"/>
              <w:rPr>
                <w:color w:val="000000"/>
              </w:rPr>
            </w:pPr>
            <w:r w:rsidRPr="004D47BA">
              <w:rPr>
                <w:color w:val="000000"/>
              </w:rPr>
              <w:t>4840</w:t>
            </w:r>
          </w:p>
        </w:tc>
      </w:tr>
    </w:tbl>
    <w:p w14:paraId="1212AF7B" w14:textId="77777777" w:rsidR="005A5323" w:rsidRPr="004D47BA" w:rsidRDefault="005A5323" w:rsidP="005A5323">
      <w:pPr>
        <w:pStyle w:val="Caption"/>
        <w:rPr>
          <w:color w:val="000000"/>
          <w:sz w:val="28"/>
          <w:szCs w:val="28"/>
        </w:rPr>
      </w:pPr>
    </w:p>
    <w:p w14:paraId="71E2C976" w14:textId="701ABB87" w:rsidR="005A5323" w:rsidRPr="005A5323" w:rsidRDefault="005A5323" w:rsidP="005A5323">
      <w:pPr>
        <w:pStyle w:val="Caption"/>
        <w:jc w:val="center"/>
        <w:rPr>
          <w:b/>
          <w:i w:val="0"/>
          <w:iCs w:val="0"/>
          <w:color w:val="000000"/>
          <w:sz w:val="28"/>
          <w:szCs w:val="28"/>
        </w:rPr>
      </w:pPr>
      <w:bookmarkStart w:id="51" w:name="_Toc89950941"/>
      <w:r w:rsidRPr="005A5323">
        <w:rPr>
          <w:b/>
          <w:i w:val="0"/>
          <w:iCs w:val="0"/>
          <w:color w:val="000000"/>
          <w:sz w:val="28"/>
          <w:szCs w:val="28"/>
        </w:rPr>
        <w:t xml:space="preserve">Bảng </w:t>
      </w:r>
      <w:r w:rsidRPr="005A5323">
        <w:rPr>
          <w:b/>
          <w:i w:val="0"/>
          <w:iCs w:val="0"/>
          <w:color w:val="000000"/>
          <w:sz w:val="28"/>
          <w:szCs w:val="28"/>
        </w:rPr>
        <w:fldChar w:fldCharType="begin"/>
      </w:r>
      <w:r w:rsidRPr="005A5323">
        <w:rPr>
          <w:b/>
          <w:i w:val="0"/>
          <w:iCs w:val="0"/>
          <w:color w:val="000000"/>
          <w:sz w:val="28"/>
          <w:szCs w:val="28"/>
        </w:rPr>
        <w:instrText xml:space="preserve"> SEQ Table \* ARABIC </w:instrText>
      </w:r>
      <w:r w:rsidRPr="005A5323">
        <w:rPr>
          <w:b/>
          <w:i w:val="0"/>
          <w:iCs w:val="0"/>
          <w:color w:val="000000"/>
          <w:sz w:val="28"/>
          <w:szCs w:val="28"/>
        </w:rPr>
        <w:fldChar w:fldCharType="separate"/>
      </w:r>
      <w:r w:rsidR="005D17E6">
        <w:rPr>
          <w:b/>
          <w:i w:val="0"/>
          <w:iCs w:val="0"/>
          <w:noProof/>
          <w:color w:val="000000"/>
          <w:sz w:val="28"/>
          <w:szCs w:val="28"/>
        </w:rPr>
        <w:t>3</w:t>
      </w:r>
      <w:r w:rsidRPr="005A5323">
        <w:rPr>
          <w:b/>
          <w:i w:val="0"/>
          <w:iCs w:val="0"/>
          <w:color w:val="000000"/>
          <w:sz w:val="28"/>
          <w:szCs w:val="28"/>
        </w:rPr>
        <w:fldChar w:fldCharType="end"/>
      </w:r>
      <w:r w:rsidRPr="005A5323">
        <w:rPr>
          <w:b/>
          <w:i w:val="0"/>
          <w:iCs w:val="0"/>
          <w:color w:val="000000"/>
          <w:sz w:val="28"/>
          <w:szCs w:val="28"/>
        </w:rPr>
        <w:t>: Doanh nghiệp CNHT theo ngành và thành phần kinh tế</w:t>
      </w:r>
      <w:bookmarkEnd w:id="51"/>
    </w:p>
    <w:tbl>
      <w:tblPr>
        <w:tblStyle w:val="TableGrid"/>
        <w:tblW w:w="9350" w:type="dxa"/>
        <w:tblLayout w:type="fixed"/>
        <w:tblLook w:val="04A0" w:firstRow="1" w:lastRow="0" w:firstColumn="1" w:lastColumn="0" w:noHBand="0" w:noVBand="1"/>
      </w:tblPr>
      <w:tblGrid>
        <w:gridCol w:w="4135"/>
        <w:gridCol w:w="1043"/>
        <w:gridCol w:w="1043"/>
        <w:gridCol w:w="1043"/>
        <w:gridCol w:w="1043"/>
        <w:gridCol w:w="1043"/>
      </w:tblGrid>
      <w:tr w:rsidR="005A5323" w:rsidRPr="004D47BA" w14:paraId="0AEF01EA" w14:textId="77777777" w:rsidTr="00054BC1">
        <w:trPr>
          <w:trHeight w:val="290"/>
        </w:trPr>
        <w:tc>
          <w:tcPr>
            <w:tcW w:w="4135" w:type="dxa"/>
            <w:noWrap/>
            <w:hideMark/>
          </w:tcPr>
          <w:p w14:paraId="2457B485" w14:textId="77777777" w:rsidR="005A5323" w:rsidRPr="004D47BA" w:rsidRDefault="005A5323" w:rsidP="00054BC1">
            <w:pPr>
              <w:pStyle w:val="list0020paragraph"/>
              <w:spacing w:after="160" w:line="240" w:lineRule="atLeast"/>
              <w:rPr>
                <w:color w:val="000000"/>
              </w:rPr>
            </w:pPr>
          </w:p>
        </w:tc>
        <w:tc>
          <w:tcPr>
            <w:tcW w:w="1043" w:type="dxa"/>
            <w:noWrap/>
            <w:hideMark/>
          </w:tcPr>
          <w:p w14:paraId="53B52782" w14:textId="77777777" w:rsidR="005A5323" w:rsidRPr="004D47BA" w:rsidRDefault="005A5323" w:rsidP="00054BC1">
            <w:pPr>
              <w:pStyle w:val="list0020paragraph"/>
              <w:spacing w:after="160" w:line="240" w:lineRule="atLeast"/>
              <w:rPr>
                <w:color w:val="000000"/>
              </w:rPr>
            </w:pPr>
            <w:r w:rsidRPr="004D47BA">
              <w:rPr>
                <w:color w:val="000000"/>
              </w:rPr>
              <w:t>Dệt may, da giày</w:t>
            </w:r>
          </w:p>
        </w:tc>
        <w:tc>
          <w:tcPr>
            <w:tcW w:w="1043" w:type="dxa"/>
            <w:noWrap/>
            <w:hideMark/>
          </w:tcPr>
          <w:p w14:paraId="67B99438" w14:textId="77777777" w:rsidR="005A5323" w:rsidRPr="004D47BA" w:rsidRDefault="005A5323" w:rsidP="00054BC1">
            <w:pPr>
              <w:pStyle w:val="list0020paragraph"/>
              <w:spacing w:after="160" w:line="240" w:lineRule="atLeast"/>
              <w:rPr>
                <w:color w:val="000000"/>
              </w:rPr>
            </w:pPr>
            <w:r w:rsidRPr="004D47BA">
              <w:rPr>
                <w:color w:val="000000"/>
              </w:rPr>
              <w:t>Nhựa, cao su, hoá chất</w:t>
            </w:r>
          </w:p>
        </w:tc>
        <w:tc>
          <w:tcPr>
            <w:tcW w:w="1043" w:type="dxa"/>
            <w:noWrap/>
            <w:hideMark/>
          </w:tcPr>
          <w:p w14:paraId="55781B0F" w14:textId="77777777" w:rsidR="005A5323" w:rsidRPr="004D47BA" w:rsidRDefault="005A5323" w:rsidP="00054BC1">
            <w:pPr>
              <w:pStyle w:val="list0020paragraph"/>
              <w:spacing w:after="160" w:line="240" w:lineRule="atLeast"/>
              <w:rPr>
                <w:color w:val="000000"/>
              </w:rPr>
            </w:pPr>
            <w:r w:rsidRPr="004D47BA">
              <w:rPr>
                <w:color w:val="000000"/>
              </w:rPr>
              <w:t>Cơ khí</w:t>
            </w:r>
          </w:p>
        </w:tc>
        <w:tc>
          <w:tcPr>
            <w:tcW w:w="1043" w:type="dxa"/>
            <w:noWrap/>
            <w:hideMark/>
          </w:tcPr>
          <w:p w14:paraId="7BB2EBCE" w14:textId="77777777" w:rsidR="005A5323" w:rsidRPr="004D47BA" w:rsidRDefault="005A5323" w:rsidP="00054BC1">
            <w:pPr>
              <w:pStyle w:val="list0020paragraph"/>
              <w:spacing w:after="160" w:line="240" w:lineRule="atLeast"/>
              <w:rPr>
                <w:color w:val="000000"/>
              </w:rPr>
            </w:pPr>
            <w:r w:rsidRPr="004D47BA">
              <w:rPr>
                <w:color w:val="000000"/>
              </w:rPr>
              <w:t>Điện tử</w:t>
            </w:r>
          </w:p>
        </w:tc>
        <w:tc>
          <w:tcPr>
            <w:tcW w:w="1043" w:type="dxa"/>
            <w:noWrap/>
            <w:hideMark/>
          </w:tcPr>
          <w:p w14:paraId="1A0D4A7B" w14:textId="77777777" w:rsidR="005A5323" w:rsidRPr="004D47BA" w:rsidRDefault="005A5323" w:rsidP="00054BC1">
            <w:pPr>
              <w:pStyle w:val="list0020paragraph"/>
              <w:spacing w:after="160" w:line="240" w:lineRule="atLeast"/>
              <w:rPr>
                <w:color w:val="000000"/>
              </w:rPr>
            </w:pPr>
            <w:r w:rsidRPr="004D47BA">
              <w:rPr>
                <w:color w:val="000000"/>
              </w:rPr>
              <w:t>Tổng</w:t>
            </w:r>
          </w:p>
        </w:tc>
      </w:tr>
      <w:tr w:rsidR="005A5323" w:rsidRPr="004D47BA" w14:paraId="5B7DE813" w14:textId="77777777" w:rsidTr="00054BC1">
        <w:trPr>
          <w:trHeight w:val="290"/>
        </w:trPr>
        <w:tc>
          <w:tcPr>
            <w:tcW w:w="4135" w:type="dxa"/>
            <w:noWrap/>
            <w:hideMark/>
          </w:tcPr>
          <w:p w14:paraId="0E292E73" w14:textId="77777777" w:rsidR="005A5323" w:rsidRPr="004D47BA" w:rsidRDefault="005A5323" w:rsidP="00054BC1">
            <w:pPr>
              <w:pStyle w:val="list0020paragraph"/>
              <w:spacing w:after="160" w:line="240" w:lineRule="atLeast"/>
              <w:rPr>
                <w:color w:val="000000"/>
              </w:rPr>
            </w:pPr>
            <w:r w:rsidRPr="004D47BA">
              <w:rPr>
                <w:color w:val="000000"/>
              </w:rPr>
              <w:t>Doanh nghiệp nhà nước</w:t>
            </w:r>
          </w:p>
        </w:tc>
        <w:tc>
          <w:tcPr>
            <w:tcW w:w="1043" w:type="dxa"/>
            <w:noWrap/>
            <w:vAlign w:val="bottom"/>
            <w:hideMark/>
          </w:tcPr>
          <w:p w14:paraId="5CE7AD58" w14:textId="77777777" w:rsidR="005A5323" w:rsidRPr="004D47BA" w:rsidRDefault="005A5323" w:rsidP="00054BC1">
            <w:pPr>
              <w:pStyle w:val="list0020paragraph"/>
              <w:spacing w:after="160" w:line="240" w:lineRule="atLeast"/>
              <w:jc w:val="right"/>
              <w:rPr>
                <w:color w:val="000000"/>
              </w:rPr>
            </w:pPr>
            <w:r w:rsidRPr="004D47BA">
              <w:rPr>
                <w:color w:val="000000"/>
              </w:rPr>
              <w:t>9</w:t>
            </w:r>
          </w:p>
        </w:tc>
        <w:tc>
          <w:tcPr>
            <w:tcW w:w="1043" w:type="dxa"/>
            <w:noWrap/>
            <w:vAlign w:val="bottom"/>
            <w:hideMark/>
          </w:tcPr>
          <w:p w14:paraId="3EF1F251" w14:textId="77777777" w:rsidR="005A5323" w:rsidRPr="004D47BA" w:rsidRDefault="005A5323" w:rsidP="00054BC1">
            <w:pPr>
              <w:pStyle w:val="list0020paragraph"/>
              <w:spacing w:after="160" w:line="240" w:lineRule="atLeast"/>
              <w:jc w:val="right"/>
              <w:rPr>
                <w:color w:val="000000"/>
              </w:rPr>
            </w:pPr>
            <w:r w:rsidRPr="004D47BA">
              <w:rPr>
                <w:color w:val="000000"/>
              </w:rPr>
              <w:t>7</w:t>
            </w:r>
          </w:p>
        </w:tc>
        <w:tc>
          <w:tcPr>
            <w:tcW w:w="1043" w:type="dxa"/>
            <w:noWrap/>
            <w:vAlign w:val="bottom"/>
            <w:hideMark/>
          </w:tcPr>
          <w:p w14:paraId="62E9F619" w14:textId="77777777" w:rsidR="005A5323" w:rsidRPr="004D47BA" w:rsidRDefault="005A5323" w:rsidP="00054BC1">
            <w:pPr>
              <w:pStyle w:val="list0020paragraph"/>
              <w:spacing w:after="160" w:line="240" w:lineRule="atLeast"/>
              <w:jc w:val="right"/>
              <w:rPr>
                <w:color w:val="000000"/>
              </w:rPr>
            </w:pPr>
            <w:r w:rsidRPr="004D47BA">
              <w:rPr>
                <w:color w:val="000000"/>
              </w:rPr>
              <w:t>14</w:t>
            </w:r>
          </w:p>
        </w:tc>
        <w:tc>
          <w:tcPr>
            <w:tcW w:w="1043" w:type="dxa"/>
            <w:noWrap/>
            <w:vAlign w:val="bottom"/>
            <w:hideMark/>
          </w:tcPr>
          <w:p w14:paraId="449313C5" w14:textId="77777777" w:rsidR="005A5323" w:rsidRPr="004D47BA" w:rsidRDefault="005A5323" w:rsidP="00054BC1">
            <w:pPr>
              <w:pStyle w:val="list0020paragraph"/>
              <w:spacing w:after="160" w:line="240" w:lineRule="atLeast"/>
              <w:jc w:val="right"/>
              <w:rPr>
                <w:color w:val="000000"/>
              </w:rPr>
            </w:pPr>
            <w:r w:rsidRPr="004D47BA">
              <w:rPr>
                <w:color w:val="000000"/>
              </w:rPr>
              <w:t>1</w:t>
            </w:r>
          </w:p>
        </w:tc>
        <w:tc>
          <w:tcPr>
            <w:tcW w:w="1043" w:type="dxa"/>
            <w:noWrap/>
            <w:vAlign w:val="bottom"/>
            <w:hideMark/>
          </w:tcPr>
          <w:p w14:paraId="596A3B9D" w14:textId="77777777" w:rsidR="005A5323" w:rsidRPr="004D47BA" w:rsidRDefault="005A5323" w:rsidP="00054BC1">
            <w:pPr>
              <w:pStyle w:val="list0020paragraph"/>
              <w:spacing w:after="160" w:line="240" w:lineRule="atLeast"/>
              <w:jc w:val="right"/>
              <w:rPr>
                <w:color w:val="000000"/>
              </w:rPr>
            </w:pPr>
            <w:r w:rsidRPr="004D47BA">
              <w:rPr>
                <w:color w:val="000000"/>
              </w:rPr>
              <w:t>31</w:t>
            </w:r>
          </w:p>
        </w:tc>
      </w:tr>
      <w:tr w:rsidR="005A5323" w:rsidRPr="004D47BA" w14:paraId="332F88F2" w14:textId="77777777" w:rsidTr="00054BC1">
        <w:trPr>
          <w:trHeight w:val="290"/>
        </w:trPr>
        <w:tc>
          <w:tcPr>
            <w:tcW w:w="4135" w:type="dxa"/>
            <w:noWrap/>
            <w:hideMark/>
          </w:tcPr>
          <w:p w14:paraId="083D0C47" w14:textId="77777777" w:rsidR="005A5323" w:rsidRPr="004D47BA" w:rsidRDefault="005A5323" w:rsidP="00054BC1">
            <w:pPr>
              <w:pStyle w:val="list0020paragraph"/>
              <w:spacing w:after="160" w:line="240" w:lineRule="atLeast"/>
              <w:rPr>
                <w:color w:val="000000"/>
              </w:rPr>
            </w:pPr>
            <w:r w:rsidRPr="004D47BA">
              <w:rPr>
                <w:color w:val="000000"/>
              </w:rPr>
              <w:t>Doanh nghiệp ngoài nhà nước</w:t>
            </w:r>
          </w:p>
        </w:tc>
        <w:tc>
          <w:tcPr>
            <w:tcW w:w="1043" w:type="dxa"/>
            <w:noWrap/>
            <w:vAlign w:val="bottom"/>
            <w:hideMark/>
          </w:tcPr>
          <w:p w14:paraId="290CBE6F" w14:textId="77777777" w:rsidR="005A5323" w:rsidRPr="004D47BA" w:rsidRDefault="005A5323" w:rsidP="00054BC1">
            <w:pPr>
              <w:pStyle w:val="list0020paragraph"/>
              <w:spacing w:after="160" w:line="240" w:lineRule="atLeast"/>
              <w:jc w:val="right"/>
              <w:rPr>
                <w:color w:val="000000"/>
              </w:rPr>
            </w:pPr>
            <w:r w:rsidRPr="004D47BA">
              <w:rPr>
                <w:color w:val="000000"/>
              </w:rPr>
              <w:t>729</w:t>
            </w:r>
          </w:p>
        </w:tc>
        <w:tc>
          <w:tcPr>
            <w:tcW w:w="1043" w:type="dxa"/>
            <w:noWrap/>
            <w:vAlign w:val="bottom"/>
            <w:hideMark/>
          </w:tcPr>
          <w:p w14:paraId="68F27C77" w14:textId="77777777" w:rsidR="005A5323" w:rsidRPr="004D47BA" w:rsidRDefault="005A5323" w:rsidP="00054BC1">
            <w:pPr>
              <w:pStyle w:val="list0020paragraph"/>
              <w:spacing w:after="160" w:line="240" w:lineRule="atLeast"/>
              <w:jc w:val="right"/>
              <w:rPr>
                <w:color w:val="000000"/>
              </w:rPr>
            </w:pPr>
            <w:r w:rsidRPr="004D47BA">
              <w:rPr>
                <w:color w:val="000000"/>
              </w:rPr>
              <w:t>124</w:t>
            </w:r>
          </w:p>
        </w:tc>
        <w:tc>
          <w:tcPr>
            <w:tcW w:w="1043" w:type="dxa"/>
            <w:noWrap/>
            <w:vAlign w:val="bottom"/>
            <w:hideMark/>
          </w:tcPr>
          <w:p w14:paraId="399DE0C2" w14:textId="77777777" w:rsidR="005A5323" w:rsidRPr="004D47BA" w:rsidRDefault="005A5323" w:rsidP="00054BC1">
            <w:pPr>
              <w:pStyle w:val="list0020paragraph"/>
              <w:spacing w:after="160" w:line="240" w:lineRule="atLeast"/>
              <w:jc w:val="right"/>
              <w:rPr>
                <w:color w:val="000000"/>
              </w:rPr>
            </w:pPr>
            <w:r w:rsidRPr="004D47BA">
              <w:rPr>
                <w:color w:val="000000"/>
              </w:rPr>
              <w:t>2437</w:t>
            </w:r>
          </w:p>
        </w:tc>
        <w:tc>
          <w:tcPr>
            <w:tcW w:w="1043" w:type="dxa"/>
            <w:noWrap/>
            <w:vAlign w:val="bottom"/>
            <w:hideMark/>
          </w:tcPr>
          <w:p w14:paraId="78C45228" w14:textId="77777777" w:rsidR="005A5323" w:rsidRPr="004D47BA" w:rsidRDefault="005A5323" w:rsidP="00054BC1">
            <w:pPr>
              <w:pStyle w:val="list0020paragraph"/>
              <w:spacing w:after="160" w:line="240" w:lineRule="atLeast"/>
              <w:jc w:val="right"/>
              <w:rPr>
                <w:color w:val="000000"/>
              </w:rPr>
            </w:pPr>
            <w:r w:rsidRPr="004D47BA">
              <w:rPr>
                <w:color w:val="000000"/>
              </w:rPr>
              <w:t>101</w:t>
            </w:r>
          </w:p>
        </w:tc>
        <w:tc>
          <w:tcPr>
            <w:tcW w:w="1043" w:type="dxa"/>
            <w:noWrap/>
            <w:vAlign w:val="bottom"/>
            <w:hideMark/>
          </w:tcPr>
          <w:p w14:paraId="1E90C703" w14:textId="77777777" w:rsidR="005A5323" w:rsidRPr="004D47BA" w:rsidRDefault="005A5323" w:rsidP="00054BC1">
            <w:pPr>
              <w:pStyle w:val="list0020paragraph"/>
              <w:spacing w:after="160" w:line="240" w:lineRule="atLeast"/>
              <w:jc w:val="right"/>
              <w:rPr>
                <w:color w:val="000000"/>
              </w:rPr>
            </w:pPr>
            <w:r w:rsidRPr="004D47BA">
              <w:rPr>
                <w:color w:val="000000"/>
              </w:rPr>
              <w:t>3391</w:t>
            </w:r>
          </w:p>
        </w:tc>
      </w:tr>
      <w:tr w:rsidR="005A5323" w:rsidRPr="004D47BA" w14:paraId="6BEBF9BD" w14:textId="77777777" w:rsidTr="00054BC1">
        <w:trPr>
          <w:trHeight w:val="290"/>
        </w:trPr>
        <w:tc>
          <w:tcPr>
            <w:tcW w:w="4135" w:type="dxa"/>
            <w:noWrap/>
            <w:hideMark/>
          </w:tcPr>
          <w:p w14:paraId="41A57100" w14:textId="77777777" w:rsidR="005A5323" w:rsidRPr="004D47BA" w:rsidRDefault="005A5323" w:rsidP="00054BC1">
            <w:pPr>
              <w:pStyle w:val="list0020paragraph"/>
              <w:spacing w:after="160" w:line="240" w:lineRule="atLeast"/>
              <w:rPr>
                <w:color w:val="000000"/>
              </w:rPr>
            </w:pPr>
            <w:r w:rsidRPr="004D47BA">
              <w:rPr>
                <w:color w:val="000000"/>
              </w:rPr>
              <w:t>Doanh nghiệp có vốn đầu tư nước ngoài</w:t>
            </w:r>
          </w:p>
        </w:tc>
        <w:tc>
          <w:tcPr>
            <w:tcW w:w="1043" w:type="dxa"/>
            <w:noWrap/>
            <w:vAlign w:val="bottom"/>
            <w:hideMark/>
          </w:tcPr>
          <w:p w14:paraId="02ECD29D" w14:textId="77777777" w:rsidR="005A5323" w:rsidRPr="004D47BA" w:rsidRDefault="005A5323" w:rsidP="00054BC1">
            <w:pPr>
              <w:pStyle w:val="list0020paragraph"/>
              <w:spacing w:after="160" w:line="240" w:lineRule="atLeast"/>
              <w:jc w:val="right"/>
              <w:rPr>
                <w:color w:val="000000"/>
              </w:rPr>
            </w:pPr>
            <w:r w:rsidRPr="004D47BA">
              <w:rPr>
                <w:color w:val="000000"/>
              </w:rPr>
              <w:t>347</w:t>
            </w:r>
          </w:p>
        </w:tc>
        <w:tc>
          <w:tcPr>
            <w:tcW w:w="1043" w:type="dxa"/>
            <w:noWrap/>
            <w:vAlign w:val="bottom"/>
            <w:hideMark/>
          </w:tcPr>
          <w:p w14:paraId="52587AB2" w14:textId="77777777" w:rsidR="005A5323" w:rsidRPr="004D47BA" w:rsidRDefault="005A5323" w:rsidP="00054BC1">
            <w:pPr>
              <w:pStyle w:val="list0020paragraph"/>
              <w:spacing w:after="160" w:line="240" w:lineRule="atLeast"/>
              <w:jc w:val="right"/>
              <w:rPr>
                <w:color w:val="000000"/>
              </w:rPr>
            </w:pPr>
            <w:r w:rsidRPr="004D47BA">
              <w:rPr>
                <w:color w:val="000000"/>
              </w:rPr>
              <w:t>91</w:t>
            </w:r>
          </w:p>
        </w:tc>
        <w:tc>
          <w:tcPr>
            <w:tcW w:w="1043" w:type="dxa"/>
            <w:noWrap/>
            <w:vAlign w:val="bottom"/>
            <w:hideMark/>
          </w:tcPr>
          <w:p w14:paraId="2767D835" w14:textId="77777777" w:rsidR="005A5323" w:rsidRPr="004D47BA" w:rsidRDefault="005A5323" w:rsidP="00054BC1">
            <w:pPr>
              <w:pStyle w:val="list0020paragraph"/>
              <w:spacing w:after="160" w:line="240" w:lineRule="atLeast"/>
              <w:jc w:val="right"/>
              <w:rPr>
                <w:color w:val="000000"/>
              </w:rPr>
            </w:pPr>
            <w:r w:rsidRPr="004D47BA">
              <w:rPr>
                <w:color w:val="000000"/>
              </w:rPr>
              <w:t>576</w:t>
            </w:r>
          </w:p>
        </w:tc>
        <w:tc>
          <w:tcPr>
            <w:tcW w:w="1043" w:type="dxa"/>
            <w:noWrap/>
            <w:vAlign w:val="bottom"/>
            <w:hideMark/>
          </w:tcPr>
          <w:p w14:paraId="55DE360E" w14:textId="77777777" w:rsidR="005A5323" w:rsidRPr="004D47BA" w:rsidRDefault="005A5323" w:rsidP="00054BC1">
            <w:pPr>
              <w:pStyle w:val="list0020paragraph"/>
              <w:spacing w:after="160" w:line="240" w:lineRule="atLeast"/>
              <w:jc w:val="right"/>
              <w:rPr>
                <w:color w:val="000000"/>
              </w:rPr>
            </w:pPr>
            <w:r w:rsidRPr="004D47BA">
              <w:rPr>
                <w:color w:val="000000"/>
              </w:rPr>
              <w:t>404</w:t>
            </w:r>
          </w:p>
        </w:tc>
        <w:tc>
          <w:tcPr>
            <w:tcW w:w="1043" w:type="dxa"/>
            <w:noWrap/>
            <w:vAlign w:val="bottom"/>
            <w:hideMark/>
          </w:tcPr>
          <w:p w14:paraId="48CC97E5" w14:textId="77777777" w:rsidR="005A5323" w:rsidRPr="004D47BA" w:rsidRDefault="005A5323" w:rsidP="00054BC1">
            <w:pPr>
              <w:pStyle w:val="list0020paragraph"/>
              <w:spacing w:after="160" w:line="240" w:lineRule="atLeast"/>
              <w:jc w:val="right"/>
              <w:rPr>
                <w:color w:val="000000"/>
              </w:rPr>
            </w:pPr>
            <w:r w:rsidRPr="004D47BA">
              <w:rPr>
                <w:color w:val="000000"/>
              </w:rPr>
              <w:t>1418</w:t>
            </w:r>
          </w:p>
        </w:tc>
      </w:tr>
      <w:tr w:rsidR="005A5323" w:rsidRPr="004D47BA" w14:paraId="50EAE27C" w14:textId="77777777" w:rsidTr="00054BC1">
        <w:trPr>
          <w:trHeight w:val="290"/>
        </w:trPr>
        <w:tc>
          <w:tcPr>
            <w:tcW w:w="4135" w:type="dxa"/>
            <w:noWrap/>
            <w:hideMark/>
          </w:tcPr>
          <w:p w14:paraId="56D8C7C9" w14:textId="77777777" w:rsidR="005A5323" w:rsidRPr="004D47BA" w:rsidRDefault="005A5323" w:rsidP="00054BC1">
            <w:pPr>
              <w:pStyle w:val="list0020paragraph"/>
              <w:spacing w:after="160" w:line="240" w:lineRule="atLeast"/>
              <w:rPr>
                <w:color w:val="000000"/>
              </w:rPr>
            </w:pPr>
            <w:r w:rsidRPr="004D47BA">
              <w:rPr>
                <w:color w:val="000000"/>
              </w:rPr>
              <w:t>Tổng</w:t>
            </w:r>
          </w:p>
        </w:tc>
        <w:tc>
          <w:tcPr>
            <w:tcW w:w="1043" w:type="dxa"/>
            <w:noWrap/>
            <w:vAlign w:val="bottom"/>
            <w:hideMark/>
          </w:tcPr>
          <w:p w14:paraId="55755B3C" w14:textId="77777777" w:rsidR="005A5323" w:rsidRPr="004D47BA" w:rsidRDefault="005A5323" w:rsidP="00054BC1">
            <w:pPr>
              <w:pStyle w:val="list0020paragraph"/>
              <w:spacing w:after="160" w:line="240" w:lineRule="atLeast"/>
              <w:jc w:val="right"/>
              <w:rPr>
                <w:color w:val="000000"/>
              </w:rPr>
            </w:pPr>
            <w:r w:rsidRPr="004D47BA">
              <w:rPr>
                <w:color w:val="000000"/>
              </w:rPr>
              <w:t>1085</w:t>
            </w:r>
          </w:p>
        </w:tc>
        <w:tc>
          <w:tcPr>
            <w:tcW w:w="1043" w:type="dxa"/>
            <w:noWrap/>
            <w:vAlign w:val="bottom"/>
            <w:hideMark/>
          </w:tcPr>
          <w:p w14:paraId="1239F83F" w14:textId="77777777" w:rsidR="005A5323" w:rsidRPr="004D47BA" w:rsidRDefault="005A5323" w:rsidP="00054BC1">
            <w:pPr>
              <w:pStyle w:val="list0020paragraph"/>
              <w:spacing w:after="160" w:line="240" w:lineRule="atLeast"/>
              <w:jc w:val="right"/>
              <w:rPr>
                <w:color w:val="000000"/>
              </w:rPr>
            </w:pPr>
            <w:r w:rsidRPr="004D47BA">
              <w:rPr>
                <w:color w:val="000000"/>
              </w:rPr>
              <w:t>222</w:t>
            </w:r>
          </w:p>
        </w:tc>
        <w:tc>
          <w:tcPr>
            <w:tcW w:w="1043" w:type="dxa"/>
            <w:noWrap/>
            <w:vAlign w:val="bottom"/>
            <w:hideMark/>
          </w:tcPr>
          <w:p w14:paraId="54F54E7F" w14:textId="77777777" w:rsidR="005A5323" w:rsidRPr="004D47BA" w:rsidRDefault="005A5323" w:rsidP="00054BC1">
            <w:pPr>
              <w:pStyle w:val="list0020paragraph"/>
              <w:spacing w:after="160" w:line="240" w:lineRule="atLeast"/>
              <w:jc w:val="right"/>
              <w:rPr>
                <w:color w:val="000000"/>
              </w:rPr>
            </w:pPr>
            <w:r w:rsidRPr="004D47BA">
              <w:rPr>
                <w:color w:val="000000"/>
              </w:rPr>
              <w:t>3027</w:t>
            </w:r>
          </w:p>
        </w:tc>
        <w:tc>
          <w:tcPr>
            <w:tcW w:w="1043" w:type="dxa"/>
            <w:noWrap/>
            <w:vAlign w:val="bottom"/>
            <w:hideMark/>
          </w:tcPr>
          <w:p w14:paraId="61D12E29" w14:textId="77777777" w:rsidR="005A5323" w:rsidRPr="004D47BA" w:rsidRDefault="005A5323" w:rsidP="00054BC1">
            <w:pPr>
              <w:pStyle w:val="list0020paragraph"/>
              <w:spacing w:after="160" w:line="240" w:lineRule="atLeast"/>
              <w:jc w:val="right"/>
              <w:rPr>
                <w:color w:val="000000"/>
              </w:rPr>
            </w:pPr>
            <w:r w:rsidRPr="004D47BA">
              <w:rPr>
                <w:color w:val="000000"/>
              </w:rPr>
              <w:t>506</w:t>
            </w:r>
          </w:p>
        </w:tc>
        <w:tc>
          <w:tcPr>
            <w:tcW w:w="1043" w:type="dxa"/>
            <w:noWrap/>
            <w:vAlign w:val="bottom"/>
            <w:hideMark/>
          </w:tcPr>
          <w:p w14:paraId="30E4B46F" w14:textId="77777777" w:rsidR="005A5323" w:rsidRPr="004D47BA" w:rsidRDefault="005A5323" w:rsidP="00054BC1">
            <w:pPr>
              <w:pStyle w:val="list0020paragraph"/>
              <w:spacing w:after="160" w:line="240" w:lineRule="atLeast"/>
              <w:jc w:val="right"/>
              <w:rPr>
                <w:color w:val="000000"/>
              </w:rPr>
            </w:pPr>
            <w:r w:rsidRPr="004D47BA">
              <w:rPr>
                <w:color w:val="000000"/>
              </w:rPr>
              <w:t>4840</w:t>
            </w:r>
          </w:p>
        </w:tc>
      </w:tr>
    </w:tbl>
    <w:p w14:paraId="5DFF98EB" w14:textId="77777777" w:rsidR="005A5323" w:rsidRDefault="005A5323" w:rsidP="005A5323">
      <w:pPr>
        <w:pStyle w:val="Caption"/>
        <w:rPr>
          <w:color w:val="000000"/>
          <w:sz w:val="28"/>
          <w:szCs w:val="28"/>
        </w:rPr>
      </w:pPr>
    </w:p>
    <w:p w14:paraId="319A6276" w14:textId="63F5196B" w:rsidR="005A5323" w:rsidRPr="005A5323" w:rsidRDefault="005A5323" w:rsidP="005A5323">
      <w:pPr>
        <w:pStyle w:val="Caption"/>
        <w:jc w:val="center"/>
        <w:rPr>
          <w:b/>
          <w:i w:val="0"/>
          <w:iCs w:val="0"/>
          <w:color w:val="000000"/>
          <w:sz w:val="28"/>
          <w:szCs w:val="28"/>
        </w:rPr>
      </w:pPr>
      <w:bookmarkStart w:id="52" w:name="_Toc89950942"/>
      <w:r w:rsidRPr="005A5323">
        <w:rPr>
          <w:b/>
          <w:i w:val="0"/>
          <w:iCs w:val="0"/>
          <w:color w:val="000000"/>
          <w:sz w:val="28"/>
          <w:szCs w:val="28"/>
        </w:rPr>
        <w:t xml:space="preserve">Bảng </w:t>
      </w:r>
      <w:r w:rsidRPr="005A5323">
        <w:rPr>
          <w:b/>
          <w:i w:val="0"/>
          <w:iCs w:val="0"/>
          <w:color w:val="000000"/>
          <w:sz w:val="28"/>
          <w:szCs w:val="28"/>
        </w:rPr>
        <w:fldChar w:fldCharType="begin"/>
      </w:r>
      <w:r w:rsidRPr="005A5323">
        <w:rPr>
          <w:b/>
          <w:i w:val="0"/>
          <w:iCs w:val="0"/>
          <w:color w:val="000000"/>
          <w:sz w:val="28"/>
          <w:szCs w:val="28"/>
        </w:rPr>
        <w:instrText xml:space="preserve"> SEQ Table \* ARABIC </w:instrText>
      </w:r>
      <w:r w:rsidRPr="005A5323">
        <w:rPr>
          <w:b/>
          <w:i w:val="0"/>
          <w:iCs w:val="0"/>
          <w:color w:val="000000"/>
          <w:sz w:val="28"/>
          <w:szCs w:val="28"/>
        </w:rPr>
        <w:fldChar w:fldCharType="separate"/>
      </w:r>
      <w:r w:rsidR="005D17E6">
        <w:rPr>
          <w:b/>
          <w:i w:val="0"/>
          <w:iCs w:val="0"/>
          <w:noProof/>
          <w:color w:val="000000"/>
          <w:sz w:val="28"/>
          <w:szCs w:val="28"/>
        </w:rPr>
        <w:t>4</w:t>
      </w:r>
      <w:r w:rsidRPr="005A5323">
        <w:rPr>
          <w:b/>
          <w:i w:val="0"/>
          <w:iCs w:val="0"/>
          <w:color w:val="000000"/>
          <w:sz w:val="28"/>
          <w:szCs w:val="28"/>
        </w:rPr>
        <w:fldChar w:fldCharType="end"/>
      </w:r>
      <w:r w:rsidRPr="005A5323">
        <w:rPr>
          <w:b/>
          <w:i w:val="0"/>
          <w:iCs w:val="0"/>
          <w:color w:val="000000"/>
          <w:sz w:val="28"/>
          <w:szCs w:val="28"/>
        </w:rPr>
        <w:t>: Doanh nghiệp CNHT theo ngành và quy mô doanh nghiệp</w:t>
      </w:r>
      <w:bookmarkEnd w:id="52"/>
    </w:p>
    <w:tbl>
      <w:tblPr>
        <w:tblW w:w="95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0"/>
        <w:gridCol w:w="1440"/>
        <w:gridCol w:w="1584"/>
        <w:gridCol w:w="1440"/>
        <w:gridCol w:w="1440"/>
        <w:gridCol w:w="1440"/>
      </w:tblGrid>
      <w:tr w:rsidR="005A5323" w:rsidRPr="004D47BA" w14:paraId="18D27BED" w14:textId="77777777" w:rsidTr="00054BC1">
        <w:trPr>
          <w:trHeight w:val="290"/>
        </w:trPr>
        <w:tc>
          <w:tcPr>
            <w:tcW w:w="2160" w:type="dxa"/>
            <w:shd w:val="clear" w:color="auto" w:fill="auto"/>
            <w:noWrap/>
            <w:vAlign w:val="bottom"/>
            <w:hideMark/>
          </w:tcPr>
          <w:p w14:paraId="0AC022B6" w14:textId="77777777" w:rsidR="005A5323" w:rsidRPr="004D47BA" w:rsidRDefault="005A5323" w:rsidP="00054BC1"/>
        </w:tc>
        <w:tc>
          <w:tcPr>
            <w:tcW w:w="1440" w:type="dxa"/>
            <w:shd w:val="clear" w:color="auto" w:fill="auto"/>
            <w:noWrap/>
            <w:vAlign w:val="bottom"/>
            <w:hideMark/>
          </w:tcPr>
          <w:p w14:paraId="08004B6E" w14:textId="77777777" w:rsidR="005A5323" w:rsidRPr="004D47BA" w:rsidRDefault="005A5323" w:rsidP="00054BC1">
            <w:pPr>
              <w:rPr>
                <w:color w:val="000000"/>
              </w:rPr>
            </w:pPr>
            <w:r w:rsidRPr="004D47BA">
              <w:rPr>
                <w:color w:val="000000"/>
              </w:rPr>
              <w:t>Dêt may da giày</w:t>
            </w:r>
          </w:p>
        </w:tc>
        <w:tc>
          <w:tcPr>
            <w:tcW w:w="1584" w:type="dxa"/>
            <w:shd w:val="clear" w:color="auto" w:fill="auto"/>
            <w:noWrap/>
            <w:vAlign w:val="bottom"/>
            <w:hideMark/>
          </w:tcPr>
          <w:p w14:paraId="0E5A6DFE" w14:textId="77777777" w:rsidR="005A5323" w:rsidRPr="004D47BA" w:rsidRDefault="005A5323" w:rsidP="00054BC1">
            <w:pPr>
              <w:rPr>
                <w:color w:val="000000"/>
              </w:rPr>
            </w:pPr>
            <w:r w:rsidRPr="004D47BA">
              <w:rPr>
                <w:color w:val="000000"/>
              </w:rPr>
              <w:t>Cao su, nhựa, hoá chất</w:t>
            </w:r>
          </w:p>
        </w:tc>
        <w:tc>
          <w:tcPr>
            <w:tcW w:w="1440" w:type="dxa"/>
            <w:shd w:val="clear" w:color="auto" w:fill="auto"/>
            <w:noWrap/>
            <w:vAlign w:val="bottom"/>
            <w:hideMark/>
          </w:tcPr>
          <w:p w14:paraId="3E3A5123" w14:textId="77777777" w:rsidR="005A5323" w:rsidRPr="004D47BA" w:rsidRDefault="005A5323" w:rsidP="00054BC1">
            <w:pPr>
              <w:rPr>
                <w:color w:val="000000"/>
              </w:rPr>
            </w:pPr>
            <w:r w:rsidRPr="004D47BA">
              <w:rPr>
                <w:color w:val="000000"/>
              </w:rPr>
              <w:t>Cơ khí, ô tô</w:t>
            </w:r>
          </w:p>
        </w:tc>
        <w:tc>
          <w:tcPr>
            <w:tcW w:w="1440" w:type="dxa"/>
            <w:shd w:val="clear" w:color="auto" w:fill="auto"/>
            <w:noWrap/>
            <w:vAlign w:val="bottom"/>
            <w:hideMark/>
          </w:tcPr>
          <w:p w14:paraId="5E477777" w14:textId="77777777" w:rsidR="005A5323" w:rsidRPr="004D47BA" w:rsidRDefault="005A5323" w:rsidP="00054BC1">
            <w:pPr>
              <w:rPr>
                <w:color w:val="000000"/>
              </w:rPr>
            </w:pPr>
            <w:r w:rsidRPr="004D47BA">
              <w:rPr>
                <w:color w:val="000000"/>
              </w:rPr>
              <w:t>Điện tử</w:t>
            </w:r>
          </w:p>
        </w:tc>
        <w:tc>
          <w:tcPr>
            <w:tcW w:w="1440" w:type="dxa"/>
            <w:shd w:val="clear" w:color="auto" w:fill="auto"/>
            <w:noWrap/>
            <w:vAlign w:val="bottom"/>
            <w:hideMark/>
          </w:tcPr>
          <w:p w14:paraId="76BF0291" w14:textId="77777777" w:rsidR="005A5323" w:rsidRPr="004D47BA" w:rsidRDefault="005A5323" w:rsidP="00054BC1">
            <w:pPr>
              <w:rPr>
                <w:color w:val="000000"/>
              </w:rPr>
            </w:pPr>
            <w:r w:rsidRPr="004D47BA">
              <w:rPr>
                <w:color w:val="000000"/>
              </w:rPr>
              <w:t>Tổng</w:t>
            </w:r>
          </w:p>
        </w:tc>
      </w:tr>
      <w:tr w:rsidR="005A5323" w:rsidRPr="004D47BA" w14:paraId="599B71CA" w14:textId="77777777" w:rsidTr="00054BC1">
        <w:trPr>
          <w:trHeight w:val="290"/>
        </w:trPr>
        <w:tc>
          <w:tcPr>
            <w:tcW w:w="2160" w:type="dxa"/>
            <w:shd w:val="clear" w:color="auto" w:fill="auto"/>
            <w:noWrap/>
            <w:vAlign w:val="bottom"/>
            <w:hideMark/>
          </w:tcPr>
          <w:p w14:paraId="5DE8E154" w14:textId="77777777" w:rsidR="005A5323" w:rsidRPr="004D47BA" w:rsidRDefault="005A5323" w:rsidP="00054BC1">
            <w:pPr>
              <w:rPr>
                <w:color w:val="000000"/>
              </w:rPr>
            </w:pPr>
            <w:r w:rsidRPr="004D47BA">
              <w:rPr>
                <w:color w:val="000000"/>
              </w:rPr>
              <w:t>DNNVV</w:t>
            </w:r>
          </w:p>
        </w:tc>
        <w:tc>
          <w:tcPr>
            <w:tcW w:w="1440" w:type="dxa"/>
            <w:shd w:val="clear" w:color="auto" w:fill="auto"/>
            <w:noWrap/>
            <w:vAlign w:val="bottom"/>
            <w:hideMark/>
          </w:tcPr>
          <w:p w14:paraId="4A193020" w14:textId="77777777" w:rsidR="005A5323" w:rsidRPr="004D47BA" w:rsidRDefault="005A5323" w:rsidP="00054BC1">
            <w:pPr>
              <w:jc w:val="right"/>
              <w:rPr>
                <w:color w:val="000000"/>
              </w:rPr>
            </w:pPr>
            <w:r w:rsidRPr="004D47BA">
              <w:rPr>
                <w:color w:val="000000"/>
              </w:rPr>
              <w:t>880</w:t>
            </w:r>
          </w:p>
        </w:tc>
        <w:tc>
          <w:tcPr>
            <w:tcW w:w="1584" w:type="dxa"/>
            <w:shd w:val="clear" w:color="auto" w:fill="auto"/>
            <w:noWrap/>
            <w:vAlign w:val="bottom"/>
            <w:hideMark/>
          </w:tcPr>
          <w:p w14:paraId="435828F2" w14:textId="77777777" w:rsidR="005A5323" w:rsidRPr="004D47BA" w:rsidRDefault="005A5323" w:rsidP="00054BC1">
            <w:pPr>
              <w:jc w:val="right"/>
              <w:rPr>
                <w:color w:val="000000"/>
              </w:rPr>
            </w:pPr>
            <w:r w:rsidRPr="004D47BA">
              <w:rPr>
                <w:color w:val="000000"/>
              </w:rPr>
              <w:t>194</w:t>
            </w:r>
          </w:p>
        </w:tc>
        <w:tc>
          <w:tcPr>
            <w:tcW w:w="1440" w:type="dxa"/>
            <w:shd w:val="clear" w:color="auto" w:fill="auto"/>
            <w:noWrap/>
            <w:vAlign w:val="bottom"/>
            <w:hideMark/>
          </w:tcPr>
          <w:p w14:paraId="2827A648" w14:textId="77777777" w:rsidR="005A5323" w:rsidRPr="004D47BA" w:rsidRDefault="005A5323" w:rsidP="00054BC1">
            <w:pPr>
              <w:jc w:val="right"/>
              <w:rPr>
                <w:color w:val="000000"/>
              </w:rPr>
            </w:pPr>
            <w:r w:rsidRPr="004D47BA">
              <w:rPr>
                <w:color w:val="000000"/>
              </w:rPr>
              <w:t>2860</w:t>
            </w:r>
          </w:p>
        </w:tc>
        <w:tc>
          <w:tcPr>
            <w:tcW w:w="1440" w:type="dxa"/>
            <w:shd w:val="clear" w:color="auto" w:fill="auto"/>
            <w:noWrap/>
            <w:vAlign w:val="bottom"/>
            <w:hideMark/>
          </w:tcPr>
          <w:p w14:paraId="1422CDE2" w14:textId="77777777" w:rsidR="005A5323" w:rsidRPr="004D47BA" w:rsidRDefault="005A5323" w:rsidP="00054BC1">
            <w:pPr>
              <w:jc w:val="right"/>
              <w:rPr>
                <w:color w:val="000000"/>
              </w:rPr>
            </w:pPr>
            <w:r w:rsidRPr="004D47BA">
              <w:rPr>
                <w:color w:val="000000"/>
              </w:rPr>
              <w:t>328</w:t>
            </w:r>
          </w:p>
        </w:tc>
        <w:tc>
          <w:tcPr>
            <w:tcW w:w="1440" w:type="dxa"/>
            <w:shd w:val="clear" w:color="auto" w:fill="auto"/>
            <w:noWrap/>
            <w:vAlign w:val="bottom"/>
            <w:hideMark/>
          </w:tcPr>
          <w:p w14:paraId="164113A6" w14:textId="77777777" w:rsidR="005A5323" w:rsidRPr="004D47BA" w:rsidRDefault="005A5323" w:rsidP="00054BC1">
            <w:pPr>
              <w:jc w:val="right"/>
              <w:rPr>
                <w:color w:val="000000"/>
              </w:rPr>
            </w:pPr>
            <w:r w:rsidRPr="004D47BA">
              <w:rPr>
                <w:color w:val="000000"/>
              </w:rPr>
              <w:t>4262</w:t>
            </w:r>
          </w:p>
        </w:tc>
      </w:tr>
      <w:tr w:rsidR="005A5323" w:rsidRPr="004D47BA" w14:paraId="6B3BE90A" w14:textId="77777777" w:rsidTr="00054BC1">
        <w:trPr>
          <w:trHeight w:val="290"/>
        </w:trPr>
        <w:tc>
          <w:tcPr>
            <w:tcW w:w="2160" w:type="dxa"/>
            <w:shd w:val="clear" w:color="auto" w:fill="auto"/>
            <w:noWrap/>
            <w:vAlign w:val="bottom"/>
            <w:hideMark/>
          </w:tcPr>
          <w:p w14:paraId="3B692BD9" w14:textId="77777777" w:rsidR="005A5323" w:rsidRPr="004D47BA" w:rsidRDefault="005A5323" w:rsidP="00054BC1">
            <w:pPr>
              <w:rPr>
                <w:color w:val="000000"/>
              </w:rPr>
            </w:pPr>
            <w:r w:rsidRPr="004D47BA">
              <w:rPr>
                <w:color w:val="000000"/>
              </w:rPr>
              <w:t>Doanh nghiệp lớn</w:t>
            </w:r>
          </w:p>
        </w:tc>
        <w:tc>
          <w:tcPr>
            <w:tcW w:w="1440" w:type="dxa"/>
            <w:shd w:val="clear" w:color="auto" w:fill="auto"/>
            <w:noWrap/>
            <w:vAlign w:val="bottom"/>
            <w:hideMark/>
          </w:tcPr>
          <w:p w14:paraId="4CC3F906" w14:textId="77777777" w:rsidR="005A5323" w:rsidRPr="004D47BA" w:rsidRDefault="005A5323" w:rsidP="00054BC1">
            <w:pPr>
              <w:jc w:val="right"/>
              <w:rPr>
                <w:color w:val="000000"/>
              </w:rPr>
            </w:pPr>
            <w:r w:rsidRPr="004D47BA">
              <w:rPr>
                <w:color w:val="000000"/>
              </w:rPr>
              <w:t>205</w:t>
            </w:r>
          </w:p>
        </w:tc>
        <w:tc>
          <w:tcPr>
            <w:tcW w:w="1584" w:type="dxa"/>
            <w:shd w:val="clear" w:color="auto" w:fill="auto"/>
            <w:noWrap/>
            <w:vAlign w:val="bottom"/>
            <w:hideMark/>
          </w:tcPr>
          <w:p w14:paraId="1535492D" w14:textId="77777777" w:rsidR="005A5323" w:rsidRPr="004D47BA" w:rsidRDefault="005A5323" w:rsidP="00054BC1">
            <w:pPr>
              <w:jc w:val="right"/>
              <w:rPr>
                <w:color w:val="000000"/>
              </w:rPr>
            </w:pPr>
            <w:r w:rsidRPr="004D47BA">
              <w:rPr>
                <w:color w:val="000000"/>
              </w:rPr>
              <w:t>28</w:t>
            </w:r>
          </w:p>
        </w:tc>
        <w:tc>
          <w:tcPr>
            <w:tcW w:w="1440" w:type="dxa"/>
            <w:shd w:val="clear" w:color="auto" w:fill="auto"/>
            <w:noWrap/>
            <w:vAlign w:val="bottom"/>
            <w:hideMark/>
          </w:tcPr>
          <w:p w14:paraId="38450FB3" w14:textId="77777777" w:rsidR="005A5323" w:rsidRPr="004D47BA" w:rsidRDefault="005A5323" w:rsidP="00054BC1">
            <w:pPr>
              <w:jc w:val="right"/>
              <w:rPr>
                <w:color w:val="000000"/>
              </w:rPr>
            </w:pPr>
            <w:r w:rsidRPr="004D47BA">
              <w:rPr>
                <w:color w:val="000000"/>
              </w:rPr>
              <w:t>167</w:t>
            </w:r>
          </w:p>
        </w:tc>
        <w:tc>
          <w:tcPr>
            <w:tcW w:w="1440" w:type="dxa"/>
            <w:shd w:val="clear" w:color="auto" w:fill="auto"/>
            <w:noWrap/>
            <w:vAlign w:val="bottom"/>
            <w:hideMark/>
          </w:tcPr>
          <w:p w14:paraId="4C782363" w14:textId="77777777" w:rsidR="005A5323" w:rsidRPr="004D47BA" w:rsidRDefault="005A5323" w:rsidP="00054BC1">
            <w:pPr>
              <w:jc w:val="right"/>
              <w:rPr>
                <w:color w:val="000000"/>
              </w:rPr>
            </w:pPr>
            <w:r w:rsidRPr="004D47BA">
              <w:rPr>
                <w:color w:val="000000"/>
              </w:rPr>
              <w:t>178</w:t>
            </w:r>
          </w:p>
        </w:tc>
        <w:tc>
          <w:tcPr>
            <w:tcW w:w="1440" w:type="dxa"/>
            <w:shd w:val="clear" w:color="auto" w:fill="auto"/>
            <w:noWrap/>
            <w:vAlign w:val="bottom"/>
            <w:hideMark/>
          </w:tcPr>
          <w:p w14:paraId="37F2733E" w14:textId="77777777" w:rsidR="005A5323" w:rsidRPr="004D47BA" w:rsidRDefault="005A5323" w:rsidP="00054BC1">
            <w:pPr>
              <w:jc w:val="right"/>
              <w:rPr>
                <w:color w:val="000000"/>
              </w:rPr>
            </w:pPr>
            <w:r w:rsidRPr="004D47BA">
              <w:rPr>
                <w:color w:val="000000"/>
              </w:rPr>
              <w:t>578</w:t>
            </w:r>
          </w:p>
        </w:tc>
      </w:tr>
      <w:tr w:rsidR="005A5323" w:rsidRPr="004D47BA" w14:paraId="6F1D58B1" w14:textId="77777777" w:rsidTr="00054BC1">
        <w:trPr>
          <w:trHeight w:val="290"/>
        </w:trPr>
        <w:tc>
          <w:tcPr>
            <w:tcW w:w="2160" w:type="dxa"/>
            <w:shd w:val="clear" w:color="auto" w:fill="auto"/>
            <w:noWrap/>
            <w:vAlign w:val="bottom"/>
            <w:hideMark/>
          </w:tcPr>
          <w:p w14:paraId="74680477" w14:textId="77777777" w:rsidR="005A5323" w:rsidRPr="004D47BA" w:rsidRDefault="005A5323" w:rsidP="00054BC1">
            <w:pPr>
              <w:rPr>
                <w:color w:val="000000"/>
              </w:rPr>
            </w:pPr>
            <w:r w:rsidRPr="004D47BA">
              <w:rPr>
                <w:color w:val="000000"/>
              </w:rPr>
              <w:t>Tổng</w:t>
            </w:r>
          </w:p>
        </w:tc>
        <w:tc>
          <w:tcPr>
            <w:tcW w:w="1440" w:type="dxa"/>
            <w:shd w:val="clear" w:color="auto" w:fill="auto"/>
            <w:noWrap/>
            <w:vAlign w:val="bottom"/>
            <w:hideMark/>
          </w:tcPr>
          <w:p w14:paraId="55802F5B" w14:textId="77777777" w:rsidR="005A5323" w:rsidRPr="004D47BA" w:rsidRDefault="005A5323" w:rsidP="00054BC1">
            <w:pPr>
              <w:jc w:val="right"/>
              <w:rPr>
                <w:color w:val="000000"/>
              </w:rPr>
            </w:pPr>
            <w:r w:rsidRPr="004D47BA">
              <w:rPr>
                <w:color w:val="000000"/>
              </w:rPr>
              <w:t>1085</w:t>
            </w:r>
          </w:p>
        </w:tc>
        <w:tc>
          <w:tcPr>
            <w:tcW w:w="1584" w:type="dxa"/>
            <w:shd w:val="clear" w:color="auto" w:fill="auto"/>
            <w:noWrap/>
            <w:vAlign w:val="bottom"/>
            <w:hideMark/>
          </w:tcPr>
          <w:p w14:paraId="31A5A614" w14:textId="77777777" w:rsidR="005A5323" w:rsidRPr="004D47BA" w:rsidRDefault="005A5323" w:rsidP="00054BC1">
            <w:pPr>
              <w:jc w:val="right"/>
              <w:rPr>
                <w:color w:val="000000"/>
              </w:rPr>
            </w:pPr>
            <w:r w:rsidRPr="004D47BA">
              <w:rPr>
                <w:color w:val="000000"/>
              </w:rPr>
              <w:t>222</w:t>
            </w:r>
          </w:p>
        </w:tc>
        <w:tc>
          <w:tcPr>
            <w:tcW w:w="1440" w:type="dxa"/>
            <w:shd w:val="clear" w:color="auto" w:fill="auto"/>
            <w:noWrap/>
            <w:vAlign w:val="bottom"/>
            <w:hideMark/>
          </w:tcPr>
          <w:p w14:paraId="3AE115F2" w14:textId="77777777" w:rsidR="005A5323" w:rsidRPr="004D47BA" w:rsidRDefault="005A5323" w:rsidP="00054BC1">
            <w:pPr>
              <w:jc w:val="right"/>
              <w:rPr>
                <w:color w:val="000000"/>
              </w:rPr>
            </w:pPr>
            <w:r w:rsidRPr="004D47BA">
              <w:rPr>
                <w:color w:val="000000"/>
              </w:rPr>
              <w:t>3027</w:t>
            </w:r>
          </w:p>
        </w:tc>
        <w:tc>
          <w:tcPr>
            <w:tcW w:w="1440" w:type="dxa"/>
            <w:shd w:val="clear" w:color="auto" w:fill="auto"/>
            <w:noWrap/>
            <w:vAlign w:val="bottom"/>
            <w:hideMark/>
          </w:tcPr>
          <w:p w14:paraId="6813C618" w14:textId="77777777" w:rsidR="005A5323" w:rsidRPr="004D47BA" w:rsidRDefault="005A5323" w:rsidP="00054BC1">
            <w:pPr>
              <w:jc w:val="right"/>
              <w:rPr>
                <w:color w:val="000000"/>
              </w:rPr>
            </w:pPr>
            <w:r w:rsidRPr="004D47BA">
              <w:rPr>
                <w:color w:val="000000"/>
              </w:rPr>
              <w:t>506</w:t>
            </w:r>
          </w:p>
        </w:tc>
        <w:tc>
          <w:tcPr>
            <w:tcW w:w="1440" w:type="dxa"/>
            <w:shd w:val="clear" w:color="auto" w:fill="auto"/>
            <w:noWrap/>
            <w:vAlign w:val="bottom"/>
            <w:hideMark/>
          </w:tcPr>
          <w:p w14:paraId="59A3771C" w14:textId="77777777" w:rsidR="005A5323" w:rsidRPr="004D47BA" w:rsidRDefault="005A5323" w:rsidP="00054BC1">
            <w:pPr>
              <w:jc w:val="right"/>
              <w:rPr>
                <w:color w:val="000000"/>
              </w:rPr>
            </w:pPr>
            <w:r w:rsidRPr="004D47BA">
              <w:rPr>
                <w:color w:val="000000"/>
              </w:rPr>
              <w:t>4840</w:t>
            </w:r>
          </w:p>
        </w:tc>
      </w:tr>
      <w:tr w:rsidR="005A5323" w:rsidRPr="004D47BA" w14:paraId="4000DD51" w14:textId="77777777" w:rsidTr="00054BC1">
        <w:trPr>
          <w:trHeight w:val="290"/>
        </w:trPr>
        <w:tc>
          <w:tcPr>
            <w:tcW w:w="2160" w:type="dxa"/>
            <w:shd w:val="clear" w:color="auto" w:fill="auto"/>
            <w:noWrap/>
            <w:vAlign w:val="bottom"/>
            <w:hideMark/>
          </w:tcPr>
          <w:p w14:paraId="53E0713D" w14:textId="77777777" w:rsidR="005A5323" w:rsidRPr="004D47BA" w:rsidRDefault="005A5323" w:rsidP="00054BC1">
            <w:pPr>
              <w:rPr>
                <w:color w:val="000000"/>
              </w:rPr>
            </w:pPr>
            <w:r w:rsidRPr="004D47BA">
              <w:rPr>
                <w:color w:val="000000"/>
              </w:rPr>
              <w:t>Tỷ trọng</w:t>
            </w:r>
          </w:p>
        </w:tc>
        <w:tc>
          <w:tcPr>
            <w:tcW w:w="1440" w:type="dxa"/>
            <w:shd w:val="clear" w:color="auto" w:fill="auto"/>
            <w:noWrap/>
            <w:vAlign w:val="bottom"/>
            <w:hideMark/>
          </w:tcPr>
          <w:p w14:paraId="64652393" w14:textId="77777777" w:rsidR="005A5323" w:rsidRPr="004D47BA" w:rsidRDefault="005A5323" w:rsidP="00054BC1">
            <w:pPr>
              <w:rPr>
                <w:color w:val="000000"/>
              </w:rPr>
            </w:pPr>
          </w:p>
        </w:tc>
        <w:tc>
          <w:tcPr>
            <w:tcW w:w="1584" w:type="dxa"/>
            <w:shd w:val="clear" w:color="auto" w:fill="auto"/>
            <w:noWrap/>
            <w:vAlign w:val="bottom"/>
            <w:hideMark/>
          </w:tcPr>
          <w:p w14:paraId="1712A641" w14:textId="77777777" w:rsidR="005A5323" w:rsidRPr="004D47BA" w:rsidRDefault="005A5323" w:rsidP="00054BC1"/>
        </w:tc>
        <w:tc>
          <w:tcPr>
            <w:tcW w:w="1440" w:type="dxa"/>
            <w:shd w:val="clear" w:color="auto" w:fill="auto"/>
            <w:noWrap/>
            <w:vAlign w:val="bottom"/>
            <w:hideMark/>
          </w:tcPr>
          <w:p w14:paraId="4180DC03" w14:textId="77777777" w:rsidR="005A5323" w:rsidRPr="004D47BA" w:rsidRDefault="005A5323" w:rsidP="00054BC1"/>
        </w:tc>
        <w:tc>
          <w:tcPr>
            <w:tcW w:w="1440" w:type="dxa"/>
            <w:shd w:val="clear" w:color="auto" w:fill="auto"/>
            <w:noWrap/>
            <w:vAlign w:val="bottom"/>
            <w:hideMark/>
          </w:tcPr>
          <w:p w14:paraId="0785351C" w14:textId="77777777" w:rsidR="005A5323" w:rsidRPr="004D47BA" w:rsidRDefault="005A5323" w:rsidP="00054BC1"/>
        </w:tc>
        <w:tc>
          <w:tcPr>
            <w:tcW w:w="1440" w:type="dxa"/>
            <w:shd w:val="clear" w:color="auto" w:fill="auto"/>
            <w:noWrap/>
            <w:vAlign w:val="bottom"/>
            <w:hideMark/>
          </w:tcPr>
          <w:p w14:paraId="1C533ABB" w14:textId="77777777" w:rsidR="005A5323" w:rsidRPr="004D47BA" w:rsidRDefault="005A5323" w:rsidP="00054BC1"/>
        </w:tc>
      </w:tr>
      <w:tr w:rsidR="005A5323" w:rsidRPr="004D47BA" w14:paraId="753504D7" w14:textId="77777777" w:rsidTr="00054BC1">
        <w:trPr>
          <w:trHeight w:val="290"/>
        </w:trPr>
        <w:tc>
          <w:tcPr>
            <w:tcW w:w="2160" w:type="dxa"/>
            <w:shd w:val="clear" w:color="auto" w:fill="auto"/>
            <w:noWrap/>
            <w:vAlign w:val="bottom"/>
            <w:hideMark/>
          </w:tcPr>
          <w:p w14:paraId="7C374DE7" w14:textId="77777777" w:rsidR="005A5323" w:rsidRPr="004D47BA" w:rsidRDefault="005A5323" w:rsidP="00054BC1">
            <w:pPr>
              <w:rPr>
                <w:color w:val="000000"/>
              </w:rPr>
            </w:pPr>
            <w:r w:rsidRPr="004D47BA">
              <w:rPr>
                <w:color w:val="000000"/>
              </w:rPr>
              <w:t>DNNVV</w:t>
            </w:r>
          </w:p>
        </w:tc>
        <w:tc>
          <w:tcPr>
            <w:tcW w:w="1440" w:type="dxa"/>
            <w:shd w:val="clear" w:color="auto" w:fill="auto"/>
            <w:noWrap/>
            <w:vAlign w:val="bottom"/>
            <w:hideMark/>
          </w:tcPr>
          <w:p w14:paraId="70B4A32E" w14:textId="77777777" w:rsidR="005A5323" w:rsidRPr="004D47BA" w:rsidRDefault="005A5323" w:rsidP="00054BC1">
            <w:pPr>
              <w:jc w:val="right"/>
              <w:rPr>
                <w:color w:val="000000"/>
              </w:rPr>
            </w:pPr>
            <w:r w:rsidRPr="004D47BA">
              <w:rPr>
                <w:color w:val="000000"/>
              </w:rPr>
              <w:t>81%</w:t>
            </w:r>
          </w:p>
        </w:tc>
        <w:tc>
          <w:tcPr>
            <w:tcW w:w="1584" w:type="dxa"/>
            <w:shd w:val="clear" w:color="auto" w:fill="auto"/>
            <w:noWrap/>
            <w:vAlign w:val="bottom"/>
            <w:hideMark/>
          </w:tcPr>
          <w:p w14:paraId="5CE51D1C" w14:textId="77777777" w:rsidR="005A5323" w:rsidRPr="004D47BA" w:rsidRDefault="005A5323" w:rsidP="00054BC1">
            <w:pPr>
              <w:jc w:val="right"/>
              <w:rPr>
                <w:color w:val="000000"/>
              </w:rPr>
            </w:pPr>
            <w:r w:rsidRPr="004D47BA">
              <w:rPr>
                <w:color w:val="000000"/>
              </w:rPr>
              <w:t>87%</w:t>
            </w:r>
          </w:p>
        </w:tc>
        <w:tc>
          <w:tcPr>
            <w:tcW w:w="1440" w:type="dxa"/>
            <w:shd w:val="clear" w:color="auto" w:fill="auto"/>
            <w:noWrap/>
            <w:vAlign w:val="bottom"/>
            <w:hideMark/>
          </w:tcPr>
          <w:p w14:paraId="5C9AAFAF" w14:textId="77777777" w:rsidR="005A5323" w:rsidRPr="004D47BA" w:rsidRDefault="005A5323" w:rsidP="00054BC1">
            <w:pPr>
              <w:jc w:val="right"/>
              <w:rPr>
                <w:color w:val="000000"/>
              </w:rPr>
            </w:pPr>
            <w:r w:rsidRPr="004D47BA">
              <w:rPr>
                <w:color w:val="000000"/>
              </w:rPr>
              <w:t>94%</w:t>
            </w:r>
          </w:p>
        </w:tc>
        <w:tc>
          <w:tcPr>
            <w:tcW w:w="1440" w:type="dxa"/>
            <w:shd w:val="clear" w:color="auto" w:fill="auto"/>
            <w:noWrap/>
            <w:vAlign w:val="bottom"/>
            <w:hideMark/>
          </w:tcPr>
          <w:p w14:paraId="3552B7B9" w14:textId="77777777" w:rsidR="005A5323" w:rsidRPr="004D47BA" w:rsidRDefault="005A5323" w:rsidP="00054BC1">
            <w:pPr>
              <w:jc w:val="right"/>
              <w:rPr>
                <w:color w:val="000000"/>
              </w:rPr>
            </w:pPr>
            <w:r w:rsidRPr="004D47BA">
              <w:rPr>
                <w:color w:val="000000"/>
              </w:rPr>
              <w:t>65%</w:t>
            </w:r>
          </w:p>
        </w:tc>
        <w:tc>
          <w:tcPr>
            <w:tcW w:w="1440" w:type="dxa"/>
            <w:shd w:val="clear" w:color="auto" w:fill="auto"/>
            <w:noWrap/>
            <w:vAlign w:val="bottom"/>
            <w:hideMark/>
          </w:tcPr>
          <w:p w14:paraId="415F044E" w14:textId="77777777" w:rsidR="005A5323" w:rsidRPr="004D47BA" w:rsidRDefault="005A5323" w:rsidP="00054BC1">
            <w:pPr>
              <w:jc w:val="right"/>
              <w:rPr>
                <w:color w:val="000000"/>
              </w:rPr>
            </w:pPr>
            <w:r w:rsidRPr="004D47BA">
              <w:rPr>
                <w:color w:val="000000"/>
              </w:rPr>
              <w:t>88%</w:t>
            </w:r>
          </w:p>
        </w:tc>
      </w:tr>
      <w:tr w:rsidR="005A5323" w:rsidRPr="004D47BA" w14:paraId="7E124B28" w14:textId="77777777" w:rsidTr="00054BC1">
        <w:trPr>
          <w:trHeight w:val="290"/>
        </w:trPr>
        <w:tc>
          <w:tcPr>
            <w:tcW w:w="2160" w:type="dxa"/>
            <w:shd w:val="clear" w:color="auto" w:fill="auto"/>
            <w:noWrap/>
            <w:vAlign w:val="bottom"/>
            <w:hideMark/>
          </w:tcPr>
          <w:p w14:paraId="0E07AA83" w14:textId="77777777" w:rsidR="005A5323" w:rsidRPr="004D47BA" w:rsidRDefault="005A5323" w:rsidP="00054BC1">
            <w:pPr>
              <w:rPr>
                <w:color w:val="000000"/>
              </w:rPr>
            </w:pPr>
            <w:r w:rsidRPr="004D47BA">
              <w:rPr>
                <w:color w:val="000000"/>
              </w:rPr>
              <w:t>Doanh nghiệp lớn</w:t>
            </w:r>
          </w:p>
        </w:tc>
        <w:tc>
          <w:tcPr>
            <w:tcW w:w="1440" w:type="dxa"/>
            <w:shd w:val="clear" w:color="auto" w:fill="auto"/>
            <w:noWrap/>
            <w:vAlign w:val="bottom"/>
            <w:hideMark/>
          </w:tcPr>
          <w:p w14:paraId="5725278C" w14:textId="77777777" w:rsidR="005A5323" w:rsidRPr="004D47BA" w:rsidRDefault="005A5323" w:rsidP="00054BC1">
            <w:pPr>
              <w:jc w:val="right"/>
              <w:rPr>
                <w:color w:val="000000"/>
              </w:rPr>
            </w:pPr>
            <w:r w:rsidRPr="004D47BA">
              <w:rPr>
                <w:color w:val="000000"/>
              </w:rPr>
              <w:t>19%</w:t>
            </w:r>
          </w:p>
        </w:tc>
        <w:tc>
          <w:tcPr>
            <w:tcW w:w="1584" w:type="dxa"/>
            <w:shd w:val="clear" w:color="auto" w:fill="auto"/>
            <w:noWrap/>
            <w:vAlign w:val="bottom"/>
            <w:hideMark/>
          </w:tcPr>
          <w:p w14:paraId="476B1C65" w14:textId="77777777" w:rsidR="005A5323" w:rsidRPr="004D47BA" w:rsidRDefault="005A5323" w:rsidP="00054BC1">
            <w:pPr>
              <w:jc w:val="right"/>
              <w:rPr>
                <w:color w:val="000000"/>
              </w:rPr>
            </w:pPr>
            <w:r w:rsidRPr="004D47BA">
              <w:rPr>
                <w:color w:val="000000"/>
              </w:rPr>
              <w:t>13%</w:t>
            </w:r>
          </w:p>
        </w:tc>
        <w:tc>
          <w:tcPr>
            <w:tcW w:w="1440" w:type="dxa"/>
            <w:shd w:val="clear" w:color="auto" w:fill="auto"/>
            <w:noWrap/>
            <w:vAlign w:val="bottom"/>
            <w:hideMark/>
          </w:tcPr>
          <w:p w14:paraId="732D362A" w14:textId="77777777" w:rsidR="005A5323" w:rsidRPr="004D47BA" w:rsidRDefault="005A5323" w:rsidP="00054BC1">
            <w:pPr>
              <w:jc w:val="right"/>
              <w:rPr>
                <w:color w:val="000000"/>
              </w:rPr>
            </w:pPr>
            <w:r w:rsidRPr="004D47BA">
              <w:rPr>
                <w:color w:val="000000"/>
              </w:rPr>
              <w:t>6%</w:t>
            </w:r>
          </w:p>
        </w:tc>
        <w:tc>
          <w:tcPr>
            <w:tcW w:w="1440" w:type="dxa"/>
            <w:shd w:val="clear" w:color="auto" w:fill="auto"/>
            <w:noWrap/>
            <w:vAlign w:val="bottom"/>
            <w:hideMark/>
          </w:tcPr>
          <w:p w14:paraId="2883E38B" w14:textId="77777777" w:rsidR="005A5323" w:rsidRPr="004D47BA" w:rsidRDefault="005A5323" w:rsidP="00054BC1">
            <w:pPr>
              <w:jc w:val="right"/>
              <w:rPr>
                <w:color w:val="000000"/>
              </w:rPr>
            </w:pPr>
            <w:r w:rsidRPr="004D47BA">
              <w:rPr>
                <w:color w:val="000000"/>
              </w:rPr>
              <w:t>35%</w:t>
            </w:r>
          </w:p>
        </w:tc>
        <w:tc>
          <w:tcPr>
            <w:tcW w:w="1440" w:type="dxa"/>
            <w:shd w:val="clear" w:color="auto" w:fill="auto"/>
            <w:noWrap/>
            <w:vAlign w:val="bottom"/>
            <w:hideMark/>
          </w:tcPr>
          <w:p w14:paraId="66BD0FC1" w14:textId="77777777" w:rsidR="005A5323" w:rsidRPr="004D47BA" w:rsidRDefault="005A5323" w:rsidP="00054BC1">
            <w:pPr>
              <w:jc w:val="right"/>
              <w:rPr>
                <w:color w:val="000000"/>
              </w:rPr>
            </w:pPr>
            <w:r w:rsidRPr="004D47BA">
              <w:rPr>
                <w:color w:val="000000"/>
              </w:rPr>
              <w:t>12%</w:t>
            </w:r>
          </w:p>
        </w:tc>
      </w:tr>
    </w:tbl>
    <w:p w14:paraId="74A33F6A" w14:textId="77777777" w:rsidR="005A5323" w:rsidRDefault="005A5323" w:rsidP="005A5323">
      <w:pPr>
        <w:pStyle w:val="list0020paragraph"/>
        <w:spacing w:before="0" w:beforeAutospacing="0" w:after="60" w:afterAutospacing="0" w:line="264" w:lineRule="auto"/>
        <w:jc w:val="both"/>
        <w:rPr>
          <w:color w:val="000000"/>
          <w:sz w:val="28"/>
          <w:szCs w:val="28"/>
        </w:rPr>
      </w:pPr>
      <w:r w:rsidRPr="004D47BA">
        <w:rPr>
          <w:color w:val="000000"/>
          <w:sz w:val="28"/>
          <w:szCs w:val="28"/>
        </w:rPr>
        <w:tab/>
      </w:r>
    </w:p>
    <w:p w14:paraId="5799F79B" w14:textId="62F25A6B" w:rsidR="005A5323" w:rsidRDefault="005A5323" w:rsidP="005A5323">
      <w:pPr>
        <w:pStyle w:val="Heading3"/>
        <w:ind w:firstLine="720"/>
      </w:pPr>
      <w:bookmarkStart w:id="53" w:name="_Toc90001299"/>
      <w:r>
        <w:t>2. Hiện trạng doanh nghiệp công nghiệp hỗ trợ</w:t>
      </w:r>
      <w:bookmarkEnd w:id="53"/>
    </w:p>
    <w:p w14:paraId="1EDA3AE3" w14:textId="35C4BD2B" w:rsidR="005A5323" w:rsidRDefault="005A5323" w:rsidP="005A5323">
      <w:pPr>
        <w:pStyle w:val="list0020paragraph"/>
        <w:spacing w:before="0" w:beforeAutospacing="0" w:after="60" w:afterAutospacing="0" w:line="264" w:lineRule="auto"/>
        <w:ind w:firstLine="720"/>
        <w:jc w:val="both"/>
        <w:rPr>
          <w:color w:val="000000"/>
          <w:sz w:val="28"/>
          <w:szCs w:val="28"/>
        </w:rPr>
      </w:pPr>
      <w:r>
        <w:rPr>
          <w:color w:val="000000"/>
          <w:sz w:val="28"/>
          <w:szCs w:val="28"/>
        </w:rPr>
        <w:t>Kh</w:t>
      </w:r>
      <w:r w:rsidRPr="00C71A1E">
        <w:rPr>
          <w:color w:val="000000"/>
          <w:sz w:val="28"/>
          <w:szCs w:val="28"/>
        </w:rPr>
        <w:t>ảo</w:t>
      </w:r>
      <w:r>
        <w:rPr>
          <w:color w:val="000000"/>
          <w:sz w:val="28"/>
          <w:szCs w:val="28"/>
        </w:rPr>
        <w:t xml:space="preserve"> s</w:t>
      </w:r>
      <w:r w:rsidRPr="00C71A1E">
        <w:rPr>
          <w:color w:val="000000"/>
          <w:sz w:val="28"/>
          <w:szCs w:val="28"/>
        </w:rPr>
        <w:t>át</w:t>
      </w:r>
      <w:r>
        <w:rPr>
          <w:color w:val="000000"/>
          <w:sz w:val="28"/>
          <w:szCs w:val="28"/>
        </w:rPr>
        <w:t xml:space="preserve"> c</w:t>
      </w:r>
      <w:r w:rsidRPr="00C71A1E">
        <w:rPr>
          <w:color w:val="000000"/>
          <w:sz w:val="28"/>
          <w:szCs w:val="28"/>
        </w:rPr>
        <w:t>ủa</w:t>
      </w:r>
      <w:r>
        <w:rPr>
          <w:color w:val="000000"/>
          <w:sz w:val="28"/>
          <w:szCs w:val="28"/>
        </w:rPr>
        <w:t xml:space="preserve"> T</w:t>
      </w:r>
      <w:r w:rsidRPr="00C71A1E">
        <w:rPr>
          <w:color w:val="000000"/>
          <w:sz w:val="28"/>
          <w:szCs w:val="28"/>
        </w:rPr>
        <w:t>ổn</w:t>
      </w:r>
      <w:r>
        <w:rPr>
          <w:color w:val="000000"/>
          <w:sz w:val="28"/>
          <w:szCs w:val="28"/>
        </w:rPr>
        <w:t>g c</w:t>
      </w:r>
      <w:r w:rsidRPr="00C71A1E">
        <w:rPr>
          <w:color w:val="000000"/>
          <w:sz w:val="28"/>
          <w:szCs w:val="28"/>
        </w:rPr>
        <w:t>ục</w:t>
      </w:r>
      <w:r>
        <w:rPr>
          <w:color w:val="000000"/>
          <w:sz w:val="28"/>
          <w:szCs w:val="28"/>
        </w:rPr>
        <w:t xml:space="preserve"> th</w:t>
      </w:r>
      <w:r w:rsidRPr="00C71A1E">
        <w:rPr>
          <w:color w:val="000000"/>
          <w:sz w:val="28"/>
          <w:szCs w:val="28"/>
        </w:rPr>
        <w:t>ống</w:t>
      </w:r>
      <w:r>
        <w:rPr>
          <w:color w:val="000000"/>
          <w:sz w:val="28"/>
          <w:szCs w:val="28"/>
        </w:rPr>
        <w:t xml:space="preserve"> k</w:t>
      </w:r>
      <w:r w:rsidRPr="00C71A1E">
        <w:rPr>
          <w:color w:val="000000"/>
          <w:sz w:val="28"/>
          <w:szCs w:val="28"/>
        </w:rPr>
        <w:t>ê</w:t>
      </w:r>
      <w:r>
        <w:rPr>
          <w:color w:val="000000"/>
          <w:sz w:val="28"/>
          <w:szCs w:val="28"/>
        </w:rPr>
        <w:t xml:space="preserve"> cho th</w:t>
      </w:r>
      <w:r w:rsidRPr="00C71A1E">
        <w:rPr>
          <w:color w:val="000000"/>
          <w:sz w:val="28"/>
          <w:szCs w:val="28"/>
        </w:rPr>
        <w:t>ấy</w:t>
      </w:r>
      <w:r>
        <w:rPr>
          <w:color w:val="000000"/>
          <w:sz w:val="28"/>
          <w:szCs w:val="28"/>
        </w:rPr>
        <w:t xml:space="preserve"> ph</w:t>
      </w:r>
      <w:r w:rsidRPr="00091A96">
        <w:rPr>
          <w:color w:val="000000"/>
          <w:sz w:val="28"/>
          <w:szCs w:val="28"/>
        </w:rPr>
        <w:t>ần</w:t>
      </w:r>
      <w:r>
        <w:rPr>
          <w:color w:val="000000"/>
          <w:sz w:val="28"/>
          <w:szCs w:val="28"/>
        </w:rPr>
        <w:t xml:space="preserve"> l</w:t>
      </w:r>
      <w:r w:rsidRPr="00091A96">
        <w:rPr>
          <w:color w:val="000000"/>
          <w:sz w:val="28"/>
          <w:szCs w:val="28"/>
        </w:rPr>
        <w:t>ớn</w:t>
      </w:r>
      <w:r>
        <w:rPr>
          <w:color w:val="000000"/>
          <w:sz w:val="28"/>
          <w:szCs w:val="28"/>
        </w:rPr>
        <w:t xml:space="preserve"> doanh nghi</w:t>
      </w:r>
      <w:r w:rsidRPr="00091A96">
        <w:rPr>
          <w:color w:val="000000"/>
          <w:sz w:val="28"/>
          <w:szCs w:val="28"/>
        </w:rPr>
        <w:t>ệp</w:t>
      </w:r>
      <w:r>
        <w:rPr>
          <w:color w:val="000000"/>
          <w:sz w:val="28"/>
          <w:szCs w:val="28"/>
        </w:rPr>
        <w:t xml:space="preserve"> c</w:t>
      </w:r>
      <w:r w:rsidRPr="00091A96">
        <w:rPr>
          <w:color w:val="000000"/>
          <w:sz w:val="28"/>
          <w:szCs w:val="28"/>
        </w:rPr>
        <w:t>ô</w:t>
      </w:r>
      <w:r>
        <w:rPr>
          <w:color w:val="000000"/>
          <w:sz w:val="28"/>
          <w:szCs w:val="28"/>
        </w:rPr>
        <w:t>ng nghi</w:t>
      </w:r>
      <w:r w:rsidRPr="00091A96">
        <w:rPr>
          <w:color w:val="000000"/>
          <w:sz w:val="28"/>
          <w:szCs w:val="28"/>
        </w:rPr>
        <w:t>ệp</w:t>
      </w:r>
      <w:r>
        <w:rPr>
          <w:color w:val="000000"/>
          <w:sz w:val="28"/>
          <w:szCs w:val="28"/>
        </w:rPr>
        <w:t xml:space="preserve"> h</w:t>
      </w:r>
      <w:r w:rsidRPr="00091A96">
        <w:rPr>
          <w:color w:val="000000"/>
          <w:sz w:val="28"/>
          <w:szCs w:val="28"/>
        </w:rPr>
        <w:t>ỗ</w:t>
      </w:r>
      <w:r>
        <w:rPr>
          <w:color w:val="000000"/>
          <w:sz w:val="28"/>
          <w:szCs w:val="28"/>
        </w:rPr>
        <w:t xml:space="preserve"> tr</w:t>
      </w:r>
      <w:r w:rsidRPr="00091A96">
        <w:rPr>
          <w:color w:val="000000"/>
          <w:sz w:val="28"/>
          <w:szCs w:val="28"/>
        </w:rPr>
        <w:t>ợ</w:t>
      </w:r>
      <w:r>
        <w:rPr>
          <w:color w:val="000000"/>
          <w:sz w:val="28"/>
          <w:szCs w:val="28"/>
        </w:rPr>
        <w:t xml:space="preserve"> ch</w:t>
      </w:r>
      <w:r w:rsidRPr="0052336F">
        <w:rPr>
          <w:color w:val="000000"/>
          <w:sz w:val="28"/>
          <w:szCs w:val="28"/>
        </w:rPr>
        <w:t>ư</w:t>
      </w:r>
      <w:r>
        <w:rPr>
          <w:color w:val="000000"/>
          <w:sz w:val="28"/>
          <w:szCs w:val="28"/>
        </w:rPr>
        <w:t xml:space="preserve">a </w:t>
      </w:r>
      <w:r w:rsidRPr="0052336F">
        <w:rPr>
          <w:color w:val="000000"/>
          <w:sz w:val="28"/>
          <w:szCs w:val="28"/>
        </w:rPr>
        <w:t>áp</w:t>
      </w:r>
      <w:r>
        <w:rPr>
          <w:color w:val="000000"/>
          <w:sz w:val="28"/>
          <w:szCs w:val="28"/>
        </w:rPr>
        <w:t xml:space="preserve"> d</w:t>
      </w:r>
      <w:r w:rsidRPr="0052336F">
        <w:rPr>
          <w:color w:val="000000"/>
          <w:sz w:val="28"/>
          <w:szCs w:val="28"/>
        </w:rPr>
        <w:t>ụng</w:t>
      </w:r>
      <w:r>
        <w:rPr>
          <w:color w:val="000000"/>
          <w:sz w:val="28"/>
          <w:szCs w:val="28"/>
        </w:rPr>
        <w:t xml:space="preserve"> c</w:t>
      </w:r>
      <w:r w:rsidRPr="0052336F">
        <w:rPr>
          <w:color w:val="000000"/>
          <w:sz w:val="28"/>
          <w:szCs w:val="28"/>
        </w:rPr>
        <w:t>ác</w:t>
      </w:r>
      <w:r>
        <w:rPr>
          <w:color w:val="000000"/>
          <w:sz w:val="28"/>
          <w:szCs w:val="28"/>
        </w:rPr>
        <w:t xml:space="preserve"> ti</w:t>
      </w:r>
      <w:r w:rsidRPr="0052336F">
        <w:rPr>
          <w:color w:val="000000"/>
          <w:sz w:val="28"/>
          <w:szCs w:val="28"/>
        </w:rPr>
        <w:t>ê</w:t>
      </w:r>
      <w:r>
        <w:rPr>
          <w:color w:val="000000"/>
          <w:sz w:val="28"/>
          <w:szCs w:val="28"/>
        </w:rPr>
        <w:t>u chu</w:t>
      </w:r>
      <w:r w:rsidRPr="0052336F">
        <w:rPr>
          <w:color w:val="000000"/>
          <w:sz w:val="28"/>
          <w:szCs w:val="28"/>
        </w:rPr>
        <w:t>ẩn</w:t>
      </w:r>
      <w:r>
        <w:rPr>
          <w:color w:val="000000"/>
          <w:sz w:val="28"/>
          <w:szCs w:val="28"/>
        </w:rPr>
        <w:t xml:space="preserve"> qu</w:t>
      </w:r>
      <w:r w:rsidRPr="000445D9">
        <w:rPr>
          <w:color w:val="000000"/>
          <w:sz w:val="28"/>
          <w:szCs w:val="28"/>
        </w:rPr>
        <w:t>ốc</w:t>
      </w:r>
      <w:r>
        <w:rPr>
          <w:color w:val="000000"/>
          <w:sz w:val="28"/>
          <w:szCs w:val="28"/>
        </w:rPr>
        <w:t xml:space="preserve"> t</w:t>
      </w:r>
      <w:r w:rsidRPr="000445D9">
        <w:rPr>
          <w:color w:val="000000"/>
          <w:sz w:val="28"/>
          <w:szCs w:val="28"/>
        </w:rPr>
        <w:t>ế</w:t>
      </w:r>
      <w:r>
        <w:rPr>
          <w:color w:val="000000"/>
          <w:sz w:val="28"/>
          <w:szCs w:val="28"/>
        </w:rPr>
        <w:t>, hay nh</w:t>
      </w:r>
      <w:r w:rsidRPr="004B1542">
        <w:rPr>
          <w:color w:val="000000"/>
          <w:sz w:val="28"/>
          <w:szCs w:val="28"/>
        </w:rPr>
        <w:t>ững</w:t>
      </w:r>
      <w:r>
        <w:rPr>
          <w:color w:val="000000"/>
          <w:sz w:val="28"/>
          <w:szCs w:val="28"/>
        </w:rPr>
        <w:t xml:space="preserve"> c</w:t>
      </w:r>
      <w:r w:rsidRPr="004B1542">
        <w:rPr>
          <w:color w:val="000000"/>
          <w:sz w:val="28"/>
          <w:szCs w:val="28"/>
        </w:rPr>
        <w:t>ô</w:t>
      </w:r>
      <w:r>
        <w:rPr>
          <w:color w:val="000000"/>
          <w:sz w:val="28"/>
          <w:szCs w:val="28"/>
        </w:rPr>
        <w:t>ng c</w:t>
      </w:r>
      <w:r w:rsidRPr="004B1542">
        <w:rPr>
          <w:color w:val="000000"/>
          <w:sz w:val="28"/>
          <w:szCs w:val="28"/>
        </w:rPr>
        <w:t>ụ</w:t>
      </w:r>
      <w:r>
        <w:rPr>
          <w:color w:val="000000"/>
          <w:sz w:val="28"/>
          <w:szCs w:val="28"/>
        </w:rPr>
        <w:t xml:space="preserve"> qu</w:t>
      </w:r>
      <w:r w:rsidRPr="004B1542">
        <w:rPr>
          <w:color w:val="000000"/>
          <w:sz w:val="28"/>
          <w:szCs w:val="28"/>
        </w:rPr>
        <w:t>ản</w:t>
      </w:r>
      <w:r>
        <w:rPr>
          <w:color w:val="000000"/>
          <w:sz w:val="28"/>
          <w:szCs w:val="28"/>
        </w:rPr>
        <w:t xml:space="preserve"> l</w:t>
      </w:r>
      <w:r w:rsidRPr="004B1542">
        <w:rPr>
          <w:color w:val="000000"/>
          <w:sz w:val="28"/>
          <w:szCs w:val="28"/>
        </w:rPr>
        <w:t>ý</w:t>
      </w:r>
      <w:r>
        <w:rPr>
          <w:color w:val="000000"/>
          <w:sz w:val="28"/>
          <w:szCs w:val="28"/>
        </w:rPr>
        <w:t xml:space="preserve"> s</w:t>
      </w:r>
      <w:r w:rsidRPr="004B1542">
        <w:rPr>
          <w:color w:val="000000"/>
          <w:sz w:val="28"/>
          <w:szCs w:val="28"/>
        </w:rPr>
        <w:t>ản</w:t>
      </w:r>
      <w:r>
        <w:rPr>
          <w:color w:val="000000"/>
          <w:sz w:val="28"/>
          <w:szCs w:val="28"/>
        </w:rPr>
        <w:t xml:space="preserve"> xu</w:t>
      </w:r>
      <w:r w:rsidRPr="004B1542">
        <w:rPr>
          <w:color w:val="000000"/>
          <w:sz w:val="28"/>
          <w:szCs w:val="28"/>
        </w:rPr>
        <w:t>ất</w:t>
      </w:r>
      <w:r>
        <w:rPr>
          <w:color w:val="000000"/>
          <w:sz w:val="28"/>
          <w:szCs w:val="28"/>
        </w:rPr>
        <w:t xml:space="preserve"> th</w:t>
      </w:r>
      <w:r w:rsidRPr="004B1542">
        <w:rPr>
          <w:color w:val="000000"/>
          <w:sz w:val="28"/>
          <w:szCs w:val="28"/>
        </w:rPr>
        <w:t>ô</w:t>
      </w:r>
      <w:r>
        <w:rPr>
          <w:color w:val="000000"/>
          <w:sz w:val="28"/>
          <w:szCs w:val="28"/>
        </w:rPr>
        <w:t>ng d</w:t>
      </w:r>
      <w:r w:rsidRPr="004B1542">
        <w:rPr>
          <w:color w:val="000000"/>
          <w:sz w:val="28"/>
          <w:szCs w:val="28"/>
        </w:rPr>
        <w:t>ụng</w:t>
      </w:r>
      <w:r>
        <w:rPr>
          <w:color w:val="000000"/>
          <w:sz w:val="28"/>
          <w:szCs w:val="28"/>
        </w:rPr>
        <w:t>. Ch</w:t>
      </w:r>
      <w:r w:rsidRPr="007D4D46">
        <w:rPr>
          <w:color w:val="000000"/>
          <w:sz w:val="28"/>
          <w:szCs w:val="28"/>
        </w:rPr>
        <w:t>ỉ</w:t>
      </w:r>
      <w:r>
        <w:rPr>
          <w:color w:val="000000"/>
          <w:sz w:val="28"/>
          <w:szCs w:val="28"/>
        </w:rPr>
        <w:t xml:space="preserve"> c</w:t>
      </w:r>
      <w:r w:rsidRPr="007D4D46">
        <w:rPr>
          <w:color w:val="000000"/>
          <w:sz w:val="28"/>
          <w:szCs w:val="28"/>
        </w:rPr>
        <w:t>ó</w:t>
      </w:r>
      <w:r>
        <w:rPr>
          <w:color w:val="000000"/>
          <w:sz w:val="28"/>
          <w:szCs w:val="28"/>
        </w:rPr>
        <w:t xml:space="preserve"> kho</w:t>
      </w:r>
      <w:r w:rsidRPr="000445D9">
        <w:rPr>
          <w:color w:val="000000"/>
          <w:sz w:val="28"/>
          <w:szCs w:val="28"/>
        </w:rPr>
        <w:t>ảng</w:t>
      </w:r>
      <w:r>
        <w:rPr>
          <w:color w:val="000000"/>
          <w:sz w:val="28"/>
          <w:szCs w:val="28"/>
        </w:rPr>
        <w:t xml:space="preserve"> 20% doanh nghi</w:t>
      </w:r>
      <w:r w:rsidRPr="000445D9">
        <w:rPr>
          <w:color w:val="000000"/>
          <w:sz w:val="28"/>
          <w:szCs w:val="28"/>
        </w:rPr>
        <w:t>ệp</w:t>
      </w:r>
      <w:r>
        <w:rPr>
          <w:color w:val="000000"/>
          <w:sz w:val="28"/>
          <w:szCs w:val="28"/>
        </w:rPr>
        <w:t xml:space="preserve"> c</w:t>
      </w:r>
      <w:r w:rsidRPr="000445D9">
        <w:rPr>
          <w:color w:val="000000"/>
          <w:sz w:val="28"/>
          <w:szCs w:val="28"/>
        </w:rPr>
        <w:t>ó</w:t>
      </w:r>
      <w:r>
        <w:rPr>
          <w:color w:val="000000"/>
          <w:sz w:val="28"/>
          <w:szCs w:val="28"/>
        </w:rPr>
        <w:t xml:space="preserve"> ch</w:t>
      </w:r>
      <w:r w:rsidRPr="000445D9">
        <w:rPr>
          <w:color w:val="000000"/>
          <w:sz w:val="28"/>
          <w:szCs w:val="28"/>
        </w:rPr>
        <w:t>ứng</w:t>
      </w:r>
      <w:r>
        <w:rPr>
          <w:color w:val="000000"/>
          <w:sz w:val="28"/>
          <w:szCs w:val="28"/>
        </w:rPr>
        <w:t xml:space="preserve"> nh</w:t>
      </w:r>
      <w:r w:rsidRPr="000445D9">
        <w:rPr>
          <w:color w:val="000000"/>
          <w:sz w:val="28"/>
          <w:szCs w:val="28"/>
        </w:rPr>
        <w:t>ận</w:t>
      </w:r>
      <w:r>
        <w:rPr>
          <w:color w:val="000000"/>
          <w:sz w:val="28"/>
          <w:szCs w:val="28"/>
        </w:rPr>
        <w:t xml:space="preserve"> </w:t>
      </w:r>
      <w:r w:rsidRPr="000445D9">
        <w:rPr>
          <w:color w:val="000000"/>
          <w:sz w:val="28"/>
          <w:szCs w:val="28"/>
        </w:rPr>
        <w:t>IS</w:t>
      </w:r>
      <w:r>
        <w:rPr>
          <w:color w:val="000000"/>
          <w:sz w:val="28"/>
          <w:szCs w:val="28"/>
        </w:rPr>
        <w:t>O 9000 (qu</w:t>
      </w:r>
      <w:r w:rsidRPr="000445D9">
        <w:rPr>
          <w:color w:val="000000"/>
          <w:sz w:val="28"/>
          <w:szCs w:val="28"/>
        </w:rPr>
        <w:t>ản</w:t>
      </w:r>
      <w:r>
        <w:rPr>
          <w:color w:val="000000"/>
          <w:sz w:val="28"/>
          <w:szCs w:val="28"/>
        </w:rPr>
        <w:t xml:space="preserve"> l</w:t>
      </w:r>
      <w:r w:rsidRPr="000445D9">
        <w:rPr>
          <w:color w:val="000000"/>
          <w:sz w:val="28"/>
          <w:szCs w:val="28"/>
        </w:rPr>
        <w:t>ý</w:t>
      </w:r>
      <w:r>
        <w:rPr>
          <w:color w:val="000000"/>
          <w:sz w:val="28"/>
          <w:szCs w:val="28"/>
        </w:rPr>
        <w:t xml:space="preserve"> ch</w:t>
      </w:r>
      <w:r w:rsidRPr="000445D9">
        <w:rPr>
          <w:color w:val="000000"/>
          <w:sz w:val="28"/>
          <w:szCs w:val="28"/>
        </w:rPr>
        <w:t>ất</w:t>
      </w:r>
      <w:r>
        <w:rPr>
          <w:color w:val="000000"/>
          <w:sz w:val="28"/>
          <w:szCs w:val="28"/>
        </w:rPr>
        <w:t xml:space="preserve"> l</w:t>
      </w:r>
      <w:r w:rsidRPr="000445D9">
        <w:rPr>
          <w:color w:val="000000"/>
          <w:sz w:val="28"/>
          <w:szCs w:val="28"/>
        </w:rPr>
        <w:t>ượng</w:t>
      </w:r>
      <w:r>
        <w:rPr>
          <w:color w:val="000000"/>
          <w:sz w:val="28"/>
          <w:szCs w:val="28"/>
        </w:rPr>
        <w:t>), 9% doanh nghi</w:t>
      </w:r>
      <w:r w:rsidRPr="000445D9">
        <w:rPr>
          <w:color w:val="000000"/>
          <w:sz w:val="28"/>
          <w:szCs w:val="28"/>
        </w:rPr>
        <w:t>ệp</w:t>
      </w:r>
      <w:r>
        <w:rPr>
          <w:color w:val="000000"/>
          <w:sz w:val="28"/>
          <w:szCs w:val="28"/>
        </w:rPr>
        <w:t xml:space="preserve"> c</w:t>
      </w:r>
      <w:r w:rsidRPr="000445D9">
        <w:rPr>
          <w:color w:val="000000"/>
          <w:sz w:val="28"/>
          <w:szCs w:val="28"/>
        </w:rPr>
        <w:t>ó</w:t>
      </w:r>
      <w:r>
        <w:rPr>
          <w:color w:val="000000"/>
          <w:sz w:val="28"/>
          <w:szCs w:val="28"/>
        </w:rPr>
        <w:t xml:space="preserve"> ch</w:t>
      </w:r>
      <w:r w:rsidRPr="000445D9">
        <w:rPr>
          <w:color w:val="000000"/>
          <w:sz w:val="28"/>
          <w:szCs w:val="28"/>
        </w:rPr>
        <w:t>ứng</w:t>
      </w:r>
      <w:r>
        <w:rPr>
          <w:color w:val="000000"/>
          <w:sz w:val="28"/>
          <w:szCs w:val="28"/>
        </w:rPr>
        <w:t xml:space="preserve"> nh</w:t>
      </w:r>
      <w:r w:rsidRPr="000445D9">
        <w:rPr>
          <w:color w:val="000000"/>
          <w:sz w:val="28"/>
          <w:szCs w:val="28"/>
        </w:rPr>
        <w:t>ận</w:t>
      </w:r>
      <w:r>
        <w:rPr>
          <w:color w:val="000000"/>
          <w:sz w:val="28"/>
          <w:szCs w:val="28"/>
        </w:rPr>
        <w:t xml:space="preserve"> </w:t>
      </w:r>
      <w:r w:rsidRPr="000445D9">
        <w:rPr>
          <w:color w:val="000000"/>
          <w:sz w:val="28"/>
          <w:szCs w:val="28"/>
        </w:rPr>
        <w:t>IS</w:t>
      </w:r>
      <w:r>
        <w:rPr>
          <w:color w:val="000000"/>
          <w:sz w:val="28"/>
          <w:szCs w:val="28"/>
        </w:rPr>
        <w:t>O 14000 (qu</w:t>
      </w:r>
      <w:r w:rsidRPr="00053189">
        <w:rPr>
          <w:color w:val="000000"/>
          <w:sz w:val="28"/>
          <w:szCs w:val="28"/>
        </w:rPr>
        <w:t>ản</w:t>
      </w:r>
      <w:r>
        <w:rPr>
          <w:color w:val="000000"/>
          <w:sz w:val="28"/>
          <w:szCs w:val="28"/>
        </w:rPr>
        <w:t xml:space="preserve"> l</w:t>
      </w:r>
      <w:r w:rsidRPr="00053189">
        <w:rPr>
          <w:color w:val="000000"/>
          <w:sz w:val="28"/>
          <w:szCs w:val="28"/>
        </w:rPr>
        <w:t>ý</w:t>
      </w:r>
      <w:r>
        <w:rPr>
          <w:color w:val="000000"/>
          <w:sz w:val="28"/>
          <w:szCs w:val="28"/>
        </w:rPr>
        <w:t xml:space="preserve"> m</w:t>
      </w:r>
      <w:r w:rsidRPr="00053189">
        <w:rPr>
          <w:color w:val="000000"/>
          <w:sz w:val="28"/>
          <w:szCs w:val="28"/>
        </w:rPr>
        <w:t>ô</w:t>
      </w:r>
      <w:r>
        <w:rPr>
          <w:color w:val="000000"/>
          <w:sz w:val="28"/>
          <w:szCs w:val="28"/>
        </w:rPr>
        <w:t>i tr</w:t>
      </w:r>
      <w:r w:rsidRPr="00053189">
        <w:rPr>
          <w:color w:val="000000"/>
          <w:sz w:val="28"/>
          <w:szCs w:val="28"/>
        </w:rPr>
        <w:t>ường</w:t>
      </w:r>
      <w:r>
        <w:rPr>
          <w:color w:val="000000"/>
          <w:sz w:val="28"/>
          <w:szCs w:val="28"/>
        </w:rPr>
        <w:t>), c</w:t>
      </w:r>
      <w:r w:rsidRPr="00646E61">
        <w:rPr>
          <w:color w:val="000000"/>
          <w:sz w:val="28"/>
          <w:szCs w:val="28"/>
        </w:rPr>
        <w:t>ũng</w:t>
      </w:r>
      <w:r>
        <w:rPr>
          <w:color w:val="000000"/>
          <w:sz w:val="28"/>
          <w:szCs w:val="28"/>
        </w:rPr>
        <w:t xml:space="preserve"> kho</w:t>
      </w:r>
      <w:r w:rsidRPr="00646E61">
        <w:rPr>
          <w:color w:val="000000"/>
          <w:sz w:val="28"/>
          <w:szCs w:val="28"/>
        </w:rPr>
        <w:t>ảng</w:t>
      </w:r>
      <w:r>
        <w:rPr>
          <w:color w:val="000000"/>
          <w:sz w:val="28"/>
          <w:szCs w:val="28"/>
        </w:rPr>
        <w:t xml:space="preserve"> h</w:t>
      </w:r>
      <w:r w:rsidRPr="00646E61">
        <w:rPr>
          <w:color w:val="000000"/>
          <w:sz w:val="28"/>
          <w:szCs w:val="28"/>
        </w:rPr>
        <w:t>ơn</w:t>
      </w:r>
      <w:r>
        <w:rPr>
          <w:color w:val="000000"/>
          <w:sz w:val="28"/>
          <w:szCs w:val="28"/>
        </w:rPr>
        <w:t xml:space="preserve"> 20% doanh nghi</w:t>
      </w:r>
      <w:r w:rsidRPr="00646E61">
        <w:rPr>
          <w:color w:val="000000"/>
          <w:sz w:val="28"/>
          <w:szCs w:val="28"/>
        </w:rPr>
        <w:t>ệp</w:t>
      </w:r>
      <w:r>
        <w:rPr>
          <w:color w:val="000000"/>
          <w:sz w:val="28"/>
          <w:szCs w:val="28"/>
        </w:rPr>
        <w:t xml:space="preserve"> cho bi</w:t>
      </w:r>
      <w:r w:rsidRPr="00646E61">
        <w:rPr>
          <w:color w:val="000000"/>
          <w:sz w:val="28"/>
          <w:szCs w:val="28"/>
        </w:rPr>
        <w:t>ết</w:t>
      </w:r>
      <w:r>
        <w:rPr>
          <w:color w:val="000000"/>
          <w:sz w:val="28"/>
          <w:szCs w:val="28"/>
        </w:rPr>
        <w:t xml:space="preserve"> c</w:t>
      </w:r>
      <w:r w:rsidRPr="00646E61">
        <w:rPr>
          <w:color w:val="000000"/>
          <w:sz w:val="28"/>
          <w:szCs w:val="28"/>
        </w:rPr>
        <w:t>ó</w:t>
      </w:r>
      <w:r>
        <w:rPr>
          <w:color w:val="000000"/>
          <w:sz w:val="28"/>
          <w:szCs w:val="28"/>
        </w:rPr>
        <w:t xml:space="preserve"> th</w:t>
      </w:r>
      <w:r w:rsidRPr="00646E61">
        <w:rPr>
          <w:color w:val="000000"/>
          <w:sz w:val="28"/>
          <w:szCs w:val="28"/>
        </w:rPr>
        <w:t>ực</w:t>
      </w:r>
      <w:r>
        <w:rPr>
          <w:color w:val="000000"/>
          <w:sz w:val="28"/>
          <w:szCs w:val="28"/>
        </w:rPr>
        <w:t xml:space="preserve"> hi</w:t>
      </w:r>
      <w:r w:rsidRPr="00646E61">
        <w:rPr>
          <w:color w:val="000000"/>
          <w:sz w:val="28"/>
          <w:szCs w:val="28"/>
        </w:rPr>
        <w:t>ện</w:t>
      </w:r>
      <w:r>
        <w:rPr>
          <w:color w:val="000000"/>
          <w:sz w:val="28"/>
          <w:szCs w:val="28"/>
        </w:rPr>
        <w:t xml:space="preserve"> 5S t</w:t>
      </w:r>
      <w:r w:rsidRPr="00646E61">
        <w:rPr>
          <w:color w:val="000000"/>
          <w:sz w:val="28"/>
          <w:szCs w:val="28"/>
        </w:rPr>
        <w:t>ại</w:t>
      </w:r>
      <w:r>
        <w:rPr>
          <w:color w:val="000000"/>
          <w:sz w:val="28"/>
          <w:szCs w:val="28"/>
        </w:rPr>
        <w:t xml:space="preserve"> doanh nghi</w:t>
      </w:r>
      <w:r w:rsidRPr="00646E61">
        <w:rPr>
          <w:color w:val="000000"/>
          <w:sz w:val="28"/>
          <w:szCs w:val="28"/>
        </w:rPr>
        <w:t>ệp</w:t>
      </w:r>
      <w:r>
        <w:rPr>
          <w:color w:val="000000"/>
          <w:sz w:val="28"/>
          <w:szCs w:val="28"/>
        </w:rPr>
        <w:t>, trong khi c</w:t>
      </w:r>
      <w:r w:rsidRPr="00AD0BE4">
        <w:rPr>
          <w:color w:val="000000"/>
          <w:sz w:val="28"/>
          <w:szCs w:val="28"/>
        </w:rPr>
        <w:t>ác</w:t>
      </w:r>
      <w:r>
        <w:rPr>
          <w:color w:val="000000"/>
          <w:sz w:val="28"/>
          <w:szCs w:val="28"/>
        </w:rPr>
        <w:t xml:space="preserve"> c</w:t>
      </w:r>
      <w:r w:rsidRPr="00AD0BE4">
        <w:rPr>
          <w:color w:val="000000"/>
          <w:sz w:val="28"/>
          <w:szCs w:val="28"/>
        </w:rPr>
        <w:t>ô</w:t>
      </w:r>
      <w:r>
        <w:rPr>
          <w:color w:val="000000"/>
          <w:sz w:val="28"/>
          <w:szCs w:val="28"/>
        </w:rPr>
        <w:t>ng c</w:t>
      </w:r>
      <w:r w:rsidRPr="00AD0BE4">
        <w:rPr>
          <w:color w:val="000000"/>
          <w:sz w:val="28"/>
          <w:szCs w:val="28"/>
        </w:rPr>
        <w:t>ụ</w:t>
      </w:r>
      <w:r>
        <w:rPr>
          <w:color w:val="000000"/>
          <w:sz w:val="28"/>
          <w:szCs w:val="28"/>
        </w:rPr>
        <w:t xml:space="preserve"> kh</w:t>
      </w:r>
      <w:r w:rsidRPr="00AD0BE4">
        <w:rPr>
          <w:color w:val="000000"/>
          <w:sz w:val="28"/>
          <w:szCs w:val="28"/>
        </w:rPr>
        <w:t>ác</w:t>
      </w:r>
      <w:r>
        <w:rPr>
          <w:color w:val="000000"/>
          <w:sz w:val="28"/>
          <w:szCs w:val="28"/>
        </w:rPr>
        <w:t xml:space="preserve"> nh</w:t>
      </w:r>
      <w:r w:rsidRPr="00AD0BE4">
        <w:rPr>
          <w:color w:val="000000"/>
          <w:sz w:val="28"/>
          <w:szCs w:val="28"/>
        </w:rPr>
        <w:t>ư</w:t>
      </w:r>
      <w:r>
        <w:rPr>
          <w:color w:val="000000"/>
          <w:sz w:val="28"/>
          <w:szCs w:val="28"/>
        </w:rPr>
        <w:t xml:space="preserve"> Lean, 6 sigma, hay TQM, TPM th</w:t>
      </w:r>
      <w:r w:rsidRPr="000D1C17">
        <w:rPr>
          <w:color w:val="000000"/>
          <w:sz w:val="28"/>
          <w:szCs w:val="28"/>
        </w:rPr>
        <w:t>ì</w:t>
      </w:r>
      <w:r>
        <w:rPr>
          <w:color w:val="000000"/>
          <w:sz w:val="28"/>
          <w:szCs w:val="28"/>
        </w:rPr>
        <w:t xml:space="preserve"> s</w:t>
      </w:r>
      <w:r w:rsidRPr="000D1C17">
        <w:rPr>
          <w:color w:val="000000"/>
          <w:sz w:val="28"/>
          <w:szCs w:val="28"/>
        </w:rPr>
        <w:t>ố</w:t>
      </w:r>
      <w:r>
        <w:rPr>
          <w:color w:val="000000"/>
          <w:sz w:val="28"/>
          <w:szCs w:val="28"/>
        </w:rPr>
        <w:t xml:space="preserve"> doanh nghi</w:t>
      </w:r>
      <w:r w:rsidRPr="000D1C17">
        <w:rPr>
          <w:color w:val="000000"/>
          <w:sz w:val="28"/>
          <w:szCs w:val="28"/>
        </w:rPr>
        <w:t>ệp</w:t>
      </w:r>
      <w:r>
        <w:rPr>
          <w:color w:val="000000"/>
          <w:sz w:val="28"/>
          <w:szCs w:val="28"/>
        </w:rPr>
        <w:t xml:space="preserve"> </w:t>
      </w:r>
      <w:r w:rsidRPr="000D1C17">
        <w:rPr>
          <w:color w:val="000000"/>
          <w:sz w:val="28"/>
          <w:szCs w:val="28"/>
        </w:rPr>
        <w:t>áp</w:t>
      </w:r>
      <w:r>
        <w:rPr>
          <w:color w:val="000000"/>
          <w:sz w:val="28"/>
          <w:szCs w:val="28"/>
        </w:rPr>
        <w:t xml:space="preserve"> d</w:t>
      </w:r>
      <w:r w:rsidRPr="000D1C17">
        <w:rPr>
          <w:color w:val="000000"/>
          <w:sz w:val="28"/>
          <w:szCs w:val="28"/>
        </w:rPr>
        <w:t>ụng</w:t>
      </w:r>
      <w:r>
        <w:rPr>
          <w:color w:val="000000"/>
          <w:sz w:val="28"/>
          <w:szCs w:val="28"/>
        </w:rPr>
        <w:t xml:space="preserve"> ch</w:t>
      </w:r>
      <w:r w:rsidRPr="000D1C17">
        <w:rPr>
          <w:color w:val="000000"/>
          <w:sz w:val="28"/>
          <w:szCs w:val="28"/>
        </w:rPr>
        <w:t>ỉ</w:t>
      </w:r>
      <w:r>
        <w:rPr>
          <w:color w:val="000000"/>
          <w:sz w:val="28"/>
          <w:szCs w:val="28"/>
        </w:rPr>
        <w:t xml:space="preserve"> kho</w:t>
      </w:r>
      <w:r w:rsidRPr="000D1C17">
        <w:rPr>
          <w:color w:val="000000"/>
          <w:sz w:val="28"/>
          <w:szCs w:val="28"/>
        </w:rPr>
        <w:t>ảng</w:t>
      </w:r>
      <w:r>
        <w:rPr>
          <w:color w:val="000000"/>
          <w:sz w:val="28"/>
          <w:szCs w:val="28"/>
        </w:rPr>
        <w:t xml:space="preserve"> t</w:t>
      </w:r>
      <w:r w:rsidRPr="000D1C17">
        <w:rPr>
          <w:color w:val="000000"/>
          <w:sz w:val="28"/>
          <w:szCs w:val="28"/>
        </w:rPr>
        <w:t>ừ</w:t>
      </w:r>
      <w:r>
        <w:rPr>
          <w:color w:val="000000"/>
          <w:sz w:val="28"/>
          <w:szCs w:val="28"/>
        </w:rPr>
        <w:t xml:space="preserve"> 1-2%. V</w:t>
      </w:r>
      <w:r w:rsidRPr="003B1BD8">
        <w:rPr>
          <w:color w:val="000000"/>
          <w:sz w:val="28"/>
          <w:szCs w:val="28"/>
        </w:rPr>
        <w:t>ề</w:t>
      </w:r>
      <w:r>
        <w:rPr>
          <w:color w:val="000000"/>
          <w:sz w:val="28"/>
          <w:szCs w:val="28"/>
        </w:rPr>
        <w:t xml:space="preserve"> tr</w:t>
      </w:r>
      <w:r w:rsidRPr="003B1BD8">
        <w:rPr>
          <w:color w:val="000000"/>
          <w:sz w:val="28"/>
          <w:szCs w:val="28"/>
        </w:rPr>
        <w:t>ình</w:t>
      </w:r>
      <w:r>
        <w:rPr>
          <w:color w:val="000000"/>
          <w:sz w:val="28"/>
          <w:szCs w:val="28"/>
        </w:rPr>
        <w:t xml:space="preserve"> </w:t>
      </w:r>
      <w:r w:rsidRPr="003B1BD8">
        <w:rPr>
          <w:color w:val="000000"/>
          <w:sz w:val="28"/>
          <w:szCs w:val="28"/>
        </w:rPr>
        <w:t>đ</w:t>
      </w:r>
      <w:r w:rsidRPr="005B5332">
        <w:rPr>
          <w:color w:val="000000"/>
          <w:sz w:val="28"/>
          <w:szCs w:val="28"/>
        </w:rPr>
        <w:t>ộ</w:t>
      </w:r>
      <w:r>
        <w:rPr>
          <w:color w:val="000000"/>
          <w:sz w:val="28"/>
          <w:szCs w:val="28"/>
        </w:rPr>
        <w:t xml:space="preserve"> c</w:t>
      </w:r>
      <w:r w:rsidRPr="003B1BD8">
        <w:rPr>
          <w:color w:val="000000"/>
          <w:sz w:val="28"/>
          <w:szCs w:val="28"/>
        </w:rPr>
        <w:t>ô</w:t>
      </w:r>
      <w:r>
        <w:rPr>
          <w:color w:val="000000"/>
          <w:sz w:val="28"/>
          <w:szCs w:val="28"/>
        </w:rPr>
        <w:t>ng ngh</w:t>
      </w:r>
      <w:r w:rsidRPr="003B1BD8">
        <w:rPr>
          <w:color w:val="000000"/>
          <w:sz w:val="28"/>
          <w:szCs w:val="28"/>
        </w:rPr>
        <w:t>ệ</w:t>
      </w:r>
      <w:r>
        <w:rPr>
          <w:color w:val="000000"/>
          <w:sz w:val="28"/>
          <w:szCs w:val="28"/>
        </w:rPr>
        <w:t>, kho</w:t>
      </w:r>
      <w:r w:rsidRPr="003B1BD8">
        <w:rPr>
          <w:color w:val="000000"/>
          <w:sz w:val="28"/>
          <w:szCs w:val="28"/>
        </w:rPr>
        <w:t>ảng</w:t>
      </w:r>
      <w:r>
        <w:rPr>
          <w:color w:val="000000"/>
          <w:sz w:val="28"/>
          <w:szCs w:val="28"/>
        </w:rPr>
        <w:t xml:space="preserve"> tr</w:t>
      </w:r>
      <w:r w:rsidRPr="006A0D7A">
        <w:rPr>
          <w:color w:val="000000"/>
          <w:sz w:val="28"/>
          <w:szCs w:val="28"/>
        </w:rPr>
        <w:t>ê</w:t>
      </w:r>
      <w:r>
        <w:rPr>
          <w:color w:val="000000"/>
          <w:sz w:val="28"/>
          <w:szCs w:val="28"/>
        </w:rPr>
        <w:t>n 30% doanh nghi</w:t>
      </w:r>
      <w:r w:rsidRPr="003B1BD8">
        <w:rPr>
          <w:color w:val="000000"/>
          <w:sz w:val="28"/>
          <w:szCs w:val="28"/>
        </w:rPr>
        <w:t>ệp</w:t>
      </w:r>
      <w:r>
        <w:rPr>
          <w:color w:val="000000"/>
          <w:sz w:val="28"/>
          <w:szCs w:val="28"/>
        </w:rPr>
        <w:t xml:space="preserve"> cho bi</w:t>
      </w:r>
      <w:r w:rsidRPr="003B1BD8">
        <w:rPr>
          <w:color w:val="000000"/>
          <w:sz w:val="28"/>
          <w:szCs w:val="28"/>
        </w:rPr>
        <w:t>ết</w:t>
      </w:r>
      <w:r>
        <w:rPr>
          <w:color w:val="000000"/>
          <w:sz w:val="28"/>
          <w:szCs w:val="28"/>
        </w:rPr>
        <w:t xml:space="preserve"> hi</w:t>
      </w:r>
      <w:r w:rsidRPr="003B1BD8">
        <w:rPr>
          <w:color w:val="000000"/>
          <w:sz w:val="28"/>
          <w:szCs w:val="28"/>
        </w:rPr>
        <w:t>ện</w:t>
      </w:r>
      <w:r>
        <w:rPr>
          <w:color w:val="000000"/>
          <w:sz w:val="28"/>
          <w:szCs w:val="28"/>
        </w:rPr>
        <w:t xml:space="preserve"> v</w:t>
      </w:r>
      <w:r w:rsidRPr="00C22C49">
        <w:rPr>
          <w:color w:val="000000"/>
          <w:sz w:val="28"/>
          <w:szCs w:val="28"/>
        </w:rPr>
        <w:t>ẫn</w:t>
      </w:r>
      <w:r>
        <w:rPr>
          <w:color w:val="000000"/>
          <w:sz w:val="28"/>
          <w:szCs w:val="28"/>
        </w:rPr>
        <w:t xml:space="preserve"> </w:t>
      </w:r>
      <w:r w:rsidRPr="00C22C49">
        <w:rPr>
          <w:color w:val="000000"/>
          <w:sz w:val="28"/>
          <w:szCs w:val="28"/>
        </w:rPr>
        <w:t>đ</w:t>
      </w:r>
      <w:r>
        <w:rPr>
          <w:color w:val="000000"/>
          <w:sz w:val="28"/>
          <w:szCs w:val="28"/>
        </w:rPr>
        <w:t>ang s</w:t>
      </w:r>
      <w:r w:rsidRPr="00C22C49">
        <w:rPr>
          <w:color w:val="000000"/>
          <w:sz w:val="28"/>
          <w:szCs w:val="28"/>
        </w:rPr>
        <w:t>ử</w:t>
      </w:r>
      <w:r>
        <w:rPr>
          <w:color w:val="000000"/>
          <w:sz w:val="28"/>
          <w:szCs w:val="28"/>
        </w:rPr>
        <w:t xml:space="preserve"> d</w:t>
      </w:r>
      <w:r w:rsidRPr="00C22C49">
        <w:rPr>
          <w:color w:val="000000"/>
          <w:sz w:val="28"/>
          <w:szCs w:val="28"/>
        </w:rPr>
        <w:t>ụng</w:t>
      </w:r>
      <w:r>
        <w:rPr>
          <w:color w:val="000000"/>
          <w:sz w:val="28"/>
          <w:szCs w:val="28"/>
        </w:rPr>
        <w:t xml:space="preserve"> ho</w:t>
      </w:r>
      <w:r w:rsidRPr="00C22C49">
        <w:rPr>
          <w:color w:val="000000"/>
          <w:sz w:val="28"/>
          <w:szCs w:val="28"/>
        </w:rPr>
        <w:t>àn</w:t>
      </w:r>
      <w:r>
        <w:rPr>
          <w:color w:val="000000"/>
          <w:sz w:val="28"/>
          <w:szCs w:val="28"/>
        </w:rPr>
        <w:t xml:space="preserve"> to</w:t>
      </w:r>
      <w:r w:rsidRPr="00C22C49">
        <w:rPr>
          <w:color w:val="000000"/>
          <w:sz w:val="28"/>
          <w:szCs w:val="28"/>
        </w:rPr>
        <w:t>àn</w:t>
      </w:r>
      <w:r>
        <w:rPr>
          <w:color w:val="000000"/>
          <w:sz w:val="28"/>
          <w:szCs w:val="28"/>
        </w:rPr>
        <w:t xml:space="preserve"> thi</w:t>
      </w:r>
      <w:r w:rsidRPr="00A17E3B">
        <w:rPr>
          <w:color w:val="000000"/>
          <w:sz w:val="28"/>
          <w:szCs w:val="28"/>
        </w:rPr>
        <w:t>ết</w:t>
      </w:r>
      <w:r>
        <w:rPr>
          <w:color w:val="000000"/>
          <w:sz w:val="28"/>
          <w:szCs w:val="28"/>
        </w:rPr>
        <w:t xml:space="preserve"> b</w:t>
      </w:r>
      <w:r w:rsidRPr="00A17E3B">
        <w:rPr>
          <w:color w:val="000000"/>
          <w:sz w:val="28"/>
          <w:szCs w:val="28"/>
        </w:rPr>
        <w:t>ị</w:t>
      </w:r>
      <w:r>
        <w:rPr>
          <w:color w:val="000000"/>
          <w:sz w:val="28"/>
          <w:szCs w:val="28"/>
        </w:rPr>
        <w:t xml:space="preserve"> </w:t>
      </w:r>
      <w:r w:rsidRPr="00A17E3B">
        <w:rPr>
          <w:color w:val="000000"/>
          <w:sz w:val="28"/>
          <w:szCs w:val="28"/>
        </w:rPr>
        <w:t>đ</w:t>
      </w:r>
      <w:r>
        <w:rPr>
          <w:color w:val="000000"/>
          <w:sz w:val="28"/>
          <w:szCs w:val="28"/>
        </w:rPr>
        <w:t>i</w:t>
      </w:r>
      <w:r w:rsidRPr="00A17E3B">
        <w:rPr>
          <w:color w:val="000000"/>
          <w:sz w:val="28"/>
          <w:szCs w:val="28"/>
        </w:rPr>
        <w:t>ều</w:t>
      </w:r>
      <w:r>
        <w:rPr>
          <w:color w:val="000000"/>
          <w:sz w:val="28"/>
          <w:szCs w:val="28"/>
        </w:rPr>
        <w:t xml:space="preserve"> khi</w:t>
      </w:r>
      <w:r w:rsidRPr="00A17E3B">
        <w:rPr>
          <w:color w:val="000000"/>
          <w:sz w:val="28"/>
          <w:szCs w:val="28"/>
        </w:rPr>
        <w:t>ển</w:t>
      </w:r>
      <w:r>
        <w:rPr>
          <w:color w:val="000000"/>
          <w:sz w:val="28"/>
          <w:szCs w:val="28"/>
        </w:rPr>
        <w:t xml:space="preserve"> th</w:t>
      </w:r>
      <w:r w:rsidRPr="00C22C49">
        <w:rPr>
          <w:color w:val="000000"/>
          <w:sz w:val="28"/>
          <w:szCs w:val="28"/>
        </w:rPr>
        <w:t>ủ</w:t>
      </w:r>
      <w:r>
        <w:rPr>
          <w:color w:val="000000"/>
          <w:sz w:val="28"/>
          <w:szCs w:val="28"/>
        </w:rPr>
        <w:t xml:space="preserve"> c</w:t>
      </w:r>
      <w:r w:rsidRPr="00C22C49">
        <w:rPr>
          <w:color w:val="000000"/>
          <w:sz w:val="28"/>
          <w:szCs w:val="28"/>
        </w:rPr>
        <w:t>ô</w:t>
      </w:r>
      <w:r>
        <w:rPr>
          <w:color w:val="000000"/>
          <w:sz w:val="28"/>
          <w:szCs w:val="28"/>
        </w:rPr>
        <w:t>ng, tr</w:t>
      </w:r>
      <w:r w:rsidRPr="00C22C49">
        <w:rPr>
          <w:color w:val="000000"/>
          <w:sz w:val="28"/>
          <w:szCs w:val="28"/>
        </w:rPr>
        <w:t>ê</w:t>
      </w:r>
      <w:r>
        <w:rPr>
          <w:color w:val="000000"/>
          <w:sz w:val="28"/>
          <w:szCs w:val="28"/>
        </w:rPr>
        <w:t>n 50% c</w:t>
      </w:r>
      <w:r w:rsidRPr="00C22C49">
        <w:rPr>
          <w:color w:val="000000"/>
          <w:sz w:val="28"/>
          <w:szCs w:val="28"/>
        </w:rPr>
        <w:t>ó</w:t>
      </w:r>
      <w:r>
        <w:rPr>
          <w:color w:val="000000"/>
          <w:sz w:val="28"/>
          <w:szCs w:val="28"/>
        </w:rPr>
        <w:t xml:space="preserve"> s</w:t>
      </w:r>
      <w:r w:rsidRPr="00C22C49">
        <w:rPr>
          <w:color w:val="000000"/>
          <w:sz w:val="28"/>
          <w:szCs w:val="28"/>
        </w:rPr>
        <w:t>ử</w:t>
      </w:r>
      <w:r>
        <w:rPr>
          <w:color w:val="000000"/>
          <w:sz w:val="28"/>
          <w:szCs w:val="28"/>
        </w:rPr>
        <w:t xml:space="preserve"> d</w:t>
      </w:r>
      <w:r w:rsidRPr="00C22C49">
        <w:rPr>
          <w:color w:val="000000"/>
          <w:sz w:val="28"/>
          <w:szCs w:val="28"/>
        </w:rPr>
        <w:t>ụng</w:t>
      </w:r>
      <w:r>
        <w:rPr>
          <w:color w:val="000000"/>
          <w:sz w:val="28"/>
          <w:szCs w:val="28"/>
        </w:rPr>
        <w:t xml:space="preserve"> thi</w:t>
      </w:r>
      <w:r w:rsidRPr="007940CC">
        <w:rPr>
          <w:color w:val="000000"/>
          <w:sz w:val="28"/>
          <w:szCs w:val="28"/>
        </w:rPr>
        <w:t>ết</w:t>
      </w:r>
      <w:r>
        <w:rPr>
          <w:color w:val="000000"/>
          <w:sz w:val="28"/>
          <w:szCs w:val="28"/>
        </w:rPr>
        <w:t xml:space="preserve"> b</w:t>
      </w:r>
      <w:r w:rsidRPr="007940CC">
        <w:rPr>
          <w:color w:val="000000"/>
          <w:sz w:val="28"/>
          <w:szCs w:val="28"/>
        </w:rPr>
        <w:t>ị</w:t>
      </w:r>
      <w:r>
        <w:rPr>
          <w:color w:val="000000"/>
          <w:sz w:val="28"/>
          <w:szCs w:val="28"/>
        </w:rPr>
        <w:t xml:space="preserve"> b</w:t>
      </w:r>
      <w:r w:rsidRPr="007940CC">
        <w:rPr>
          <w:color w:val="000000"/>
          <w:sz w:val="28"/>
          <w:szCs w:val="28"/>
        </w:rPr>
        <w:t>án</w:t>
      </w:r>
      <w:r>
        <w:rPr>
          <w:color w:val="000000"/>
          <w:sz w:val="28"/>
          <w:szCs w:val="28"/>
        </w:rPr>
        <w:t xml:space="preserve"> t</w:t>
      </w:r>
      <w:r w:rsidRPr="007940CC">
        <w:rPr>
          <w:color w:val="000000"/>
          <w:sz w:val="28"/>
          <w:szCs w:val="28"/>
        </w:rPr>
        <w:t>ự</w:t>
      </w:r>
      <w:r>
        <w:rPr>
          <w:color w:val="000000"/>
          <w:sz w:val="28"/>
          <w:szCs w:val="28"/>
        </w:rPr>
        <w:t xml:space="preserve"> </w:t>
      </w:r>
      <w:r w:rsidRPr="007940CC">
        <w:rPr>
          <w:color w:val="000000"/>
          <w:sz w:val="28"/>
          <w:szCs w:val="28"/>
        </w:rPr>
        <w:t>động</w:t>
      </w:r>
      <w:r>
        <w:rPr>
          <w:color w:val="000000"/>
          <w:sz w:val="28"/>
          <w:szCs w:val="28"/>
        </w:rPr>
        <w:t>, ch</w:t>
      </w:r>
      <w:r w:rsidRPr="00510B47">
        <w:rPr>
          <w:color w:val="000000"/>
          <w:sz w:val="28"/>
          <w:szCs w:val="28"/>
        </w:rPr>
        <w:t>ỉ</w:t>
      </w:r>
      <w:r>
        <w:rPr>
          <w:color w:val="000000"/>
          <w:sz w:val="28"/>
          <w:szCs w:val="28"/>
        </w:rPr>
        <w:t xml:space="preserve"> h</w:t>
      </w:r>
      <w:r w:rsidRPr="00510B47">
        <w:rPr>
          <w:color w:val="000000"/>
          <w:sz w:val="28"/>
          <w:szCs w:val="28"/>
        </w:rPr>
        <w:t>ơn</w:t>
      </w:r>
      <w:r>
        <w:rPr>
          <w:color w:val="000000"/>
          <w:sz w:val="28"/>
          <w:szCs w:val="28"/>
        </w:rPr>
        <w:t xml:space="preserve"> 10% doanh nghi</w:t>
      </w:r>
      <w:r w:rsidRPr="00510B47">
        <w:rPr>
          <w:color w:val="000000"/>
          <w:sz w:val="28"/>
          <w:szCs w:val="28"/>
        </w:rPr>
        <w:t>ệp</w:t>
      </w:r>
      <w:r>
        <w:rPr>
          <w:color w:val="000000"/>
          <w:sz w:val="28"/>
          <w:szCs w:val="28"/>
        </w:rPr>
        <w:t xml:space="preserve"> c</w:t>
      </w:r>
      <w:r w:rsidRPr="002E3447">
        <w:rPr>
          <w:color w:val="000000"/>
          <w:sz w:val="28"/>
          <w:szCs w:val="28"/>
        </w:rPr>
        <w:t>ó</w:t>
      </w:r>
      <w:r>
        <w:rPr>
          <w:color w:val="000000"/>
          <w:sz w:val="28"/>
          <w:szCs w:val="28"/>
        </w:rPr>
        <w:t xml:space="preserve"> s</w:t>
      </w:r>
      <w:r w:rsidRPr="006A0D7A">
        <w:rPr>
          <w:color w:val="000000"/>
          <w:sz w:val="28"/>
          <w:szCs w:val="28"/>
        </w:rPr>
        <w:t>ử</w:t>
      </w:r>
      <w:r>
        <w:rPr>
          <w:color w:val="000000"/>
          <w:sz w:val="28"/>
          <w:szCs w:val="28"/>
        </w:rPr>
        <w:t xml:space="preserve"> d</w:t>
      </w:r>
      <w:r w:rsidRPr="006A0D7A">
        <w:rPr>
          <w:color w:val="000000"/>
          <w:sz w:val="28"/>
          <w:szCs w:val="28"/>
        </w:rPr>
        <w:t>ụng</w:t>
      </w:r>
      <w:r>
        <w:rPr>
          <w:color w:val="000000"/>
          <w:sz w:val="28"/>
          <w:szCs w:val="28"/>
        </w:rPr>
        <w:t xml:space="preserve"> thi</w:t>
      </w:r>
      <w:r w:rsidRPr="006A0D7A">
        <w:rPr>
          <w:color w:val="000000"/>
          <w:sz w:val="28"/>
          <w:szCs w:val="28"/>
        </w:rPr>
        <w:t>ết</w:t>
      </w:r>
      <w:r>
        <w:rPr>
          <w:color w:val="000000"/>
          <w:sz w:val="28"/>
          <w:szCs w:val="28"/>
        </w:rPr>
        <w:t xml:space="preserve"> b</w:t>
      </w:r>
      <w:r w:rsidRPr="006A0D7A">
        <w:rPr>
          <w:color w:val="000000"/>
          <w:sz w:val="28"/>
          <w:szCs w:val="28"/>
        </w:rPr>
        <w:t>ị</w:t>
      </w:r>
      <w:r>
        <w:rPr>
          <w:color w:val="000000"/>
          <w:sz w:val="28"/>
          <w:szCs w:val="28"/>
        </w:rPr>
        <w:t xml:space="preserve"> t</w:t>
      </w:r>
      <w:r w:rsidRPr="006A0D7A">
        <w:rPr>
          <w:color w:val="000000"/>
          <w:sz w:val="28"/>
          <w:szCs w:val="28"/>
        </w:rPr>
        <w:t>ự</w:t>
      </w:r>
      <w:r>
        <w:rPr>
          <w:color w:val="000000"/>
          <w:sz w:val="28"/>
          <w:szCs w:val="28"/>
        </w:rPr>
        <w:t xml:space="preserve"> </w:t>
      </w:r>
      <w:r w:rsidRPr="006A0D7A">
        <w:rPr>
          <w:color w:val="000000"/>
          <w:sz w:val="28"/>
          <w:szCs w:val="28"/>
        </w:rPr>
        <w:t>động</w:t>
      </w:r>
      <w:r>
        <w:rPr>
          <w:color w:val="000000"/>
          <w:sz w:val="28"/>
          <w:szCs w:val="28"/>
        </w:rPr>
        <w:t xml:space="preserve"> ho</w:t>
      </w:r>
      <w:r w:rsidRPr="006A0D7A">
        <w:rPr>
          <w:color w:val="000000"/>
          <w:sz w:val="28"/>
          <w:szCs w:val="28"/>
        </w:rPr>
        <w:t>á</w:t>
      </w:r>
      <w:r>
        <w:rPr>
          <w:color w:val="000000"/>
          <w:sz w:val="28"/>
          <w:szCs w:val="28"/>
        </w:rPr>
        <w:t>, v</w:t>
      </w:r>
      <w:r w:rsidRPr="002E3447">
        <w:rPr>
          <w:color w:val="000000"/>
          <w:sz w:val="28"/>
          <w:szCs w:val="28"/>
        </w:rPr>
        <w:t>à</w:t>
      </w:r>
      <w:r>
        <w:rPr>
          <w:color w:val="000000"/>
          <w:sz w:val="28"/>
          <w:szCs w:val="28"/>
        </w:rPr>
        <w:t xml:space="preserve"> ch</w:t>
      </w:r>
      <w:r w:rsidRPr="002E3447">
        <w:rPr>
          <w:color w:val="000000"/>
          <w:sz w:val="28"/>
          <w:szCs w:val="28"/>
        </w:rPr>
        <w:t>ư</w:t>
      </w:r>
      <w:r>
        <w:rPr>
          <w:color w:val="000000"/>
          <w:sz w:val="28"/>
          <w:szCs w:val="28"/>
        </w:rPr>
        <w:t xml:space="preserve">a </w:t>
      </w:r>
      <w:r w:rsidRPr="002E3447">
        <w:rPr>
          <w:color w:val="000000"/>
          <w:sz w:val="28"/>
          <w:szCs w:val="28"/>
        </w:rPr>
        <w:t>đến</w:t>
      </w:r>
      <w:r>
        <w:rPr>
          <w:color w:val="000000"/>
          <w:sz w:val="28"/>
          <w:szCs w:val="28"/>
        </w:rPr>
        <w:t xml:space="preserve"> 10% doanh nghi</w:t>
      </w:r>
      <w:r w:rsidRPr="002E3447">
        <w:rPr>
          <w:color w:val="000000"/>
          <w:sz w:val="28"/>
          <w:szCs w:val="28"/>
        </w:rPr>
        <w:t>ệp</w:t>
      </w:r>
      <w:r>
        <w:rPr>
          <w:color w:val="000000"/>
          <w:sz w:val="28"/>
          <w:szCs w:val="28"/>
        </w:rPr>
        <w:t xml:space="preserve"> c</w:t>
      </w:r>
      <w:r w:rsidRPr="002E3447">
        <w:rPr>
          <w:color w:val="000000"/>
          <w:sz w:val="28"/>
          <w:szCs w:val="28"/>
        </w:rPr>
        <w:t>ó</w:t>
      </w:r>
      <w:r>
        <w:rPr>
          <w:color w:val="000000"/>
          <w:sz w:val="28"/>
          <w:szCs w:val="28"/>
        </w:rPr>
        <w:t xml:space="preserve"> s</w:t>
      </w:r>
      <w:r w:rsidRPr="002E3447">
        <w:rPr>
          <w:color w:val="000000"/>
          <w:sz w:val="28"/>
          <w:szCs w:val="28"/>
        </w:rPr>
        <w:t>ử</w:t>
      </w:r>
      <w:r>
        <w:rPr>
          <w:color w:val="000000"/>
          <w:sz w:val="28"/>
          <w:szCs w:val="28"/>
        </w:rPr>
        <w:t xml:space="preserve"> d</w:t>
      </w:r>
      <w:r w:rsidRPr="002E3447">
        <w:rPr>
          <w:color w:val="000000"/>
          <w:sz w:val="28"/>
          <w:szCs w:val="28"/>
        </w:rPr>
        <w:t>ụng</w:t>
      </w:r>
      <w:r>
        <w:rPr>
          <w:color w:val="000000"/>
          <w:sz w:val="28"/>
          <w:szCs w:val="28"/>
        </w:rPr>
        <w:t xml:space="preserve"> robot trong d</w:t>
      </w:r>
      <w:r w:rsidRPr="002E3447">
        <w:rPr>
          <w:color w:val="000000"/>
          <w:sz w:val="28"/>
          <w:szCs w:val="28"/>
        </w:rPr>
        <w:t>â</w:t>
      </w:r>
      <w:r>
        <w:rPr>
          <w:color w:val="000000"/>
          <w:sz w:val="28"/>
          <w:szCs w:val="28"/>
        </w:rPr>
        <w:t>y chuy</w:t>
      </w:r>
      <w:r w:rsidRPr="002E3447">
        <w:rPr>
          <w:color w:val="000000"/>
          <w:sz w:val="28"/>
          <w:szCs w:val="28"/>
        </w:rPr>
        <w:t>ền</w:t>
      </w:r>
      <w:r>
        <w:rPr>
          <w:color w:val="000000"/>
          <w:sz w:val="28"/>
          <w:szCs w:val="28"/>
        </w:rPr>
        <w:t xml:space="preserve"> s</w:t>
      </w:r>
      <w:r w:rsidRPr="002E3447">
        <w:rPr>
          <w:color w:val="000000"/>
          <w:sz w:val="28"/>
          <w:szCs w:val="28"/>
        </w:rPr>
        <w:t>ản</w:t>
      </w:r>
      <w:r>
        <w:rPr>
          <w:color w:val="000000"/>
          <w:sz w:val="28"/>
          <w:szCs w:val="28"/>
        </w:rPr>
        <w:t xml:space="preserve"> xu</w:t>
      </w:r>
      <w:r w:rsidRPr="002E3447">
        <w:rPr>
          <w:color w:val="000000"/>
          <w:sz w:val="28"/>
          <w:szCs w:val="28"/>
        </w:rPr>
        <w:t>ất</w:t>
      </w:r>
      <w:r>
        <w:rPr>
          <w:color w:val="000000"/>
          <w:sz w:val="28"/>
          <w:szCs w:val="28"/>
        </w:rPr>
        <w:t xml:space="preserve">. </w:t>
      </w:r>
      <w:r w:rsidRPr="00961F1B">
        <w:rPr>
          <w:color w:val="000000"/>
          <w:sz w:val="28"/>
          <w:szCs w:val="28"/>
        </w:rPr>
        <w:t>Đ</w:t>
      </w:r>
      <w:r>
        <w:rPr>
          <w:color w:val="000000"/>
          <w:sz w:val="28"/>
          <w:szCs w:val="28"/>
        </w:rPr>
        <w:t>i</w:t>
      </w:r>
      <w:r w:rsidRPr="00961F1B">
        <w:rPr>
          <w:color w:val="000000"/>
          <w:sz w:val="28"/>
          <w:szCs w:val="28"/>
        </w:rPr>
        <w:t>ều</w:t>
      </w:r>
      <w:r>
        <w:rPr>
          <w:color w:val="000000"/>
          <w:sz w:val="28"/>
          <w:szCs w:val="28"/>
        </w:rPr>
        <w:t xml:space="preserve"> n</w:t>
      </w:r>
      <w:r w:rsidRPr="00961F1B">
        <w:rPr>
          <w:color w:val="000000"/>
          <w:sz w:val="28"/>
          <w:szCs w:val="28"/>
        </w:rPr>
        <w:t>ày</w:t>
      </w:r>
      <w:r>
        <w:rPr>
          <w:color w:val="000000"/>
          <w:sz w:val="28"/>
          <w:szCs w:val="28"/>
        </w:rPr>
        <w:t xml:space="preserve"> cho th</w:t>
      </w:r>
      <w:r w:rsidRPr="00961F1B">
        <w:rPr>
          <w:color w:val="000000"/>
          <w:sz w:val="28"/>
          <w:szCs w:val="28"/>
        </w:rPr>
        <w:t>ấy</w:t>
      </w:r>
      <w:r>
        <w:rPr>
          <w:color w:val="000000"/>
          <w:sz w:val="28"/>
          <w:szCs w:val="28"/>
        </w:rPr>
        <w:t xml:space="preserve"> n</w:t>
      </w:r>
      <w:r w:rsidRPr="00961F1B">
        <w:rPr>
          <w:color w:val="000000"/>
          <w:sz w:val="28"/>
          <w:szCs w:val="28"/>
        </w:rPr>
        <w:t>ă</w:t>
      </w:r>
      <w:r>
        <w:rPr>
          <w:color w:val="000000"/>
          <w:sz w:val="28"/>
          <w:szCs w:val="28"/>
        </w:rPr>
        <w:t>ng l</w:t>
      </w:r>
      <w:r w:rsidRPr="00961F1B">
        <w:rPr>
          <w:color w:val="000000"/>
          <w:sz w:val="28"/>
          <w:szCs w:val="28"/>
        </w:rPr>
        <w:t>ực</w:t>
      </w:r>
      <w:r>
        <w:rPr>
          <w:color w:val="000000"/>
          <w:sz w:val="28"/>
          <w:szCs w:val="28"/>
        </w:rPr>
        <w:t xml:space="preserve"> c</w:t>
      </w:r>
      <w:r w:rsidRPr="002E3447">
        <w:rPr>
          <w:color w:val="000000"/>
          <w:sz w:val="28"/>
          <w:szCs w:val="28"/>
        </w:rPr>
        <w:t>ủa</w:t>
      </w:r>
      <w:r>
        <w:rPr>
          <w:color w:val="000000"/>
          <w:sz w:val="28"/>
          <w:szCs w:val="28"/>
        </w:rPr>
        <w:t xml:space="preserve"> doanh nghi</w:t>
      </w:r>
      <w:r w:rsidRPr="002E3447">
        <w:rPr>
          <w:color w:val="000000"/>
          <w:sz w:val="28"/>
          <w:szCs w:val="28"/>
        </w:rPr>
        <w:t>ệp</w:t>
      </w:r>
      <w:r>
        <w:rPr>
          <w:color w:val="000000"/>
          <w:sz w:val="28"/>
          <w:szCs w:val="28"/>
        </w:rPr>
        <w:t xml:space="preserve"> c</w:t>
      </w:r>
      <w:r w:rsidRPr="002E3447">
        <w:rPr>
          <w:color w:val="000000"/>
          <w:sz w:val="28"/>
          <w:szCs w:val="28"/>
        </w:rPr>
        <w:t>ô</w:t>
      </w:r>
      <w:r>
        <w:rPr>
          <w:color w:val="000000"/>
          <w:sz w:val="28"/>
          <w:szCs w:val="28"/>
        </w:rPr>
        <w:t>ng nghi</w:t>
      </w:r>
      <w:r w:rsidRPr="002E3447">
        <w:rPr>
          <w:color w:val="000000"/>
          <w:sz w:val="28"/>
          <w:szCs w:val="28"/>
        </w:rPr>
        <w:t>ệp</w:t>
      </w:r>
      <w:r>
        <w:rPr>
          <w:color w:val="000000"/>
          <w:sz w:val="28"/>
          <w:szCs w:val="28"/>
        </w:rPr>
        <w:t xml:space="preserve"> h</w:t>
      </w:r>
      <w:r w:rsidRPr="002E3447">
        <w:rPr>
          <w:color w:val="000000"/>
          <w:sz w:val="28"/>
          <w:szCs w:val="28"/>
        </w:rPr>
        <w:t>ỗ</w:t>
      </w:r>
      <w:r>
        <w:rPr>
          <w:color w:val="000000"/>
          <w:sz w:val="28"/>
          <w:szCs w:val="28"/>
        </w:rPr>
        <w:t xml:space="preserve"> tr</w:t>
      </w:r>
      <w:r w:rsidRPr="002E3447">
        <w:rPr>
          <w:color w:val="000000"/>
          <w:sz w:val="28"/>
          <w:szCs w:val="28"/>
        </w:rPr>
        <w:t>ợ</w:t>
      </w:r>
      <w:r>
        <w:rPr>
          <w:color w:val="000000"/>
          <w:sz w:val="28"/>
          <w:szCs w:val="28"/>
        </w:rPr>
        <w:t xml:space="preserve"> c</w:t>
      </w:r>
      <w:r w:rsidRPr="002E3447">
        <w:rPr>
          <w:color w:val="000000"/>
          <w:sz w:val="28"/>
          <w:szCs w:val="28"/>
        </w:rPr>
        <w:t>ủa</w:t>
      </w:r>
      <w:r>
        <w:rPr>
          <w:color w:val="000000"/>
          <w:sz w:val="28"/>
          <w:szCs w:val="28"/>
        </w:rPr>
        <w:t xml:space="preserve"> Vi</w:t>
      </w:r>
      <w:r w:rsidRPr="002E3447">
        <w:rPr>
          <w:color w:val="000000"/>
          <w:sz w:val="28"/>
          <w:szCs w:val="28"/>
        </w:rPr>
        <w:t>ệt</w:t>
      </w:r>
      <w:r>
        <w:rPr>
          <w:color w:val="000000"/>
          <w:sz w:val="28"/>
          <w:szCs w:val="28"/>
        </w:rPr>
        <w:t xml:space="preserve"> Nam c</w:t>
      </w:r>
      <w:r w:rsidRPr="002E3447">
        <w:rPr>
          <w:color w:val="000000"/>
          <w:sz w:val="28"/>
          <w:szCs w:val="28"/>
        </w:rPr>
        <w:t>òn</w:t>
      </w:r>
      <w:r>
        <w:rPr>
          <w:color w:val="000000"/>
          <w:sz w:val="28"/>
          <w:szCs w:val="28"/>
        </w:rPr>
        <w:t xml:space="preserve"> kh</w:t>
      </w:r>
      <w:r w:rsidRPr="002E3447">
        <w:rPr>
          <w:color w:val="000000"/>
          <w:sz w:val="28"/>
          <w:szCs w:val="28"/>
        </w:rPr>
        <w:t>á</w:t>
      </w:r>
      <w:r>
        <w:rPr>
          <w:color w:val="000000"/>
          <w:sz w:val="28"/>
          <w:szCs w:val="28"/>
        </w:rPr>
        <w:t xml:space="preserve"> th</w:t>
      </w:r>
      <w:r w:rsidRPr="002E3447">
        <w:rPr>
          <w:color w:val="000000"/>
          <w:sz w:val="28"/>
          <w:szCs w:val="28"/>
        </w:rPr>
        <w:t>ấp</w:t>
      </w:r>
      <w:r>
        <w:rPr>
          <w:color w:val="000000"/>
          <w:sz w:val="28"/>
          <w:szCs w:val="28"/>
        </w:rPr>
        <w:t xml:space="preserve"> c</w:t>
      </w:r>
      <w:r w:rsidRPr="002E3447">
        <w:rPr>
          <w:color w:val="000000"/>
          <w:sz w:val="28"/>
          <w:szCs w:val="28"/>
        </w:rPr>
        <w:t>ả</w:t>
      </w:r>
      <w:r>
        <w:rPr>
          <w:color w:val="000000"/>
          <w:sz w:val="28"/>
          <w:szCs w:val="28"/>
        </w:rPr>
        <w:t xml:space="preserve"> v</w:t>
      </w:r>
      <w:r w:rsidRPr="002E3447">
        <w:rPr>
          <w:color w:val="000000"/>
          <w:sz w:val="28"/>
          <w:szCs w:val="28"/>
        </w:rPr>
        <w:t>ề</w:t>
      </w:r>
      <w:r>
        <w:rPr>
          <w:color w:val="000000"/>
          <w:sz w:val="28"/>
          <w:szCs w:val="28"/>
        </w:rPr>
        <w:t xml:space="preserve"> n</w:t>
      </w:r>
      <w:r w:rsidRPr="002E3447">
        <w:rPr>
          <w:color w:val="000000"/>
          <w:sz w:val="28"/>
          <w:szCs w:val="28"/>
        </w:rPr>
        <w:t>ă</w:t>
      </w:r>
      <w:r>
        <w:rPr>
          <w:color w:val="000000"/>
          <w:sz w:val="28"/>
          <w:szCs w:val="28"/>
        </w:rPr>
        <w:t>ng l</w:t>
      </w:r>
      <w:r w:rsidRPr="002E3447">
        <w:rPr>
          <w:color w:val="000000"/>
          <w:sz w:val="28"/>
          <w:szCs w:val="28"/>
        </w:rPr>
        <w:t>ực</w:t>
      </w:r>
      <w:r>
        <w:rPr>
          <w:color w:val="000000"/>
          <w:sz w:val="28"/>
          <w:szCs w:val="28"/>
        </w:rPr>
        <w:t xml:space="preserve"> qu</w:t>
      </w:r>
      <w:r w:rsidRPr="002E3447">
        <w:rPr>
          <w:color w:val="000000"/>
          <w:sz w:val="28"/>
          <w:szCs w:val="28"/>
        </w:rPr>
        <w:t>ản</w:t>
      </w:r>
      <w:r>
        <w:rPr>
          <w:color w:val="000000"/>
          <w:sz w:val="28"/>
          <w:szCs w:val="28"/>
        </w:rPr>
        <w:t xml:space="preserve"> l</w:t>
      </w:r>
      <w:r w:rsidRPr="002E3447">
        <w:rPr>
          <w:color w:val="000000"/>
          <w:sz w:val="28"/>
          <w:szCs w:val="28"/>
        </w:rPr>
        <w:t>ý</w:t>
      </w:r>
      <w:r>
        <w:rPr>
          <w:color w:val="000000"/>
          <w:sz w:val="28"/>
          <w:szCs w:val="28"/>
        </w:rPr>
        <w:t xml:space="preserve"> s</w:t>
      </w:r>
      <w:r w:rsidRPr="002E3447">
        <w:rPr>
          <w:color w:val="000000"/>
          <w:sz w:val="28"/>
          <w:szCs w:val="28"/>
        </w:rPr>
        <w:t>ản</w:t>
      </w:r>
      <w:r>
        <w:rPr>
          <w:color w:val="000000"/>
          <w:sz w:val="28"/>
          <w:szCs w:val="28"/>
        </w:rPr>
        <w:t xml:space="preserve"> xu</w:t>
      </w:r>
      <w:r w:rsidRPr="002E3447">
        <w:rPr>
          <w:color w:val="000000"/>
          <w:sz w:val="28"/>
          <w:szCs w:val="28"/>
        </w:rPr>
        <w:t>ất</w:t>
      </w:r>
      <w:r>
        <w:rPr>
          <w:color w:val="000000"/>
          <w:sz w:val="28"/>
          <w:szCs w:val="28"/>
        </w:rPr>
        <w:t xml:space="preserve"> v</w:t>
      </w:r>
      <w:r w:rsidRPr="002E3447">
        <w:rPr>
          <w:color w:val="000000"/>
          <w:sz w:val="28"/>
          <w:szCs w:val="28"/>
        </w:rPr>
        <w:t>à</w:t>
      </w:r>
      <w:r>
        <w:rPr>
          <w:color w:val="000000"/>
          <w:sz w:val="28"/>
          <w:szCs w:val="28"/>
        </w:rPr>
        <w:t xml:space="preserve"> tr</w:t>
      </w:r>
      <w:r w:rsidRPr="002E3447">
        <w:rPr>
          <w:color w:val="000000"/>
          <w:sz w:val="28"/>
          <w:szCs w:val="28"/>
        </w:rPr>
        <w:t>ình</w:t>
      </w:r>
      <w:r>
        <w:rPr>
          <w:color w:val="000000"/>
          <w:sz w:val="28"/>
          <w:szCs w:val="28"/>
        </w:rPr>
        <w:t xml:space="preserve"> </w:t>
      </w:r>
      <w:r w:rsidRPr="002E3447">
        <w:rPr>
          <w:color w:val="000000"/>
          <w:sz w:val="28"/>
          <w:szCs w:val="28"/>
        </w:rPr>
        <w:t>độ</w:t>
      </w:r>
      <w:r>
        <w:rPr>
          <w:color w:val="000000"/>
          <w:sz w:val="28"/>
          <w:szCs w:val="28"/>
        </w:rPr>
        <w:t xml:space="preserve"> c</w:t>
      </w:r>
      <w:r w:rsidRPr="002E3447">
        <w:rPr>
          <w:color w:val="000000"/>
          <w:sz w:val="28"/>
          <w:szCs w:val="28"/>
        </w:rPr>
        <w:t>ô</w:t>
      </w:r>
      <w:r>
        <w:rPr>
          <w:color w:val="000000"/>
          <w:sz w:val="28"/>
          <w:szCs w:val="28"/>
        </w:rPr>
        <w:t>ng ngh</w:t>
      </w:r>
      <w:r w:rsidRPr="002E3447">
        <w:rPr>
          <w:color w:val="000000"/>
          <w:sz w:val="28"/>
          <w:szCs w:val="28"/>
        </w:rPr>
        <w:t>ệ</w:t>
      </w:r>
      <w:r>
        <w:rPr>
          <w:color w:val="000000"/>
          <w:sz w:val="28"/>
          <w:szCs w:val="28"/>
        </w:rPr>
        <w:t>.</w:t>
      </w:r>
    </w:p>
    <w:p w14:paraId="3511EBF6" w14:textId="77777777" w:rsidR="005A5323" w:rsidRDefault="005A5323" w:rsidP="005A5323">
      <w:pPr>
        <w:pStyle w:val="list0020paragraph"/>
        <w:spacing w:before="0" w:beforeAutospacing="0" w:after="60" w:afterAutospacing="0" w:line="264" w:lineRule="auto"/>
        <w:ind w:firstLine="720"/>
        <w:jc w:val="both"/>
        <w:rPr>
          <w:color w:val="000000"/>
          <w:sz w:val="28"/>
          <w:szCs w:val="28"/>
        </w:rPr>
      </w:pPr>
      <w:r>
        <w:rPr>
          <w:color w:val="000000"/>
          <w:sz w:val="28"/>
          <w:szCs w:val="28"/>
        </w:rPr>
        <w:t>Kết quả khảo sát cũng cho biết p</w:t>
      </w:r>
      <w:r w:rsidRPr="0076623F">
        <w:rPr>
          <w:color w:val="000000"/>
          <w:sz w:val="28"/>
          <w:szCs w:val="28"/>
        </w:rPr>
        <w:t xml:space="preserve">hần lớn doanh nghiệp </w:t>
      </w:r>
      <w:r>
        <w:rPr>
          <w:color w:val="000000"/>
          <w:sz w:val="28"/>
          <w:szCs w:val="28"/>
        </w:rPr>
        <w:t>công nghiệp hỗ trợ</w:t>
      </w:r>
      <w:r w:rsidRPr="0076623F">
        <w:rPr>
          <w:color w:val="000000"/>
          <w:sz w:val="28"/>
          <w:szCs w:val="28"/>
        </w:rPr>
        <w:t xml:space="preserve"> là doanh nghiệp nhỏ và vừa (88%), thiếu thông tin thị trườn</w:t>
      </w:r>
      <w:r>
        <w:rPr>
          <w:color w:val="000000"/>
          <w:sz w:val="28"/>
          <w:szCs w:val="28"/>
        </w:rPr>
        <w:t xml:space="preserve">g và cơ hội tiếp cận khách hàng. </w:t>
      </w:r>
      <w:r w:rsidRPr="0076623F">
        <w:rPr>
          <w:color w:val="000000"/>
          <w:sz w:val="28"/>
          <w:szCs w:val="28"/>
        </w:rPr>
        <w:t xml:space="preserve">Xét theo chuỗi giá trị, tỷ trọng doanh nghiệp hoạt động ở các phân khúc mang lại giá trị gia tăng cao trong chuỗi giá trị khá thấp, </w:t>
      </w:r>
      <w:r>
        <w:rPr>
          <w:color w:val="000000"/>
          <w:sz w:val="28"/>
          <w:szCs w:val="28"/>
        </w:rPr>
        <w:t xml:space="preserve">chỉ có khoảng </w:t>
      </w:r>
      <w:r w:rsidRPr="0076623F">
        <w:rPr>
          <w:color w:val="000000"/>
          <w:sz w:val="28"/>
          <w:szCs w:val="28"/>
        </w:rPr>
        <w:t>19% doanh nghiệp dệt may da giày và 33% doanh nghiệp điện tử có thực hiện công đoạn thiết kế trong quá trình sản xuất.</w:t>
      </w:r>
      <w:r>
        <w:rPr>
          <w:color w:val="000000"/>
          <w:sz w:val="28"/>
          <w:szCs w:val="28"/>
        </w:rPr>
        <w:t xml:space="preserve"> </w:t>
      </w:r>
      <w:r w:rsidRPr="0076623F">
        <w:rPr>
          <w:color w:val="000000"/>
          <w:sz w:val="28"/>
          <w:szCs w:val="28"/>
        </w:rPr>
        <w:t xml:space="preserve">Tỷ lệ doanh nghiệp </w:t>
      </w:r>
      <w:r>
        <w:rPr>
          <w:color w:val="000000"/>
          <w:sz w:val="28"/>
          <w:szCs w:val="28"/>
        </w:rPr>
        <w:t xml:space="preserve">công nghiệp hỗ trợ tiếp </w:t>
      </w:r>
      <w:r>
        <w:rPr>
          <w:color w:val="000000"/>
          <w:sz w:val="28"/>
          <w:szCs w:val="28"/>
        </w:rPr>
        <w:lastRenderedPageBreak/>
        <w:t xml:space="preserve">cận được các </w:t>
      </w:r>
      <w:r w:rsidRPr="0076623F">
        <w:rPr>
          <w:color w:val="000000"/>
          <w:sz w:val="28"/>
          <w:szCs w:val="28"/>
        </w:rPr>
        <w:t xml:space="preserve">ưu đãi, hỗ trợ từ các chương trình của nhà nước </w:t>
      </w:r>
      <w:r>
        <w:rPr>
          <w:color w:val="000000"/>
          <w:sz w:val="28"/>
          <w:szCs w:val="28"/>
        </w:rPr>
        <w:t>v</w:t>
      </w:r>
      <w:r w:rsidRPr="00C809F5">
        <w:rPr>
          <w:color w:val="000000"/>
          <w:sz w:val="28"/>
          <w:szCs w:val="28"/>
        </w:rPr>
        <w:t>ẫn</w:t>
      </w:r>
      <w:r>
        <w:rPr>
          <w:color w:val="000000"/>
          <w:sz w:val="28"/>
          <w:szCs w:val="28"/>
        </w:rPr>
        <w:t xml:space="preserve"> c</w:t>
      </w:r>
      <w:r w:rsidRPr="00C809F5">
        <w:rPr>
          <w:color w:val="000000"/>
          <w:sz w:val="28"/>
          <w:szCs w:val="28"/>
        </w:rPr>
        <w:t>òn</w:t>
      </w:r>
      <w:r>
        <w:rPr>
          <w:color w:val="000000"/>
          <w:sz w:val="28"/>
          <w:szCs w:val="28"/>
        </w:rPr>
        <w:t xml:space="preserve"> </w:t>
      </w:r>
      <w:r w:rsidRPr="0076623F">
        <w:rPr>
          <w:color w:val="000000"/>
          <w:sz w:val="28"/>
          <w:szCs w:val="28"/>
        </w:rPr>
        <w:t xml:space="preserve">khá thấp (17%), cho thấy độ bao phủ của các chính sách, chương trình phát triển </w:t>
      </w:r>
      <w:r>
        <w:rPr>
          <w:color w:val="000000"/>
          <w:sz w:val="28"/>
          <w:szCs w:val="28"/>
        </w:rPr>
        <w:t>công nghiệp hỗ trợ</w:t>
      </w:r>
      <w:r w:rsidRPr="0076623F">
        <w:rPr>
          <w:color w:val="000000"/>
          <w:sz w:val="28"/>
          <w:szCs w:val="28"/>
        </w:rPr>
        <w:t xml:space="preserve"> trong nước còn hạn chế. Có thể có nhiều nguyên nhâ</w:t>
      </w:r>
      <w:r>
        <w:rPr>
          <w:color w:val="000000"/>
          <w:sz w:val="28"/>
          <w:szCs w:val="28"/>
        </w:rPr>
        <w:t>n khác nhau, trong đó có thể là do</w:t>
      </w:r>
      <w:r w:rsidRPr="0076623F">
        <w:rPr>
          <w:color w:val="000000"/>
          <w:sz w:val="28"/>
          <w:szCs w:val="28"/>
        </w:rPr>
        <w:t xml:space="preserve"> các chương trình, chính sách ưu đãi, hỗ trợ dành cho doanh nghiệp </w:t>
      </w:r>
      <w:r>
        <w:rPr>
          <w:color w:val="000000"/>
          <w:sz w:val="28"/>
          <w:szCs w:val="28"/>
        </w:rPr>
        <w:t>công nghiệp hỗ trợ</w:t>
      </w:r>
      <w:r w:rsidRPr="0076623F">
        <w:rPr>
          <w:color w:val="000000"/>
          <w:sz w:val="28"/>
          <w:szCs w:val="28"/>
        </w:rPr>
        <w:t xml:space="preserve"> mới được triển khai vài năm trở lại đây, hoạt động tuyên truyền về chính sách, chương trình này còn hạn chế khiến nhiều doanh nghiệp</w:t>
      </w:r>
      <w:r>
        <w:rPr>
          <w:color w:val="000000"/>
          <w:sz w:val="28"/>
          <w:szCs w:val="28"/>
        </w:rPr>
        <w:t xml:space="preserve"> ch</w:t>
      </w:r>
      <w:r w:rsidRPr="00BB4908">
        <w:rPr>
          <w:color w:val="000000"/>
          <w:sz w:val="28"/>
          <w:szCs w:val="28"/>
        </w:rPr>
        <w:t>ư</w:t>
      </w:r>
      <w:r>
        <w:rPr>
          <w:color w:val="000000"/>
          <w:sz w:val="28"/>
          <w:szCs w:val="28"/>
        </w:rPr>
        <w:t>a bi</w:t>
      </w:r>
      <w:r w:rsidRPr="00BB4908">
        <w:rPr>
          <w:color w:val="000000"/>
          <w:sz w:val="28"/>
          <w:szCs w:val="28"/>
        </w:rPr>
        <w:t>ết</w:t>
      </w:r>
      <w:r>
        <w:rPr>
          <w:color w:val="000000"/>
          <w:sz w:val="28"/>
          <w:szCs w:val="28"/>
        </w:rPr>
        <w:t xml:space="preserve"> </w:t>
      </w:r>
      <w:r w:rsidRPr="00BB4908">
        <w:rPr>
          <w:color w:val="000000"/>
          <w:sz w:val="28"/>
          <w:szCs w:val="28"/>
        </w:rPr>
        <w:t>đến</w:t>
      </w:r>
      <w:r>
        <w:rPr>
          <w:color w:val="000000"/>
          <w:sz w:val="28"/>
          <w:szCs w:val="28"/>
        </w:rPr>
        <w:t xml:space="preserve"> nh</w:t>
      </w:r>
      <w:r w:rsidRPr="00BB4908">
        <w:rPr>
          <w:color w:val="000000"/>
          <w:sz w:val="28"/>
          <w:szCs w:val="28"/>
        </w:rPr>
        <w:t>ững</w:t>
      </w:r>
      <w:r>
        <w:rPr>
          <w:color w:val="000000"/>
          <w:sz w:val="28"/>
          <w:szCs w:val="28"/>
        </w:rPr>
        <w:t xml:space="preserve"> ch</w:t>
      </w:r>
      <w:r w:rsidRPr="00BB4908">
        <w:rPr>
          <w:color w:val="000000"/>
          <w:sz w:val="28"/>
          <w:szCs w:val="28"/>
        </w:rPr>
        <w:t>ươ</w:t>
      </w:r>
      <w:r>
        <w:rPr>
          <w:color w:val="000000"/>
          <w:sz w:val="28"/>
          <w:szCs w:val="28"/>
        </w:rPr>
        <w:t>ng tr</w:t>
      </w:r>
      <w:r w:rsidRPr="00BB4908">
        <w:rPr>
          <w:color w:val="000000"/>
          <w:sz w:val="28"/>
          <w:szCs w:val="28"/>
        </w:rPr>
        <w:t>ình</w:t>
      </w:r>
      <w:r>
        <w:rPr>
          <w:color w:val="000000"/>
          <w:sz w:val="28"/>
          <w:szCs w:val="28"/>
        </w:rPr>
        <w:t>, ch</w:t>
      </w:r>
      <w:r w:rsidRPr="00BB4908">
        <w:rPr>
          <w:color w:val="000000"/>
          <w:sz w:val="28"/>
          <w:szCs w:val="28"/>
        </w:rPr>
        <w:t>ính</w:t>
      </w:r>
      <w:r>
        <w:rPr>
          <w:color w:val="000000"/>
          <w:sz w:val="28"/>
          <w:szCs w:val="28"/>
        </w:rPr>
        <w:t xml:space="preserve"> s</w:t>
      </w:r>
      <w:r w:rsidRPr="00BB4908">
        <w:rPr>
          <w:color w:val="000000"/>
          <w:sz w:val="28"/>
          <w:szCs w:val="28"/>
        </w:rPr>
        <w:t>ách</w:t>
      </w:r>
      <w:r>
        <w:rPr>
          <w:color w:val="000000"/>
          <w:sz w:val="28"/>
          <w:szCs w:val="28"/>
        </w:rPr>
        <w:t xml:space="preserve"> n</w:t>
      </w:r>
      <w:r w:rsidRPr="00BB4908">
        <w:rPr>
          <w:color w:val="000000"/>
          <w:sz w:val="28"/>
          <w:szCs w:val="28"/>
        </w:rPr>
        <w:t>ày</w:t>
      </w:r>
      <w:r w:rsidRPr="0076623F">
        <w:rPr>
          <w:color w:val="000000"/>
          <w:sz w:val="28"/>
          <w:szCs w:val="28"/>
        </w:rPr>
        <w:t xml:space="preserve">. </w:t>
      </w:r>
    </w:p>
    <w:p w14:paraId="77D5DABA" w14:textId="2CE93DCC" w:rsidR="00764150" w:rsidRDefault="005A5323" w:rsidP="005A5323">
      <w:pPr>
        <w:pStyle w:val="list0020paragraph"/>
        <w:spacing w:before="0" w:beforeAutospacing="0" w:after="60" w:afterAutospacing="0" w:line="264" w:lineRule="auto"/>
        <w:ind w:firstLine="720"/>
        <w:jc w:val="both"/>
        <w:rPr>
          <w:color w:val="000000"/>
          <w:sz w:val="28"/>
          <w:szCs w:val="28"/>
        </w:rPr>
      </w:pPr>
      <w:r>
        <w:rPr>
          <w:color w:val="000000"/>
          <w:sz w:val="28"/>
          <w:szCs w:val="28"/>
        </w:rPr>
        <w:t>Điểm đáng chú ý từ khảo sát đó là m</w:t>
      </w:r>
      <w:r w:rsidRPr="0076623F">
        <w:rPr>
          <w:color w:val="000000"/>
          <w:sz w:val="28"/>
          <w:szCs w:val="28"/>
        </w:rPr>
        <w:t xml:space="preserve">ặc dù các doanh nghiệp </w:t>
      </w:r>
      <w:r>
        <w:rPr>
          <w:color w:val="000000"/>
          <w:sz w:val="28"/>
          <w:szCs w:val="28"/>
        </w:rPr>
        <w:t>công nghiệp hỗ trợ</w:t>
      </w:r>
      <w:r w:rsidRPr="0076623F">
        <w:rPr>
          <w:color w:val="000000"/>
          <w:sz w:val="28"/>
          <w:szCs w:val="28"/>
        </w:rPr>
        <w:t xml:space="preserve"> đều thừa nhận không có thế mạnh về khả năng ứng phó với sự thay đổi môi trường, khả năng nghiên cứu phát triển sản phẩm, tầm nhìn chiến lược sản xuất, và hệ thống quản lý doanh nghiệp…; các doanh nghiệp cũng xác định khó khăn đối với sự phát triển là tiếp cận khách hàng, thông tin thị trường và nguồn nhân lực…, nhưng khi được hỏi về mong muốn của doanh nghiệp về các giải pháp hỗ trợ, thì phần lớn doanh nghiệp lại có mong muốn được hỗ trợ về thuế, thủ tục hành chính, vốn, mà không phải là những giải pháp nhằm tháo gỡ khó khăn, điểm yếu mà doanh nghiệp đã xác định trước đó. Đây chính là thách thức không nhỏ </w:t>
      </w:r>
      <w:r>
        <w:rPr>
          <w:color w:val="000000"/>
          <w:sz w:val="28"/>
          <w:szCs w:val="28"/>
        </w:rPr>
        <w:t>trong quá trình thiết kế và triển khai các chính sách phát triển công nghiệp bởi sự khác biệt n</w:t>
      </w:r>
      <w:r w:rsidRPr="00F7714E">
        <w:rPr>
          <w:color w:val="000000"/>
          <w:sz w:val="28"/>
          <w:szCs w:val="28"/>
        </w:rPr>
        <w:t>ày</w:t>
      </w:r>
      <w:r>
        <w:rPr>
          <w:color w:val="000000"/>
          <w:sz w:val="28"/>
          <w:szCs w:val="28"/>
        </w:rPr>
        <w:t xml:space="preserve">. </w:t>
      </w:r>
    </w:p>
    <w:p w14:paraId="5FAFA658" w14:textId="3B80029F" w:rsidR="00501AF0" w:rsidRPr="001043D7" w:rsidRDefault="00501AF0" w:rsidP="00501AF0">
      <w:pPr>
        <w:pStyle w:val="Heading3"/>
        <w:ind w:firstLine="720"/>
      </w:pPr>
      <w:bookmarkStart w:id="54" w:name="_Toc90001300"/>
      <w:r>
        <w:t>3</w:t>
      </w:r>
      <w:r w:rsidRPr="001043D7">
        <w:t>. Tham gia chuỗi cung ứng, chuỗi giá trị</w:t>
      </w:r>
      <w:bookmarkEnd w:id="54"/>
    </w:p>
    <w:p w14:paraId="708D74F4" w14:textId="77777777" w:rsidR="00501AF0" w:rsidRPr="008F6422" w:rsidRDefault="00501AF0" w:rsidP="00501AF0">
      <w:pPr>
        <w:pStyle w:val="list0020paragraph"/>
        <w:spacing w:before="0" w:beforeAutospacing="0" w:after="60" w:afterAutospacing="0" w:line="264" w:lineRule="auto"/>
        <w:ind w:firstLine="720"/>
        <w:jc w:val="both"/>
        <w:rPr>
          <w:color w:val="000000"/>
          <w:sz w:val="28"/>
          <w:szCs w:val="28"/>
        </w:rPr>
      </w:pPr>
      <w:r>
        <w:rPr>
          <w:bCs/>
          <w:sz w:val="28"/>
          <w:szCs w:val="28"/>
        </w:rPr>
        <w:t>S</w:t>
      </w:r>
      <w:r w:rsidRPr="001043D7">
        <w:rPr>
          <w:bCs/>
          <w:sz w:val="28"/>
          <w:szCs w:val="28"/>
        </w:rPr>
        <w:t>ản</w:t>
      </w:r>
      <w:r>
        <w:rPr>
          <w:bCs/>
          <w:sz w:val="28"/>
          <w:szCs w:val="28"/>
        </w:rPr>
        <w:t xml:space="preserve"> ph</w:t>
      </w:r>
      <w:r w:rsidRPr="001043D7">
        <w:rPr>
          <w:bCs/>
          <w:sz w:val="28"/>
          <w:szCs w:val="28"/>
        </w:rPr>
        <w:t>ẩm</w:t>
      </w:r>
      <w:r>
        <w:rPr>
          <w:bCs/>
          <w:sz w:val="28"/>
          <w:szCs w:val="28"/>
        </w:rPr>
        <w:t xml:space="preserve"> c</w:t>
      </w:r>
      <w:r w:rsidRPr="001043D7">
        <w:rPr>
          <w:bCs/>
          <w:sz w:val="28"/>
          <w:szCs w:val="28"/>
        </w:rPr>
        <w:t>ủa</w:t>
      </w:r>
      <w:r>
        <w:rPr>
          <w:bCs/>
          <w:sz w:val="28"/>
          <w:szCs w:val="28"/>
        </w:rPr>
        <w:t xml:space="preserve"> c</w:t>
      </w:r>
      <w:r w:rsidRPr="001043D7">
        <w:rPr>
          <w:bCs/>
          <w:sz w:val="28"/>
          <w:szCs w:val="28"/>
        </w:rPr>
        <w:t>ô</w:t>
      </w:r>
      <w:r>
        <w:rPr>
          <w:bCs/>
          <w:sz w:val="28"/>
          <w:szCs w:val="28"/>
        </w:rPr>
        <w:t>ng nghi</w:t>
      </w:r>
      <w:r w:rsidRPr="001043D7">
        <w:rPr>
          <w:bCs/>
          <w:sz w:val="28"/>
          <w:szCs w:val="28"/>
        </w:rPr>
        <w:t>ệp</w:t>
      </w:r>
      <w:r>
        <w:rPr>
          <w:bCs/>
          <w:sz w:val="28"/>
          <w:szCs w:val="28"/>
        </w:rPr>
        <w:t xml:space="preserve"> h</w:t>
      </w:r>
      <w:r w:rsidRPr="001043D7">
        <w:rPr>
          <w:bCs/>
          <w:sz w:val="28"/>
          <w:szCs w:val="28"/>
        </w:rPr>
        <w:t>ỗ</w:t>
      </w:r>
      <w:r>
        <w:rPr>
          <w:bCs/>
          <w:sz w:val="28"/>
          <w:szCs w:val="28"/>
        </w:rPr>
        <w:t xml:space="preserve"> tr</w:t>
      </w:r>
      <w:r w:rsidRPr="001043D7">
        <w:rPr>
          <w:bCs/>
          <w:sz w:val="28"/>
          <w:szCs w:val="28"/>
        </w:rPr>
        <w:t>ợ</w:t>
      </w:r>
      <w:r>
        <w:rPr>
          <w:bCs/>
          <w:sz w:val="28"/>
          <w:szCs w:val="28"/>
        </w:rPr>
        <w:t xml:space="preserve"> l</w:t>
      </w:r>
      <w:r w:rsidRPr="001043D7">
        <w:rPr>
          <w:bCs/>
          <w:sz w:val="28"/>
          <w:szCs w:val="28"/>
        </w:rPr>
        <w:t>à</w:t>
      </w:r>
      <w:r>
        <w:rPr>
          <w:bCs/>
          <w:sz w:val="28"/>
          <w:szCs w:val="28"/>
        </w:rPr>
        <w:t xml:space="preserve"> ph</w:t>
      </w:r>
      <w:r w:rsidRPr="001043D7">
        <w:rPr>
          <w:bCs/>
          <w:sz w:val="28"/>
          <w:szCs w:val="28"/>
        </w:rPr>
        <w:t>ụ</w:t>
      </w:r>
      <w:r>
        <w:rPr>
          <w:bCs/>
          <w:sz w:val="28"/>
          <w:szCs w:val="28"/>
        </w:rPr>
        <w:t xml:space="preserve"> t</w:t>
      </w:r>
      <w:r w:rsidRPr="001043D7">
        <w:rPr>
          <w:bCs/>
          <w:sz w:val="28"/>
          <w:szCs w:val="28"/>
        </w:rPr>
        <w:t>ùng</w:t>
      </w:r>
      <w:r>
        <w:rPr>
          <w:bCs/>
          <w:sz w:val="28"/>
          <w:szCs w:val="28"/>
        </w:rPr>
        <w:t>, linh ki</w:t>
      </w:r>
      <w:r w:rsidRPr="001043D7">
        <w:rPr>
          <w:bCs/>
          <w:sz w:val="28"/>
          <w:szCs w:val="28"/>
        </w:rPr>
        <w:t>ện</w:t>
      </w:r>
      <w:r>
        <w:rPr>
          <w:bCs/>
          <w:sz w:val="28"/>
          <w:szCs w:val="28"/>
        </w:rPr>
        <w:t>, nguy</w:t>
      </w:r>
      <w:r w:rsidRPr="000731FA">
        <w:rPr>
          <w:bCs/>
          <w:sz w:val="28"/>
          <w:szCs w:val="28"/>
        </w:rPr>
        <w:t>ê</w:t>
      </w:r>
      <w:r>
        <w:rPr>
          <w:bCs/>
          <w:sz w:val="28"/>
          <w:szCs w:val="28"/>
        </w:rPr>
        <w:t>n li</w:t>
      </w:r>
      <w:r w:rsidRPr="000731FA">
        <w:rPr>
          <w:bCs/>
          <w:sz w:val="28"/>
          <w:szCs w:val="28"/>
        </w:rPr>
        <w:t>ệu</w:t>
      </w:r>
      <w:r>
        <w:rPr>
          <w:bCs/>
          <w:sz w:val="28"/>
          <w:szCs w:val="28"/>
        </w:rPr>
        <w:t>, v</w:t>
      </w:r>
      <w:r w:rsidRPr="000731FA">
        <w:rPr>
          <w:bCs/>
          <w:sz w:val="28"/>
          <w:szCs w:val="28"/>
        </w:rPr>
        <w:t>ật</w:t>
      </w:r>
      <w:r>
        <w:rPr>
          <w:bCs/>
          <w:sz w:val="28"/>
          <w:szCs w:val="28"/>
        </w:rPr>
        <w:t xml:space="preserve"> li</w:t>
      </w:r>
      <w:r w:rsidRPr="000731FA">
        <w:rPr>
          <w:bCs/>
          <w:sz w:val="28"/>
          <w:szCs w:val="28"/>
        </w:rPr>
        <w:t>ệu</w:t>
      </w:r>
      <w:r>
        <w:rPr>
          <w:bCs/>
          <w:sz w:val="28"/>
          <w:szCs w:val="28"/>
        </w:rPr>
        <w:t>, l</w:t>
      </w:r>
      <w:r w:rsidRPr="00726BA7">
        <w:rPr>
          <w:bCs/>
          <w:sz w:val="28"/>
          <w:szCs w:val="28"/>
        </w:rPr>
        <w:t>à</w:t>
      </w:r>
      <w:r>
        <w:rPr>
          <w:bCs/>
          <w:sz w:val="28"/>
          <w:szCs w:val="28"/>
        </w:rPr>
        <w:t xml:space="preserve"> h</w:t>
      </w:r>
      <w:r w:rsidRPr="00726BA7">
        <w:rPr>
          <w:bCs/>
          <w:sz w:val="28"/>
          <w:szCs w:val="28"/>
        </w:rPr>
        <w:t>àng</w:t>
      </w:r>
      <w:r>
        <w:rPr>
          <w:bCs/>
          <w:sz w:val="28"/>
          <w:szCs w:val="28"/>
        </w:rPr>
        <w:t xml:space="preserve"> ho</w:t>
      </w:r>
      <w:r w:rsidRPr="00726BA7">
        <w:rPr>
          <w:bCs/>
          <w:sz w:val="28"/>
          <w:szCs w:val="28"/>
        </w:rPr>
        <w:t>á</w:t>
      </w:r>
      <w:r>
        <w:rPr>
          <w:bCs/>
          <w:sz w:val="28"/>
          <w:szCs w:val="28"/>
        </w:rPr>
        <w:t xml:space="preserve"> trung gian, </w:t>
      </w:r>
      <w:r w:rsidRPr="00726BA7">
        <w:rPr>
          <w:bCs/>
          <w:sz w:val="28"/>
          <w:szCs w:val="28"/>
        </w:rPr>
        <w:t>đầu</w:t>
      </w:r>
      <w:r>
        <w:rPr>
          <w:bCs/>
          <w:sz w:val="28"/>
          <w:szCs w:val="28"/>
        </w:rPr>
        <w:t xml:space="preserve"> v</w:t>
      </w:r>
      <w:r w:rsidRPr="00726BA7">
        <w:rPr>
          <w:bCs/>
          <w:sz w:val="28"/>
          <w:szCs w:val="28"/>
        </w:rPr>
        <w:t>ào</w:t>
      </w:r>
      <w:r>
        <w:rPr>
          <w:bCs/>
          <w:sz w:val="28"/>
          <w:szCs w:val="28"/>
        </w:rPr>
        <w:t xml:space="preserve"> cho ho</w:t>
      </w:r>
      <w:r w:rsidRPr="00726BA7">
        <w:rPr>
          <w:bCs/>
          <w:sz w:val="28"/>
          <w:szCs w:val="28"/>
        </w:rPr>
        <w:t>ạt</w:t>
      </w:r>
      <w:r>
        <w:rPr>
          <w:bCs/>
          <w:sz w:val="28"/>
          <w:szCs w:val="28"/>
        </w:rPr>
        <w:t xml:space="preserve"> </w:t>
      </w:r>
      <w:r w:rsidRPr="00726BA7">
        <w:rPr>
          <w:bCs/>
          <w:sz w:val="28"/>
          <w:szCs w:val="28"/>
        </w:rPr>
        <w:t>động</w:t>
      </w:r>
      <w:r>
        <w:rPr>
          <w:bCs/>
          <w:sz w:val="28"/>
          <w:szCs w:val="28"/>
        </w:rPr>
        <w:t xml:space="preserve"> s</w:t>
      </w:r>
      <w:r w:rsidRPr="00726BA7">
        <w:rPr>
          <w:bCs/>
          <w:sz w:val="28"/>
          <w:szCs w:val="28"/>
        </w:rPr>
        <w:t>ản</w:t>
      </w:r>
      <w:r>
        <w:rPr>
          <w:bCs/>
          <w:sz w:val="28"/>
          <w:szCs w:val="28"/>
        </w:rPr>
        <w:t xml:space="preserve"> xu</w:t>
      </w:r>
      <w:r w:rsidRPr="00726BA7">
        <w:rPr>
          <w:bCs/>
          <w:sz w:val="28"/>
          <w:szCs w:val="28"/>
        </w:rPr>
        <w:t>ất</w:t>
      </w:r>
      <w:r>
        <w:rPr>
          <w:bCs/>
          <w:sz w:val="28"/>
          <w:szCs w:val="28"/>
        </w:rPr>
        <w:t xml:space="preserve"> s</w:t>
      </w:r>
      <w:r w:rsidRPr="00726BA7">
        <w:rPr>
          <w:bCs/>
          <w:sz w:val="28"/>
          <w:szCs w:val="28"/>
        </w:rPr>
        <w:t>ản</w:t>
      </w:r>
      <w:r>
        <w:rPr>
          <w:bCs/>
          <w:sz w:val="28"/>
          <w:szCs w:val="28"/>
        </w:rPr>
        <w:t xml:space="preserve"> ph</w:t>
      </w:r>
      <w:r w:rsidRPr="00726BA7">
        <w:rPr>
          <w:bCs/>
          <w:sz w:val="28"/>
          <w:szCs w:val="28"/>
        </w:rPr>
        <w:t>ẩm</w:t>
      </w:r>
      <w:r>
        <w:rPr>
          <w:bCs/>
          <w:sz w:val="28"/>
          <w:szCs w:val="28"/>
        </w:rPr>
        <w:t xml:space="preserve"> cu</w:t>
      </w:r>
      <w:r w:rsidRPr="00726BA7">
        <w:rPr>
          <w:bCs/>
          <w:sz w:val="28"/>
          <w:szCs w:val="28"/>
        </w:rPr>
        <w:t>ối</w:t>
      </w:r>
      <w:r>
        <w:rPr>
          <w:bCs/>
          <w:sz w:val="28"/>
          <w:szCs w:val="28"/>
        </w:rPr>
        <w:t xml:space="preserve"> c</w:t>
      </w:r>
      <w:r w:rsidRPr="00726BA7">
        <w:rPr>
          <w:bCs/>
          <w:sz w:val="28"/>
          <w:szCs w:val="28"/>
        </w:rPr>
        <w:t>ùng</w:t>
      </w:r>
      <w:r>
        <w:rPr>
          <w:bCs/>
          <w:sz w:val="28"/>
          <w:szCs w:val="28"/>
        </w:rPr>
        <w:t>. Do v</w:t>
      </w:r>
      <w:r w:rsidRPr="000731FA">
        <w:rPr>
          <w:bCs/>
          <w:sz w:val="28"/>
          <w:szCs w:val="28"/>
        </w:rPr>
        <w:t>ậy</w:t>
      </w:r>
      <w:r>
        <w:rPr>
          <w:bCs/>
          <w:sz w:val="28"/>
          <w:szCs w:val="28"/>
        </w:rPr>
        <w:t>, b</w:t>
      </w:r>
      <w:r w:rsidRPr="000731FA">
        <w:rPr>
          <w:bCs/>
          <w:sz w:val="28"/>
          <w:szCs w:val="28"/>
        </w:rPr>
        <w:t>ất</w:t>
      </w:r>
      <w:r>
        <w:rPr>
          <w:bCs/>
          <w:sz w:val="28"/>
          <w:szCs w:val="28"/>
        </w:rPr>
        <w:t xml:space="preserve"> k</w:t>
      </w:r>
      <w:r w:rsidRPr="000731FA">
        <w:rPr>
          <w:bCs/>
          <w:sz w:val="28"/>
          <w:szCs w:val="28"/>
        </w:rPr>
        <w:t>ỳ</w:t>
      </w:r>
      <w:r>
        <w:rPr>
          <w:bCs/>
          <w:sz w:val="28"/>
          <w:szCs w:val="28"/>
        </w:rPr>
        <w:t xml:space="preserve"> s</w:t>
      </w:r>
      <w:r w:rsidRPr="00DF601B">
        <w:rPr>
          <w:bCs/>
          <w:sz w:val="28"/>
          <w:szCs w:val="28"/>
        </w:rPr>
        <w:t>ản</w:t>
      </w:r>
      <w:r>
        <w:rPr>
          <w:bCs/>
          <w:sz w:val="28"/>
          <w:szCs w:val="28"/>
        </w:rPr>
        <w:t xml:space="preserve"> ph</w:t>
      </w:r>
      <w:r w:rsidRPr="00DF601B">
        <w:rPr>
          <w:bCs/>
          <w:sz w:val="28"/>
          <w:szCs w:val="28"/>
        </w:rPr>
        <w:t>ẩm</w:t>
      </w:r>
      <w:r>
        <w:rPr>
          <w:bCs/>
          <w:sz w:val="28"/>
          <w:szCs w:val="28"/>
        </w:rPr>
        <w:t xml:space="preserve"> c</w:t>
      </w:r>
      <w:r w:rsidRPr="00DF601B">
        <w:rPr>
          <w:bCs/>
          <w:sz w:val="28"/>
          <w:szCs w:val="28"/>
        </w:rPr>
        <w:t>ô</w:t>
      </w:r>
      <w:r>
        <w:rPr>
          <w:bCs/>
          <w:sz w:val="28"/>
          <w:szCs w:val="28"/>
        </w:rPr>
        <w:t>ng nghi</w:t>
      </w:r>
      <w:r w:rsidRPr="00DF601B">
        <w:rPr>
          <w:bCs/>
          <w:sz w:val="28"/>
          <w:szCs w:val="28"/>
        </w:rPr>
        <w:t>ệp</w:t>
      </w:r>
      <w:r>
        <w:rPr>
          <w:bCs/>
          <w:sz w:val="28"/>
          <w:szCs w:val="28"/>
        </w:rPr>
        <w:t xml:space="preserve"> h</w:t>
      </w:r>
      <w:r w:rsidRPr="00DF601B">
        <w:rPr>
          <w:bCs/>
          <w:sz w:val="28"/>
          <w:szCs w:val="28"/>
        </w:rPr>
        <w:t>ỗ</w:t>
      </w:r>
      <w:r>
        <w:rPr>
          <w:bCs/>
          <w:sz w:val="28"/>
          <w:szCs w:val="28"/>
        </w:rPr>
        <w:t xml:space="preserve"> tr</w:t>
      </w:r>
      <w:r w:rsidRPr="00DF601B">
        <w:rPr>
          <w:bCs/>
          <w:sz w:val="28"/>
          <w:szCs w:val="28"/>
        </w:rPr>
        <w:t>ợ</w:t>
      </w:r>
      <w:r>
        <w:rPr>
          <w:bCs/>
          <w:sz w:val="28"/>
          <w:szCs w:val="28"/>
        </w:rPr>
        <w:t xml:space="preserve"> n</w:t>
      </w:r>
      <w:r w:rsidRPr="00DF601B">
        <w:rPr>
          <w:bCs/>
          <w:sz w:val="28"/>
          <w:szCs w:val="28"/>
        </w:rPr>
        <w:t>ào</w:t>
      </w:r>
      <w:r>
        <w:rPr>
          <w:bCs/>
          <w:sz w:val="28"/>
          <w:szCs w:val="28"/>
        </w:rPr>
        <w:t xml:space="preserve"> c</w:t>
      </w:r>
      <w:r w:rsidRPr="00DF601B">
        <w:rPr>
          <w:bCs/>
          <w:sz w:val="28"/>
          <w:szCs w:val="28"/>
        </w:rPr>
        <w:t>ũng</w:t>
      </w:r>
      <w:r>
        <w:rPr>
          <w:bCs/>
          <w:sz w:val="28"/>
          <w:szCs w:val="28"/>
        </w:rPr>
        <w:t xml:space="preserve"> </w:t>
      </w:r>
      <w:r w:rsidRPr="00DF601B">
        <w:rPr>
          <w:bCs/>
          <w:sz w:val="28"/>
          <w:szCs w:val="28"/>
        </w:rPr>
        <w:t>đều</w:t>
      </w:r>
      <w:r>
        <w:rPr>
          <w:bCs/>
          <w:sz w:val="28"/>
          <w:szCs w:val="28"/>
        </w:rPr>
        <w:t xml:space="preserve"> </w:t>
      </w:r>
      <w:r w:rsidRPr="00DF601B">
        <w:rPr>
          <w:bCs/>
          <w:sz w:val="28"/>
          <w:szCs w:val="28"/>
        </w:rPr>
        <w:t>được</w:t>
      </w:r>
      <w:r>
        <w:rPr>
          <w:bCs/>
          <w:sz w:val="28"/>
          <w:szCs w:val="28"/>
        </w:rPr>
        <w:t xml:space="preserve"> l</w:t>
      </w:r>
      <w:r w:rsidRPr="00DF601B">
        <w:rPr>
          <w:bCs/>
          <w:sz w:val="28"/>
          <w:szCs w:val="28"/>
        </w:rPr>
        <w:t>ắp</w:t>
      </w:r>
      <w:r>
        <w:rPr>
          <w:bCs/>
          <w:sz w:val="28"/>
          <w:szCs w:val="28"/>
        </w:rPr>
        <w:t xml:space="preserve"> r</w:t>
      </w:r>
      <w:r w:rsidRPr="00DF601B">
        <w:rPr>
          <w:bCs/>
          <w:sz w:val="28"/>
          <w:szCs w:val="28"/>
        </w:rPr>
        <w:t>áp</w:t>
      </w:r>
      <w:r>
        <w:rPr>
          <w:bCs/>
          <w:sz w:val="28"/>
          <w:szCs w:val="28"/>
        </w:rPr>
        <w:t xml:space="preserve"> v</w:t>
      </w:r>
      <w:r w:rsidRPr="00DF601B">
        <w:rPr>
          <w:bCs/>
          <w:sz w:val="28"/>
          <w:szCs w:val="28"/>
        </w:rPr>
        <w:t>ào</w:t>
      </w:r>
      <w:r>
        <w:rPr>
          <w:bCs/>
          <w:sz w:val="28"/>
          <w:szCs w:val="28"/>
        </w:rPr>
        <w:t xml:space="preserve"> m</w:t>
      </w:r>
      <w:r w:rsidRPr="00DF601B">
        <w:rPr>
          <w:bCs/>
          <w:sz w:val="28"/>
          <w:szCs w:val="28"/>
        </w:rPr>
        <w:t>ột</w:t>
      </w:r>
      <w:r>
        <w:rPr>
          <w:bCs/>
          <w:sz w:val="28"/>
          <w:szCs w:val="28"/>
        </w:rPr>
        <w:t xml:space="preserve"> s</w:t>
      </w:r>
      <w:r w:rsidRPr="00DF601B">
        <w:rPr>
          <w:bCs/>
          <w:sz w:val="28"/>
          <w:szCs w:val="28"/>
        </w:rPr>
        <w:t>ản</w:t>
      </w:r>
      <w:r>
        <w:rPr>
          <w:bCs/>
          <w:sz w:val="28"/>
          <w:szCs w:val="28"/>
        </w:rPr>
        <w:t xml:space="preserve"> ph</w:t>
      </w:r>
      <w:r w:rsidRPr="00DF601B">
        <w:rPr>
          <w:bCs/>
          <w:sz w:val="28"/>
          <w:szCs w:val="28"/>
        </w:rPr>
        <w:t>ẩm</w:t>
      </w:r>
      <w:r>
        <w:rPr>
          <w:bCs/>
          <w:sz w:val="28"/>
          <w:szCs w:val="28"/>
        </w:rPr>
        <w:t xml:space="preserve"> cu</w:t>
      </w:r>
      <w:r w:rsidRPr="00DF601B">
        <w:rPr>
          <w:bCs/>
          <w:sz w:val="28"/>
          <w:szCs w:val="28"/>
        </w:rPr>
        <w:t>ối</w:t>
      </w:r>
      <w:r>
        <w:rPr>
          <w:bCs/>
          <w:sz w:val="28"/>
          <w:szCs w:val="28"/>
        </w:rPr>
        <w:t xml:space="preserve"> c</w:t>
      </w:r>
      <w:r w:rsidRPr="00DF601B">
        <w:rPr>
          <w:bCs/>
          <w:sz w:val="28"/>
          <w:szCs w:val="28"/>
        </w:rPr>
        <w:t>ùng</w:t>
      </w:r>
      <w:r>
        <w:rPr>
          <w:bCs/>
          <w:sz w:val="28"/>
          <w:szCs w:val="28"/>
        </w:rPr>
        <w:t>, b</w:t>
      </w:r>
      <w:r w:rsidRPr="00DF601B">
        <w:rPr>
          <w:bCs/>
          <w:sz w:val="28"/>
          <w:szCs w:val="28"/>
        </w:rPr>
        <w:t>ất</w:t>
      </w:r>
      <w:r>
        <w:rPr>
          <w:bCs/>
          <w:sz w:val="28"/>
          <w:szCs w:val="28"/>
        </w:rPr>
        <w:t xml:space="preserve"> k</w:t>
      </w:r>
      <w:r w:rsidRPr="00DF601B">
        <w:rPr>
          <w:bCs/>
          <w:sz w:val="28"/>
          <w:szCs w:val="28"/>
        </w:rPr>
        <w:t>ỳ</w:t>
      </w:r>
      <w:r>
        <w:rPr>
          <w:bCs/>
          <w:sz w:val="28"/>
          <w:szCs w:val="28"/>
        </w:rPr>
        <w:t xml:space="preserve"> doanh nghi</w:t>
      </w:r>
      <w:r w:rsidRPr="000731FA">
        <w:rPr>
          <w:bCs/>
          <w:sz w:val="28"/>
          <w:szCs w:val="28"/>
        </w:rPr>
        <w:t>ệp</w:t>
      </w:r>
      <w:r>
        <w:rPr>
          <w:bCs/>
          <w:sz w:val="28"/>
          <w:szCs w:val="28"/>
        </w:rPr>
        <w:t xml:space="preserve"> c</w:t>
      </w:r>
      <w:r w:rsidRPr="000731FA">
        <w:rPr>
          <w:bCs/>
          <w:sz w:val="28"/>
          <w:szCs w:val="28"/>
        </w:rPr>
        <w:t>ô</w:t>
      </w:r>
      <w:r>
        <w:rPr>
          <w:bCs/>
          <w:sz w:val="28"/>
          <w:szCs w:val="28"/>
        </w:rPr>
        <w:t>ng nghi</w:t>
      </w:r>
      <w:r w:rsidRPr="000731FA">
        <w:rPr>
          <w:bCs/>
          <w:sz w:val="28"/>
          <w:szCs w:val="28"/>
        </w:rPr>
        <w:t>ệp</w:t>
      </w:r>
      <w:r>
        <w:rPr>
          <w:bCs/>
          <w:sz w:val="28"/>
          <w:szCs w:val="28"/>
        </w:rPr>
        <w:t xml:space="preserve"> h</w:t>
      </w:r>
      <w:r w:rsidRPr="000731FA">
        <w:rPr>
          <w:bCs/>
          <w:sz w:val="28"/>
          <w:szCs w:val="28"/>
        </w:rPr>
        <w:t>ỗ</w:t>
      </w:r>
      <w:r>
        <w:rPr>
          <w:bCs/>
          <w:sz w:val="28"/>
          <w:szCs w:val="28"/>
        </w:rPr>
        <w:t xml:space="preserve"> tr</w:t>
      </w:r>
      <w:r w:rsidRPr="000731FA">
        <w:rPr>
          <w:bCs/>
          <w:sz w:val="28"/>
          <w:szCs w:val="28"/>
        </w:rPr>
        <w:t>ợ</w:t>
      </w:r>
      <w:r>
        <w:rPr>
          <w:bCs/>
          <w:sz w:val="28"/>
          <w:szCs w:val="28"/>
        </w:rPr>
        <w:t xml:space="preserve"> n</w:t>
      </w:r>
      <w:r w:rsidRPr="000731FA">
        <w:rPr>
          <w:bCs/>
          <w:sz w:val="28"/>
          <w:szCs w:val="28"/>
        </w:rPr>
        <w:t>ào</w:t>
      </w:r>
      <w:r>
        <w:rPr>
          <w:bCs/>
          <w:sz w:val="28"/>
          <w:szCs w:val="28"/>
        </w:rPr>
        <w:t xml:space="preserve"> c</w:t>
      </w:r>
      <w:r w:rsidRPr="000731FA">
        <w:rPr>
          <w:bCs/>
          <w:sz w:val="28"/>
          <w:szCs w:val="28"/>
        </w:rPr>
        <w:t>ũng</w:t>
      </w:r>
      <w:r>
        <w:rPr>
          <w:bCs/>
          <w:sz w:val="28"/>
          <w:szCs w:val="28"/>
        </w:rPr>
        <w:t xml:space="preserve"> </w:t>
      </w:r>
      <w:r w:rsidRPr="000731FA">
        <w:rPr>
          <w:bCs/>
          <w:sz w:val="28"/>
          <w:szCs w:val="28"/>
        </w:rPr>
        <w:t>đều</w:t>
      </w:r>
      <w:r>
        <w:rPr>
          <w:bCs/>
          <w:sz w:val="28"/>
          <w:szCs w:val="28"/>
        </w:rPr>
        <w:t xml:space="preserve"> ph</w:t>
      </w:r>
      <w:r w:rsidRPr="000731FA">
        <w:rPr>
          <w:bCs/>
          <w:sz w:val="28"/>
          <w:szCs w:val="28"/>
        </w:rPr>
        <w:t>ải</w:t>
      </w:r>
      <w:r>
        <w:rPr>
          <w:bCs/>
          <w:sz w:val="28"/>
          <w:szCs w:val="28"/>
        </w:rPr>
        <w:t xml:space="preserve"> tham gia v</w:t>
      </w:r>
      <w:r w:rsidRPr="000731FA">
        <w:rPr>
          <w:bCs/>
          <w:sz w:val="28"/>
          <w:szCs w:val="28"/>
        </w:rPr>
        <w:t>ào</w:t>
      </w:r>
      <w:r>
        <w:rPr>
          <w:bCs/>
          <w:sz w:val="28"/>
          <w:szCs w:val="28"/>
        </w:rPr>
        <w:t xml:space="preserve"> chu</w:t>
      </w:r>
      <w:r w:rsidRPr="000731FA">
        <w:rPr>
          <w:bCs/>
          <w:sz w:val="28"/>
          <w:szCs w:val="28"/>
        </w:rPr>
        <w:t>ỗi</w:t>
      </w:r>
      <w:r>
        <w:rPr>
          <w:bCs/>
          <w:sz w:val="28"/>
          <w:szCs w:val="28"/>
        </w:rPr>
        <w:t xml:space="preserve"> cung </w:t>
      </w:r>
      <w:r w:rsidRPr="000731FA">
        <w:rPr>
          <w:bCs/>
          <w:sz w:val="28"/>
          <w:szCs w:val="28"/>
        </w:rPr>
        <w:t>ứng</w:t>
      </w:r>
      <w:r>
        <w:rPr>
          <w:bCs/>
          <w:sz w:val="28"/>
          <w:szCs w:val="28"/>
        </w:rPr>
        <w:t>, chu</w:t>
      </w:r>
      <w:r w:rsidRPr="000731FA">
        <w:rPr>
          <w:bCs/>
          <w:sz w:val="28"/>
          <w:szCs w:val="28"/>
        </w:rPr>
        <w:t>ỗi</w:t>
      </w:r>
      <w:r>
        <w:rPr>
          <w:bCs/>
          <w:sz w:val="28"/>
          <w:szCs w:val="28"/>
        </w:rPr>
        <w:t xml:space="preserve"> gi</w:t>
      </w:r>
      <w:r w:rsidRPr="000731FA">
        <w:rPr>
          <w:bCs/>
          <w:sz w:val="28"/>
          <w:szCs w:val="28"/>
        </w:rPr>
        <w:t>á</w:t>
      </w:r>
      <w:r>
        <w:rPr>
          <w:bCs/>
          <w:sz w:val="28"/>
          <w:szCs w:val="28"/>
        </w:rPr>
        <w:t xml:space="preserve"> tr</w:t>
      </w:r>
      <w:r w:rsidRPr="000731FA">
        <w:rPr>
          <w:bCs/>
          <w:sz w:val="28"/>
          <w:szCs w:val="28"/>
        </w:rPr>
        <w:t>ị</w:t>
      </w:r>
      <w:r>
        <w:rPr>
          <w:bCs/>
          <w:sz w:val="28"/>
          <w:szCs w:val="28"/>
        </w:rPr>
        <w:t xml:space="preserve"> c</w:t>
      </w:r>
      <w:r w:rsidRPr="000731FA">
        <w:rPr>
          <w:bCs/>
          <w:sz w:val="28"/>
          <w:szCs w:val="28"/>
        </w:rPr>
        <w:t>ủa</w:t>
      </w:r>
      <w:r>
        <w:rPr>
          <w:bCs/>
          <w:sz w:val="28"/>
          <w:szCs w:val="28"/>
        </w:rPr>
        <w:t xml:space="preserve"> m</w:t>
      </w:r>
      <w:r w:rsidRPr="000731FA">
        <w:rPr>
          <w:bCs/>
          <w:sz w:val="28"/>
          <w:szCs w:val="28"/>
        </w:rPr>
        <w:t>ột</w:t>
      </w:r>
      <w:r>
        <w:rPr>
          <w:bCs/>
          <w:sz w:val="28"/>
          <w:szCs w:val="28"/>
        </w:rPr>
        <w:t xml:space="preserve"> hay m</w:t>
      </w:r>
      <w:r w:rsidRPr="00C46785">
        <w:rPr>
          <w:bCs/>
          <w:sz w:val="28"/>
          <w:szCs w:val="28"/>
        </w:rPr>
        <w:t>ột</w:t>
      </w:r>
      <w:r>
        <w:rPr>
          <w:bCs/>
          <w:sz w:val="28"/>
          <w:szCs w:val="28"/>
        </w:rPr>
        <w:t xml:space="preserve"> v</w:t>
      </w:r>
      <w:r w:rsidRPr="00C46785">
        <w:rPr>
          <w:bCs/>
          <w:sz w:val="28"/>
          <w:szCs w:val="28"/>
        </w:rPr>
        <w:t>ài</w:t>
      </w:r>
      <w:r>
        <w:rPr>
          <w:bCs/>
          <w:sz w:val="28"/>
          <w:szCs w:val="28"/>
        </w:rPr>
        <w:t xml:space="preserve"> doanh nghi</w:t>
      </w:r>
      <w:r w:rsidRPr="00C46785">
        <w:rPr>
          <w:bCs/>
          <w:sz w:val="28"/>
          <w:szCs w:val="28"/>
        </w:rPr>
        <w:t>ệp</w:t>
      </w:r>
      <w:r>
        <w:rPr>
          <w:bCs/>
          <w:sz w:val="28"/>
          <w:szCs w:val="28"/>
        </w:rPr>
        <w:t xml:space="preserve"> s</w:t>
      </w:r>
      <w:r w:rsidRPr="00C46785">
        <w:rPr>
          <w:bCs/>
          <w:sz w:val="28"/>
          <w:szCs w:val="28"/>
        </w:rPr>
        <w:t>ản</w:t>
      </w:r>
      <w:r>
        <w:rPr>
          <w:bCs/>
          <w:sz w:val="28"/>
          <w:szCs w:val="28"/>
        </w:rPr>
        <w:t xml:space="preserve"> xu</w:t>
      </w:r>
      <w:r w:rsidRPr="00C46785">
        <w:rPr>
          <w:bCs/>
          <w:sz w:val="28"/>
          <w:szCs w:val="28"/>
        </w:rPr>
        <w:t>ất</w:t>
      </w:r>
      <w:r>
        <w:rPr>
          <w:bCs/>
          <w:sz w:val="28"/>
          <w:szCs w:val="28"/>
        </w:rPr>
        <w:t>, l</w:t>
      </w:r>
      <w:r w:rsidRPr="00C46785">
        <w:rPr>
          <w:bCs/>
          <w:sz w:val="28"/>
          <w:szCs w:val="28"/>
        </w:rPr>
        <w:t>ắp</w:t>
      </w:r>
      <w:r>
        <w:rPr>
          <w:bCs/>
          <w:sz w:val="28"/>
          <w:szCs w:val="28"/>
        </w:rPr>
        <w:t xml:space="preserve"> r</w:t>
      </w:r>
      <w:r w:rsidRPr="00C46785">
        <w:rPr>
          <w:bCs/>
          <w:sz w:val="28"/>
          <w:szCs w:val="28"/>
        </w:rPr>
        <w:t>áp</w:t>
      </w:r>
      <w:r>
        <w:rPr>
          <w:bCs/>
          <w:sz w:val="28"/>
          <w:szCs w:val="28"/>
        </w:rPr>
        <w:t xml:space="preserve"> s</w:t>
      </w:r>
      <w:r w:rsidRPr="00C46785">
        <w:rPr>
          <w:bCs/>
          <w:sz w:val="28"/>
          <w:szCs w:val="28"/>
        </w:rPr>
        <w:t>ản</w:t>
      </w:r>
      <w:r>
        <w:rPr>
          <w:bCs/>
          <w:sz w:val="28"/>
          <w:szCs w:val="28"/>
        </w:rPr>
        <w:t xml:space="preserve"> ph</w:t>
      </w:r>
      <w:r w:rsidRPr="00C46785">
        <w:rPr>
          <w:bCs/>
          <w:sz w:val="28"/>
          <w:szCs w:val="28"/>
        </w:rPr>
        <w:t>ẩm</w:t>
      </w:r>
      <w:r>
        <w:rPr>
          <w:bCs/>
          <w:sz w:val="28"/>
          <w:szCs w:val="28"/>
        </w:rPr>
        <w:t xml:space="preserve"> cu</w:t>
      </w:r>
      <w:r w:rsidRPr="00C46785">
        <w:rPr>
          <w:bCs/>
          <w:sz w:val="28"/>
          <w:szCs w:val="28"/>
        </w:rPr>
        <w:t>ối</w:t>
      </w:r>
      <w:r>
        <w:rPr>
          <w:bCs/>
          <w:sz w:val="28"/>
          <w:szCs w:val="28"/>
        </w:rPr>
        <w:t xml:space="preserve"> c</w:t>
      </w:r>
      <w:r w:rsidRPr="00C46785">
        <w:rPr>
          <w:bCs/>
          <w:sz w:val="28"/>
          <w:szCs w:val="28"/>
        </w:rPr>
        <w:t>ùn</w:t>
      </w:r>
      <w:r>
        <w:rPr>
          <w:bCs/>
          <w:sz w:val="28"/>
          <w:szCs w:val="28"/>
        </w:rPr>
        <w:t>g th</w:t>
      </w:r>
      <w:r w:rsidRPr="00B5103F">
        <w:rPr>
          <w:bCs/>
          <w:sz w:val="28"/>
          <w:szCs w:val="28"/>
        </w:rPr>
        <w:t>ô</w:t>
      </w:r>
      <w:r>
        <w:rPr>
          <w:bCs/>
          <w:sz w:val="28"/>
          <w:szCs w:val="28"/>
        </w:rPr>
        <w:t>ng qua</w:t>
      </w:r>
      <w:r w:rsidRPr="008F6422">
        <w:rPr>
          <w:color w:val="000000"/>
          <w:sz w:val="28"/>
          <w:szCs w:val="28"/>
        </w:rPr>
        <w:t xml:space="preserve"> </w:t>
      </w:r>
      <w:r>
        <w:rPr>
          <w:color w:val="000000"/>
          <w:sz w:val="28"/>
          <w:szCs w:val="28"/>
        </w:rPr>
        <w:t>nh</w:t>
      </w:r>
      <w:r w:rsidRPr="001012E8">
        <w:rPr>
          <w:color w:val="000000"/>
          <w:sz w:val="28"/>
          <w:szCs w:val="28"/>
        </w:rPr>
        <w:t>ững</w:t>
      </w:r>
      <w:r w:rsidRPr="008F6422">
        <w:rPr>
          <w:color w:val="000000"/>
          <w:sz w:val="28"/>
          <w:szCs w:val="28"/>
        </w:rPr>
        <w:t xml:space="preserve"> hình thức khác nhau, có thể trở thành nhà cung ứng cho các doanh nghiệp sản xuất lắp ráp trong nước, hoặc xuất khẩu cho các doanh nghiệp sản xuất lắp ráp ở nước ngoài.</w:t>
      </w:r>
      <w:r>
        <w:rPr>
          <w:color w:val="000000"/>
          <w:sz w:val="28"/>
          <w:szCs w:val="28"/>
        </w:rPr>
        <w:t xml:space="preserve"> Vi</w:t>
      </w:r>
      <w:r w:rsidRPr="00474B71">
        <w:rPr>
          <w:color w:val="000000"/>
          <w:sz w:val="28"/>
          <w:szCs w:val="28"/>
        </w:rPr>
        <w:t>ệc</w:t>
      </w:r>
      <w:r>
        <w:rPr>
          <w:color w:val="000000"/>
          <w:sz w:val="28"/>
          <w:szCs w:val="28"/>
        </w:rPr>
        <w:t xml:space="preserve"> tr</w:t>
      </w:r>
      <w:r w:rsidRPr="00474B71">
        <w:rPr>
          <w:color w:val="000000"/>
          <w:sz w:val="28"/>
          <w:szCs w:val="28"/>
        </w:rPr>
        <w:t>ở</w:t>
      </w:r>
      <w:r>
        <w:rPr>
          <w:color w:val="000000"/>
          <w:sz w:val="28"/>
          <w:szCs w:val="28"/>
        </w:rPr>
        <w:t xml:space="preserve"> th</w:t>
      </w:r>
      <w:r w:rsidRPr="00474B71">
        <w:rPr>
          <w:color w:val="000000"/>
          <w:sz w:val="28"/>
          <w:szCs w:val="28"/>
        </w:rPr>
        <w:t>ành</w:t>
      </w:r>
      <w:r>
        <w:rPr>
          <w:color w:val="000000"/>
          <w:sz w:val="28"/>
          <w:szCs w:val="28"/>
        </w:rPr>
        <w:t xml:space="preserve"> nh</w:t>
      </w:r>
      <w:r w:rsidRPr="00474B71">
        <w:rPr>
          <w:color w:val="000000"/>
          <w:sz w:val="28"/>
          <w:szCs w:val="28"/>
        </w:rPr>
        <w:t>à</w:t>
      </w:r>
      <w:r>
        <w:rPr>
          <w:color w:val="000000"/>
          <w:sz w:val="28"/>
          <w:szCs w:val="28"/>
        </w:rPr>
        <w:t xml:space="preserve"> cung c</w:t>
      </w:r>
      <w:r w:rsidRPr="00474B71">
        <w:rPr>
          <w:color w:val="000000"/>
          <w:sz w:val="28"/>
          <w:szCs w:val="28"/>
        </w:rPr>
        <w:t>ấp</w:t>
      </w:r>
      <w:r>
        <w:rPr>
          <w:color w:val="000000"/>
          <w:sz w:val="28"/>
          <w:szCs w:val="28"/>
        </w:rPr>
        <w:t xml:space="preserve"> cho doanh nghi</w:t>
      </w:r>
      <w:r w:rsidRPr="00474B71">
        <w:rPr>
          <w:color w:val="000000"/>
          <w:sz w:val="28"/>
          <w:szCs w:val="28"/>
        </w:rPr>
        <w:t>ệp</w:t>
      </w:r>
      <w:r>
        <w:rPr>
          <w:color w:val="000000"/>
          <w:sz w:val="28"/>
          <w:szCs w:val="28"/>
        </w:rPr>
        <w:t xml:space="preserve"> n</w:t>
      </w:r>
      <w:r w:rsidRPr="00582C91">
        <w:rPr>
          <w:color w:val="000000"/>
          <w:sz w:val="28"/>
          <w:szCs w:val="28"/>
        </w:rPr>
        <w:t>ào</w:t>
      </w:r>
      <w:r>
        <w:rPr>
          <w:color w:val="000000"/>
          <w:sz w:val="28"/>
          <w:szCs w:val="28"/>
        </w:rPr>
        <w:t xml:space="preserve"> (n</w:t>
      </w:r>
      <w:r w:rsidRPr="00582C91">
        <w:rPr>
          <w:color w:val="000000"/>
          <w:sz w:val="28"/>
          <w:szCs w:val="28"/>
        </w:rPr>
        <w:t>ội</w:t>
      </w:r>
      <w:r>
        <w:rPr>
          <w:color w:val="000000"/>
          <w:sz w:val="28"/>
          <w:szCs w:val="28"/>
        </w:rPr>
        <w:t xml:space="preserve"> </w:t>
      </w:r>
      <w:r w:rsidRPr="00582C91">
        <w:rPr>
          <w:color w:val="000000"/>
          <w:sz w:val="28"/>
          <w:szCs w:val="28"/>
        </w:rPr>
        <w:t>địa</w:t>
      </w:r>
      <w:r>
        <w:rPr>
          <w:color w:val="000000"/>
          <w:sz w:val="28"/>
          <w:szCs w:val="28"/>
        </w:rPr>
        <w:t>, FDI, hay xu</w:t>
      </w:r>
      <w:r w:rsidRPr="00582C91">
        <w:rPr>
          <w:color w:val="000000"/>
          <w:sz w:val="28"/>
          <w:szCs w:val="28"/>
        </w:rPr>
        <w:t>ất</w:t>
      </w:r>
      <w:r>
        <w:rPr>
          <w:color w:val="000000"/>
          <w:sz w:val="28"/>
          <w:szCs w:val="28"/>
        </w:rPr>
        <w:t xml:space="preserve"> kh</w:t>
      </w:r>
      <w:r w:rsidRPr="00582C91">
        <w:rPr>
          <w:color w:val="000000"/>
          <w:sz w:val="28"/>
          <w:szCs w:val="28"/>
        </w:rPr>
        <w:t>ẩu</w:t>
      </w:r>
      <w:r>
        <w:rPr>
          <w:color w:val="000000"/>
          <w:sz w:val="28"/>
          <w:szCs w:val="28"/>
        </w:rPr>
        <w:t>) ph</w:t>
      </w:r>
      <w:r w:rsidRPr="00582C91">
        <w:rPr>
          <w:color w:val="000000"/>
          <w:sz w:val="28"/>
          <w:szCs w:val="28"/>
        </w:rPr>
        <w:t>ụ</w:t>
      </w:r>
      <w:r>
        <w:rPr>
          <w:color w:val="000000"/>
          <w:sz w:val="28"/>
          <w:szCs w:val="28"/>
        </w:rPr>
        <w:t xml:space="preserve"> thu</w:t>
      </w:r>
      <w:r w:rsidRPr="00582C91">
        <w:rPr>
          <w:color w:val="000000"/>
          <w:sz w:val="28"/>
          <w:szCs w:val="28"/>
        </w:rPr>
        <w:t>ộc</w:t>
      </w:r>
      <w:r>
        <w:rPr>
          <w:color w:val="000000"/>
          <w:sz w:val="28"/>
          <w:szCs w:val="28"/>
        </w:rPr>
        <w:t xml:space="preserve"> v</w:t>
      </w:r>
      <w:r w:rsidRPr="00582C91">
        <w:rPr>
          <w:color w:val="000000"/>
          <w:sz w:val="28"/>
          <w:szCs w:val="28"/>
        </w:rPr>
        <w:t>ào</w:t>
      </w:r>
      <w:r>
        <w:rPr>
          <w:color w:val="000000"/>
          <w:sz w:val="28"/>
          <w:szCs w:val="28"/>
        </w:rPr>
        <w:t xml:space="preserve"> n</w:t>
      </w:r>
      <w:r w:rsidRPr="00582C91">
        <w:rPr>
          <w:color w:val="000000"/>
          <w:sz w:val="28"/>
          <w:szCs w:val="28"/>
        </w:rPr>
        <w:t>ă</w:t>
      </w:r>
      <w:r>
        <w:rPr>
          <w:color w:val="000000"/>
          <w:sz w:val="28"/>
          <w:szCs w:val="28"/>
        </w:rPr>
        <w:t>ng l</w:t>
      </w:r>
      <w:r w:rsidRPr="00582C91">
        <w:rPr>
          <w:color w:val="000000"/>
          <w:sz w:val="28"/>
          <w:szCs w:val="28"/>
        </w:rPr>
        <w:t>ực</w:t>
      </w:r>
      <w:r>
        <w:rPr>
          <w:color w:val="000000"/>
          <w:sz w:val="28"/>
          <w:szCs w:val="28"/>
        </w:rPr>
        <w:t xml:space="preserve"> c</w:t>
      </w:r>
      <w:r w:rsidRPr="00582C91">
        <w:rPr>
          <w:color w:val="000000"/>
          <w:sz w:val="28"/>
          <w:szCs w:val="28"/>
        </w:rPr>
        <w:t>ủa</w:t>
      </w:r>
      <w:r>
        <w:rPr>
          <w:color w:val="000000"/>
          <w:sz w:val="28"/>
          <w:szCs w:val="28"/>
        </w:rPr>
        <w:t xml:space="preserve"> doanh nghi</w:t>
      </w:r>
      <w:r w:rsidRPr="00582C91">
        <w:rPr>
          <w:color w:val="000000"/>
          <w:sz w:val="28"/>
          <w:szCs w:val="28"/>
        </w:rPr>
        <w:t>ệp</w:t>
      </w:r>
      <w:r>
        <w:rPr>
          <w:color w:val="000000"/>
          <w:sz w:val="28"/>
          <w:szCs w:val="28"/>
        </w:rPr>
        <w:t xml:space="preserve"> c</w:t>
      </w:r>
      <w:r w:rsidRPr="00582C91">
        <w:rPr>
          <w:color w:val="000000"/>
          <w:sz w:val="28"/>
          <w:szCs w:val="28"/>
        </w:rPr>
        <w:t>ông</w:t>
      </w:r>
      <w:r>
        <w:rPr>
          <w:color w:val="000000"/>
          <w:sz w:val="28"/>
          <w:szCs w:val="28"/>
        </w:rPr>
        <w:t xml:space="preserve"> nghi</w:t>
      </w:r>
      <w:r w:rsidRPr="00582C91">
        <w:rPr>
          <w:color w:val="000000"/>
          <w:sz w:val="28"/>
          <w:szCs w:val="28"/>
        </w:rPr>
        <w:t>ệp</w:t>
      </w:r>
      <w:r>
        <w:rPr>
          <w:color w:val="000000"/>
          <w:sz w:val="28"/>
          <w:szCs w:val="28"/>
        </w:rPr>
        <w:t xml:space="preserve"> h</w:t>
      </w:r>
      <w:r w:rsidRPr="00582C91">
        <w:rPr>
          <w:color w:val="000000"/>
          <w:sz w:val="28"/>
          <w:szCs w:val="28"/>
        </w:rPr>
        <w:t>ỗ</w:t>
      </w:r>
      <w:r>
        <w:rPr>
          <w:color w:val="000000"/>
          <w:sz w:val="28"/>
          <w:szCs w:val="28"/>
        </w:rPr>
        <w:t xml:space="preserve"> tr</w:t>
      </w:r>
      <w:r w:rsidRPr="00582C91">
        <w:rPr>
          <w:color w:val="000000"/>
          <w:sz w:val="28"/>
          <w:szCs w:val="28"/>
        </w:rPr>
        <w:t>ợ</w:t>
      </w:r>
      <w:r>
        <w:rPr>
          <w:color w:val="000000"/>
          <w:sz w:val="28"/>
          <w:szCs w:val="28"/>
        </w:rPr>
        <w:t>. Kh</w:t>
      </w:r>
      <w:r w:rsidRPr="00AD2E81">
        <w:rPr>
          <w:color w:val="000000"/>
          <w:sz w:val="28"/>
          <w:szCs w:val="28"/>
        </w:rPr>
        <w:t>ảo</w:t>
      </w:r>
      <w:r>
        <w:rPr>
          <w:color w:val="000000"/>
          <w:sz w:val="28"/>
          <w:szCs w:val="28"/>
        </w:rPr>
        <w:t xml:space="preserve"> s</w:t>
      </w:r>
      <w:r w:rsidRPr="00AD2E81">
        <w:rPr>
          <w:color w:val="000000"/>
          <w:sz w:val="28"/>
          <w:szCs w:val="28"/>
        </w:rPr>
        <w:t>át</w:t>
      </w:r>
      <w:r>
        <w:rPr>
          <w:color w:val="000000"/>
          <w:sz w:val="28"/>
          <w:szCs w:val="28"/>
        </w:rPr>
        <w:t xml:space="preserve"> c</w:t>
      </w:r>
      <w:r w:rsidRPr="00AD2E81">
        <w:rPr>
          <w:color w:val="000000"/>
          <w:sz w:val="28"/>
          <w:szCs w:val="28"/>
        </w:rPr>
        <w:t>ủa</w:t>
      </w:r>
      <w:r>
        <w:rPr>
          <w:color w:val="000000"/>
          <w:sz w:val="28"/>
          <w:szCs w:val="28"/>
        </w:rPr>
        <w:t xml:space="preserve"> T</w:t>
      </w:r>
      <w:r w:rsidRPr="00AD2E81">
        <w:rPr>
          <w:color w:val="000000"/>
          <w:sz w:val="28"/>
          <w:szCs w:val="28"/>
        </w:rPr>
        <w:t>ổng</w:t>
      </w:r>
      <w:r>
        <w:rPr>
          <w:color w:val="000000"/>
          <w:sz w:val="28"/>
          <w:szCs w:val="28"/>
        </w:rPr>
        <w:t xml:space="preserve"> c</w:t>
      </w:r>
      <w:r w:rsidRPr="00AD2E81">
        <w:rPr>
          <w:color w:val="000000"/>
          <w:sz w:val="28"/>
          <w:szCs w:val="28"/>
        </w:rPr>
        <w:t>ục</w:t>
      </w:r>
      <w:r>
        <w:rPr>
          <w:color w:val="000000"/>
          <w:sz w:val="28"/>
          <w:szCs w:val="28"/>
        </w:rPr>
        <w:t xml:space="preserve"> th</w:t>
      </w:r>
      <w:r w:rsidRPr="00AD2E81">
        <w:rPr>
          <w:color w:val="000000"/>
          <w:sz w:val="28"/>
          <w:szCs w:val="28"/>
        </w:rPr>
        <w:t>ống</w:t>
      </w:r>
      <w:r>
        <w:rPr>
          <w:color w:val="000000"/>
          <w:sz w:val="28"/>
          <w:szCs w:val="28"/>
        </w:rPr>
        <w:t xml:space="preserve"> k</w:t>
      </w:r>
      <w:r w:rsidRPr="00AD2E81">
        <w:rPr>
          <w:color w:val="000000"/>
          <w:sz w:val="28"/>
          <w:szCs w:val="28"/>
        </w:rPr>
        <w:t>ê</w:t>
      </w:r>
      <w:r>
        <w:rPr>
          <w:color w:val="000000"/>
          <w:sz w:val="28"/>
          <w:szCs w:val="28"/>
        </w:rPr>
        <w:t xml:space="preserve"> cho th</w:t>
      </w:r>
      <w:r w:rsidRPr="00AD2E81">
        <w:rPr>
          <w:color w:val="000000"/>
          <w:sz w:val="28"/>
          <w:szCs w:val="28"/>
        </w:rPr>
        <w:t>ấy</w:t>
      </w:r>
      <w:r>
        <w:rPr>
          <w:color w:val="000000"/>
          <w:sz w:val="28"/>
          <w:szCs w:val="28"/>
        </w:rPr>
        <w:t xml:space="preserve"> </w:t>
      </w:r>
      <w:r w:rsidRPr="008F6422">
        <w:rPr>
          <w:color w:val="000000"/>
          <w:sz w:val="28"/>
          <w:szCs w:val="28"/>
        </w:rPr>
        <w:t xml:space="preserve">75% doanh nghiệp </w:t>
      </w:r>
      <w:r>
        <w:rPr>
          <w:color w:val="000000"/>
          <w:sz w:val="28"/>
          <w:szCs w:val="28"/>
        </w:rPr>
        <w:t>cung c</w:t>
      </w:r>
      <w:r w:rsidRPr="00671495">
        <w:rPr>
          <w:color w:val="000000"/>
          <w:sz w:val="28"/>
          <w:szCs w:val="28"/>
        </w:rPr>
        <w:t>ấp</w:t>
      </w:r>
      <w:r>
        <w:rPr>
          <w:color w:val="000000"/>
          <w:sz w:val="28"/>
          <w:szCs w:val="28"/>
        </w:rPr>
        <w:t xml:space="preserve"> ho</w:t>
      </w:r>
      <w:r w:rsidRPr="00671495">
        <w:rPr>
          <w:color w:val="000000"/>
          <w:sz w:val="28"/>
          <w:szCs w:val="28"/>
        </w:rPr>
        <w:t>àn</w:t>
      </w:r>
      <w:r w:rsidRPr="008F6422">
        <w:rPr>
          <w:color w:val="000000"/>
          <w:sz w:val="28"/>
          <w:szCs w:val="28"/>
        </w:rPr>
        <w:t xml:space="preserve"> toàn </w:t>
      </w:r>
      <w:r>
        <w:rPr>
          <w:color w:val="000000"/>
          <w:sz w:val="28"/>
          <w:szCs w:val="28"/>
        </w:rPr>
        <w:t>cho</w:t>
      </w:r>
      <w:r w:rsidRPr="008F6422">
        <w:rPr>
          <w:color w:val="000000"/>
          <w:sz w:val="28"/>
          <w:szCs w:val="28"/>
        </w:rPr>
        <w:t xml:space="preserve"> thị trường trong nước (trong đó </w:t>
      </w:r>
      <w:r>
        <w:rPr>
          <w:color w:val="000000"/>
          <w:sz w:val="28"/>
          <w:szCs w:val="28"/>
        </w:rPr>
        <w:t>cung c</w:t>
      </w:r>
      <w:r w:rsidRPr="00671495">
        <w:rPr>
          <w:color w:val="000000"/>
          <w:sz w:val="28"/>
          <w:szCs w:val="28"/>
        </w:rPr>
        <w:t>ấ</w:t>
      </w:r>
      <w:r>
        <w:rPr>
          <w:color w:val="000000"/>
          <w:sz w:val="28"/>
          <w:szCs w:val="28"/>
        </w:rPr>
        <w:t>p cho</w:t>
      </w:r>
      <w:r w:rsidRPr="008F6422">
        <w:rPr>
          <w:color w:val="000000"/>
          <w:sz w:val="28"/>
          <w:szCs w:val="28"/>
        </w:rPr>
        <w:t xml:space="preserve"> FDI chiếm khoảng 5%), và khoảng 8% doanh nghiệp </w:t>
      </w:r>
      <w:r>
        <w:rPr>
          <w:color w:val="000000"/>
          <w:sz w:val="28"/>
          <w:szCs w:val="28"/>
        </w:rPr>
        <w:t>cung c</w:t>
      </w:r>
      <w:r w:rsidRPr="00AD4761">
        <w:rPr>
          <w:color w:val="000000"/>
          <w:sz w:val="28"/>
          <w:szCs w:val="28"/>
        </w:rPr>
        <w:t>ấp</w:t>
      </w:r>
      <w:r>
        <w:rPr>
          <w:color w:val="000000"/>
          <w:sz w:val="28"/>
          <w:szCs w:val="28"/>
        </w:rPr>
        <w:t xml:space="preserve"> </w:t>
      </w:r>
      <w:r w:rsidRPr="008F6422">
        <w:rPr>
          <w:color w:val="000000"/>
          <w:sz w:val="28"/>
          <w:szCs w:val="28"/>
        </w:rPr>
        <w:t xml:space="preserve">hoàn toàn </w:t>
      </w:r>
      <w:r>
        <w:rPr>
          <w:color w:val="000000"/>
          <w:sz w:val="28"/>
          <w:szCs w:val="28"/>
        </w:rPr>
        <w:t>cho th</w:t>
      </w:r>
      <w:r w:rsidRPr="00AD4761">
        <w:rPr>
          <w:color w:val="000000"/>
          <w:sz w:val="28"/>
          <w:szCs w:val="28"/>
        </w:rPr>
        <w:t>ị</w:t>
      </w:r>
      <w:r>
        <w:rPr>
          <w:color w:val="000000"/>
          <w:sz w:val="28"/>
          <w:szCs w:val="28"/>
        </w:rPr>
        <w:t xml:space="preserve"> tr</w:t>
      </w:r>
      <w:r w:rsidRPr="00AD4761">
        <w:rPr>
          <w:color w:val="000000"/>
          <w:sz w:val="28"/>
          <w:szCs w:val="28"/>
        </w:rPr>
        <w:t>ường</w:t>
      </w:r>
      <w:r w:rsidRPr="008F6422">
        <w:rPr>
          <w:color w:val="000000"/>
          <w:sz w:val="28"/>
          <w:szCs w:val="28"/>
        </w:rPr>
        <w:t xml:space="preserve"> xuất khẩu, 17% doanh nghiệp còn lại </w:t>
      </w:r>
      <w:r>
        <w:rPr>
          <w:color w:val="000000"/>
          <w:sz w:val="28"/>
          <w:szCs w:val="28"/>
        </w:rPr>
        <w:t>v</w:t>
      </w:r>
      <w:r w:rsidRPr="00AD4761">
        <w:rPr>
          <w:color w:val="000000"/>
          <w:sz w:val="28"/>
          <w:szCs w:val="28"/>
        </w:rPr>
        <w:t>ừa</w:t>
      </w:r>
      <w:r>
        <w:rPr>
          <w:color w:val="000000"/>
          <w:sz w:val="28"/>
          <w:szCs w:val="28"/>
        </w:rPr>
        <w:t xml:space="preserve"> cung c</w:t>
      </w:r>
      <w:r w:rsidRPr="00AD4761">
        <w:rPr>
          <w:color w:val="000000"/>
          <w:sz w:val="28"/>
          <w:szCs w:val="28"/>
        </w:rPr>
        <w:t>ấ</w:t>
      </w:r>
      <w:r>
        <w:rPr>
          <w:color w:val="000000"/>
          <w:sz w:val="28"/>
          <w:szCs w:val="28"/>
        </w:rPr>
        <w:t>p cho th</w:t>
      </w:r>
      <w:r w:rsidRPr="00AD4761">
        <w:rPr>
          <w:color w:val="000000"/>
          <w:sz w:val="28"/>
          <w:szCs w:val="28"/>
        </w:rPr>
        <w:t>ị</w:t>
      </w:r>
      <w:r>
        <w:rPr>
          <w:color w:val="000000"/>
          <w:sz w:val="28"/>
          <w:szCs w:val="28"/>
        </w:rPr>
        <w:t xml:space="preserve"> tr</w:t>
      </w:r>
      <w:r w:rsidRPr="00AD4761">
        <w:rPr>
          <w:color w:val="000000"/>
          <w:sz w:val="28"/>
          <w:szCs w:val="28"/>
        </w:rPr>
        <w:t>ường</w:t>
      </w:r>
      <w:r>
        <w:rPr>
          <w:color w:val="000000"/>
          <w:sz w:val="28"/>
          <w:szCs w:val="28"/>
        </w:rPr>
        <w:t xml:space="preserve"> </w:t>
      </w:r>
      <w:r w:rsidRPr="008F6422">
        <w:rPr>
          <w:color w:val="000000"/>
          <w:sz w:val="28"/>
          <w:szCs w:val="28"/>
        </w:rPr>
        <w:t>trong nước</w:t>
      </w:r>
      <w:r>
        <w:rPr>
          <w:color w:val="000000"/>
          <w:sz w:val="28"/>
          <w:szCs w:val="28"/>
        </w:rPr>
        <w:t>, v</w:t>
      </w:r>
      <w:r w:rsidRPr="00AD4761">
        <w:rPr>
          <w:color w:val="000000"/>
          <w:sz w:val="28"/>
          <w:szCs w:val="28"/>
        </w:rPr>
        <w:t>ừa</w:t>
      </w:r>
      <w:r>
        <w:rPr>
          <w:color w:val="000000"/>
          <w:sz w:val="28"/>
          <w:szCs w:val="28"/>
        </w:rPr>
        <w:t xml:space="preserve"> </w:t>
      </w:r>
      <w:r w:rsidRPr="008F6422">
        <w:rPr>
          <w:color w:val="000000"/>
          <w:sz w:val="28"/>
          <w:szCs w:val="28"/>
        </w:rPr>
        <w:t xml:space="preserve">xuất khẩu. Như vậy, có thể nói khoảng 30% doanh nghiệp công nghiệp hỗ trợ đã tham gia chuỗi </w:t>
      </w:r>
      <w:r>
        <w:rPr>
          <w:color w:val="000000"/>
          <w:sz w:val="28"/>
          <w:szCs w:val="28"/>
        </w:rPr>
        <w:t xml:space="preserve">cung </w:t>
      </w:r>
      <w:r w:rsidRPr="008420C9">
        <w:rPr>
          <w:color w:val="000000"/>
          <w:sz w:val="28"/>
          <w:szCs w:val="28"/>
        </w:rPr>
        <w:t>ứng</w:t>
      </w:r>
      <w:r>
        <w:rPr>
          <w:color w:val="000000"/>
          <w:sz w:val="28"/>
          <w:szCs w:val="28"/>
        </w:rPr>
        <w:t>, chu</w:t>
      </w:r>
      <w:r w:rsidRPr="008420C9">
        <w:rPr>
          <w:color w:val="000000"/>
          <w:sz w:val="28"/>
          <w:szCs w:val="28"/>
        </w:rPr>
        <w:t>ỗi</w:t>
      </w:r>
      <w:r>
        <w:rPr>
          <w:color w:val="000000"/>
          <w:sz w:val="28"/>
          <w:szCs w:val="28"/>
        </w:rPr>
        <w:t xml:space="preserve"> </w:t>
      </w:r>
      <w:r w:rsidRPr="008F6422">
        <w:rPr>
          <w:color w:val="000000"/>
          <w:sz w:val="28"/>
          <w:szCs w:val="28"/>
        </w:rPr>
        <w:t xml:space="preserve">giá trị toàn cầu. Theo từng ngành hàng, </w:t>
      </w:r>
      <w:r>
        <w:rPr>
          <w:color w:val="000000"/>
          <w:sz w:val="28"/>
          <w:szCs w:val="28"/>
        </w:rPr>
        <w:t>trong ng</w:t>
      </w:r>
      <w:r w:rsidRPr="00DF68CA">
        <w:rPr>
          <w:color w:val="000000"/>
          <w:sz w:val="28"/>
          <w:szCs w:val="28"/>
        </w:rPr>
        <w:t>ành</w:t>
      </w:r>
      <w:r>
        <w:rPr>
          <w:color w:val="000000"/>
          <w:sz w:val="28"/>
          <w:szCs w:val="28"/>
        </w:rPr>
        <w:t xml:space="preserve"> </w:t>
      </w:r>
      <w:r w:rsidRPr="008F6422">
        <w:rPr>
          <w:color w:val="000000"/>
          <w:sz w:val="28"/>
          <w:szCs w:val="28"/>
        </w:rPr>
        <w:t>dệt may da giày</w:t>
      </w:r>
      <w:r>
        <w:rPr>
          <w:color w:val="000000"/>
          <w:sz w:val="28"/>
          <w:szCs w:val="28"/>
        </w:rPr>
        <w:t xml:space="preserve">, </w:t>
      </w:r>
      <w:r w:rsidRPr="008F6422">
        <w:rPr>
          <w:color w:val="000000"/>
          <w:sz w:val="28"/>
          <w:szCs w:val="28"/>
        </w:rPr>
        <w:t>64% doanh nghiệp</w:t>
      </w:r>
      <w:r>
        <w:rPr>
          <w:color w:val="000000"/>
          <w:sz w:val="28"/>
          <w:szCs w:val="28"/>
        </w:rPr>
        <w:t xml:space="preserve"> c</w:t>
      </w:r>
      <w:r w:rsidRPr="00DF68CA">
        <w:rPr>
          <w:color w:val="000000"/>
          <w:sz w:val="28"/>
          <w:szCs w:val="28"/>
        </w:rPr>
        <w:t>ô</w:t>
      </w:r>
      <w:r>
        <w:rPr>
          <w:color w:val="000000"/>
          <w:sz w:val="28"/>
          <w:szCs w:val="28"/>
        </w:rPr>
        <w:t>ng nghi</w:t>
      </w:r>
      <w:r w:rsidRPr="00DF68CA">
        <w:rPr>
          <w:color w:val="000000"/>
          <w:sz w:val="28"/>
          <w:szCs w:val="28"/>
        </w:rPr>
        <w:t>ệp</w:t>
      </w:r>
      <w:r>
        <w:rPr>
          <w:color w:val="000000"/>
          <w:sz w:val="28"/>
          <w:szCs w:val="28"/>
        </w:rPr>
        <w:t xml:space="preserve"> h</w:t>
      </w:r>
      <w:r w:rsidRPr="00DF68CA">
        <w:rPr>
          <w:color w:val="000000"/>
          <w:sz w:val="28"/>
          <w:szCs w:val="28"/>
        </w:rPr>
        <w:t>ỗ</w:t>
      </w:r>
      <w:r>
        <w:rPr>
          <w:color w:val="000000"/>
          <w:sz w:val="28"/>
          <w:szCs w:val="28"/>
        </w:rPr>
        <w:t xml:space="preserve"> tr</w:t>
      </w:r>
      <w:r w:rsidRPr="00DF68CA">
        <w:rPr>
          <w:color w:val="000000"/>
          <w:sz w:val="28"/>
          <w:szCs w:val="28"/>
        </w:rPr>
        <w:t>ợ</w:t>
      </w:r>
      <w:r>
        <w:rPr>
          <w:color w:val="000000"/>
          <w:sz w:val="28"/>
          <w:szCs w:val="28"/>
        </w:rPr>
        <w:t xml:space="preserve"> cung c</w:t>
      </w:r>
      <w:r w:rsidRPr="00DF68CA">
        <w:rPr>
          <w:color w:val="000000"/>
          <w:sz w:val="28"/>
          <w:szCs w:val="28"/>
        </w:rPr>
        <w:t>ấp</w:t>
      </w:r>
      <w:r>
        <w:rPr>
          <w:color w:val="000000"/>
          <w:sz w:val="28"/>
          <w:szCs w:val="28"/>
        </w:rPr>
        <w:t xml:space="preserve"> cho </w:t>
      </w:r>
      <w:r w:rsidRPr="008F6422">
        <w:rPr>
          <w:color w:val="000000"/>
          <w:sz w:val="28"/>
          <w:szCs w:val="28"/>
        </w:rPr>
        <w:t xml:space="preserve">thị trường trong nước (trong đó 3% </w:t>
      </w:r>
      <w:r>
        <w:rPr>
          <w:color w:val="000000"/>
          <w:sz w:val="28"/>
          <w:szCs w:val="28"/>
        </w:rPr>
        <w:t>cung c</w:t>
      </w:r>
      <w:r w:rsidRPr="00C543E9">
        <w:rPr>
          <w:color w:val="000000"/>
          <w:sz w:val="28"/>
          <w:szCs w:val="28"/>
        </w:rPr>
        <w:t>ấ</w:t>
      </w:r>
      <w:r>
        <w:rPr>
          <w:color w:val="000000"/>
          <w:sz w:val="28"/>
          <w:szCs w:val="28"/>
        </w:rPr>
        <w:t>p cho doa</w:t>
      </w:r>
      <w:r w:rsidRPr="008F6422">
        <w:rPr>
          <w:color w:val="000000"/>
          <w:sz w:val="28"/>
          <w:szCs w:val="28"/>
        </w:rPr>
        <w:t xml:space="preserve">nh nghiệp FDI), 9% xuất khẩu, và 27% </w:t>
      </w:r>
      <w:r>
        <w:rPr>
          <w:color w:val="000000"/>
          <w:sz w:val="28"/>
          <w:szCs w:val="28"/>
        </w:rPr>
        <w:t>cung c</w:t>
      </w:r>
      <w:r w:rsidRPr="00F14446">
        <w:rPr>
          <w:color w:val="000000"/>
          <w:sz w:val="28"/>
          <w:szCs w:val="28"/>
        </w:rPr>
        <w:t>ấp</w:t>
      </w:r>
      <w:r>
        <w:rPr>
          <w:color w:val="000000"/>
          <w:sz w:val="28"/>
          <w:szCs w:val="28"/>
        </w:rPr>
        <w:t xml:space="preserve"> cho c</w:t>
      </w:r>
      <w:r w:rsidRPr="00F14446">
        <w:rPr>
          <w:color w:val="000000"/>
          <w:sz w:val="28"/>
          <w:szCs w:val="28"/>
        </w:rPr>
        <w:t>ả</w:t>
      </w:r>
      <w:r w:rsidRPr="008F6422">
        <w:rPr>
          <w:color w:val="000000"/>
          <w:sz w:val="28"/>
          <w:szCs w:val="28"/>
        </w:rPr>
        <w:t xml:space="preserve"> hai </w:t>
      </w:r>
      <w:r>
        <w:rPr>
          <w:color w:val="000000"/>
          <w:sz w:val="28"/>
          <w:szCs w:val="28"/>
        </w:rPr>
        <w:t>th</w:t>
      </w:r>
      <w:r w:rsidRPr="00F14446">
        <w:rPr>
          <w:color w:val="000000"/>
          <w:sz w:val="28"/>
          <w:szCs w:val="28"/>
        </w:rPr>
        <w:t>ị</w:t>
      </w:r>
      <w:r>
        <w:rPr>
          <w:color w:val="000000"/>
          <w:sz w:val="28"/>
          <w:szCs w:val="28"/>
        </w:rPr>
        <w:t xml:space="preserve"> tr</w:t>
      </w:r>
      <w:r w:rsidRPr="00F14446">
        <w:rPr>
          <w:color w:val="000000"/>
          <w:sz w:val="28"/>
          <w:szCs w:val="28"/>
        </w:rPr>
        <w:t>ường</w:t>
      </w:r>
      <w:r w:rsidRPr="008F6422">
        <w:rPr>
          <w:color w:val="000000"/>
          <w:sz w:val="28"/>
          <w:szCs w:val="28"/>
        </w:rPr>
        <w:t xml:space="preserve">; trong ngành cao su, nhựa, hoá chất, số doanh nghiệp </w:t>
      </w:r>
      <w:r>
        <w:rPr>
          <w:color w:val="000000"/>
          <w:sz w:val="28"/>
          <w:szCs w:val="28"/>
        </w:rPr>
        <w:t>cung c</w:t>
      </w:r>
      <w:r w:rsidRPr="00F14446">
        <w:rPr>
          <w:color w:val="000000"/>
          <w:sz w:val="28"/>
          <w:szCs w:val="28"/>
        </w:rPr>
        <w:t>ấp</w:t>
      </w:r>
      <w:r>
        <w:rPr>
          <w:color w:val="000000"/>
          <w:sz w:val="28"/>
          <w:szCs w:val="28"/>
        </w:rPr>
        <w:t xml:space="preserve"> cho</w:t>
      </w:r>
      <w:r w:rsidRPr="008F6422">
        <w:rPr>
          <w:color w:val="000000"/>
          <w:sz w:val="28"/>
          <w:szCs w:val="28"/>
        </w:rPr>
        <w:t xml:space="preserve"> trường trong nước chiếm 52%, và hoàn toàn </w:t>
      </w:r>
      <w:r>
        <w:rPr>
          <w:color w:val="000000"/>
          <w:sz w:val="28"/>
          <w:szCs w:val="28"/>
        </w:rPr>
        <w:t>cho</w:t>
      </w:r>
      <w:r w:rsidRPr="008F6422">
        <w:rPr>
          <w:color w:val="000000"/>
          <w:sz w:val="28"/>
          <w:szCs w:val="28"/>
        </w:rPr>
        <w:t xml:space="preserve"> xuất khẩu là 4%, 44% còn lại </w:t>
      </w:r>
      <w:r>
        <w:rPr>
          <w:color w:val="000000"/>
          <w:sz w:val="28"/>
          <w:szCs w:val="28"/>
        </w:rPr>
        <w:t>cung c</w:t>
      </w:r>
      <w:r w:rsidRPr="00714412">
        <w:rPr>
          <w:color w:val="000000"/>
          <w:sz w:val="28"/>
          <w:szCs w:val="28"/>
        </w:rPr>
        <w:t>ấp</w:t>
      </w:r>
      <w:r>
        <w:rPr>
          <w:color w:val="000000"/>
          <w:sz w:val="28"/>
          <w:szCs w:val="28"/>
        </w:rPr>
        <w:t xml:space="preserve"> cho c</w:t>
      </w:r>
      <w:r w:rsidRPr="00714412">
        <w:rPr>
          <w:color w:val="000000"/>
          <w:sz w:val="28"/>
          <w:szCs w:val="28"/>
        </w:rPr>
        <w:t>ả</w:t>
      </w:r>
      <w:r w:rsidRPr="008F6422">
        <w:rPr>
          <w:color w:val="000000"/>
          <w:sz w:val="28"/>
          <w:szCs w:val="28"/>
        </w:rPr>
        <w:t xml:space="preserve"> hai </w:t>
      </w:r>
      <w:r>
        <w:rPr>
          <w:color w:val="000000"/>
          <w:sz w:val="28"/>
          <w:szCs w:val="28"/>
        </w:rPr>
        <w:t>th</w:t>
      </w:r>
      <w:r w:rsidRPr="00714412">
        <w:rPr>
          <w:color w:val="000000"/>
          <w:sz w:val="28"/>
          <w:szCs w:val="28"/>
        </w:rPr>
        <w:t>ị</w:t>
      </w:r>
      <w:r>
        <w:rPr>
          <w:color w:val="000000"/>
          <w:sz w:val="28"/>
          <w:szCs w:val="28"/>
        </w:rPr>
        <w:t xml:space="preserve"> tr</w:t>
      </w:r>
      <w:r w:rsidRPr="00714412">
        <w:rPr>
          <w:color w:val="000000"/>
          <w:sz w:val="28"/>
          <w:szCs w:val="28"/>
        </w:rPr>
        <w:t>ường</w:t>
      </w:r>
      <w:r w:rsidRPr="008F6422">
        <w:rPr>
          <w:color w:val="000000"/>
          <w:sz w:val="28"/>
          <w:szCs w:val="28"/>
        </w:rPr>
        <w:t xml:space="preserve">; điện tử có 44% doanh nghiệp </w:t>
      </w:r>
      <w:r>
        <w:rPr>
          <w:color w:val="000000"/>
          <w:sz w:val="28"/>
          <w:szCs w:val="28"/>
        </w:rPr>
        <w:t>cung c</w:t>
      </w:r>
      <w:r w:rsidRPr="00001903">
        <w:rPr>
          <w:color w:val="000000"/>
          <w:sz w:val="28"/>
          <w:szCs w:val="28"/>
        </w:rPr>
        <w:t>ấp</w:t>
      </w:r>
      <w:r>
        <w:rPr>
          <w:color w:val="000000"/>
          <w:sz w:val="28"/>
          <w:szCs w:val="28"/>
        </w:rPr>
        <w:t xml:space="preserve"> cho</w:t>
      </w:r>
      <w:r w:rsidRPr="008F6422">
        <w:rPr>
          <w:color w:val="000000"/>
          <w:sz w:val="28"/>
          <w:szCs w:val="28"/>
        </w:rPr>
        <w:t xml:space="preserve"> thị trường trong nước (</w:t>
      </w:r>
      <w:r>
        <w:rPr>
          <w:color w:val="000000"/>
          <w:sz w:val="28"/>
          <w:szCs w:val="28"/>
        </w:rPr>
        <w:t xml:space="preserve">trong </w:t>
      </w:r>
      <w:r w:rsidRPr="00001903">
        <w:rPr>
          <w:color w:val="000000"/>
          <w:sz w:val="28"/>
          <w:szCs w:val="28"/>
        </w:rPr>
        <w:t>đó</w:t>
      </w:r>
      <w:r>
        <w:rPr>
          <w:color w:val="000000"/>
          <w:sz w:val="28"/>
          <w:szCs w:val="28"/>
        </w:rPr>
        <w:t xml:space="preserve"> </w:t>
      </w:r>
      <w:r w:rsidRPr="008F6422">
        <w:rPr>
          <w:color w:val="000000"/>
          <w:sz w:val="28"/>
          <w:szCs w:val="28"/>
        </w:rPr>
        <w:t xml:space="preserve">22% </w:t>
      </w:r>
      <w:r>
        <w:rPr>
          <w:color w:val="000000"/>
          <w:sz w:val="28"/>
          <w:szCs w:val="28"/>
        </w:rPr>
        <w:t>cung c</w:t>
      </w:r>
      <w:r w:rsidRPr="00001903">
        <w:rPr>
          <w:color w:val="000000"/>
          <w:sz w:val="28"/>
          <w:szCs w:val="28"/>
        </w:rPr>
        <w:t>ấp</w:t>
      </w:r>
      <w:r>
        <w:rPr>
          <w:color w:val="000000"/>
          <w:sz w:val="28"/>
          <w:szCs w:val="28"/>
        </w:rPr>
        <w:t xml:space="preserve"> </w:t>
      </w:r>
      <w:r w:rsidRPr="008F6422">
        <w:rPr>
          <w:color w:val="000000"/>
          <w:sz w:val="28"/>
          <w:szCs w:val="28"/>
        </w:rPr>
        <w:t xml:space="preserve">hoàn toàn </w:t>
      </w:r>
      <w:r>
        <w:rPr>
          <w:color w:val="000000"/>
          <w:sz w:val="28"/>
          <w:szCs w:val="28"/>
        </w:rPr>
        <w:t>c</w:t>
      </w:r>
      <w:r w:rsidRPr="008F6422">
        <w:rPr>
          <w:color w:val="000000"/>
          <w:sz w:val="28"/>
          <w:szCs w:val="28"/>
        </w:rPr>
        <w:t xml:space="preserve">ho FDI), 16% </w:t>
      </w:r>
      <w:r>
        <w:rPr>
          <w:color w:val="000000"/>
          <w:sz w:val="28"/>
          <w:szCs w:val="28"/>
        </w:rPr>
        <w:t>cung c</w:t>
      </w:r>
      <w:r w:rsidRPr="00001903">
        <w:rPr>
          <w:color w:val="000000"/>
          <w:sz w:val="28"/>
          <w:szCs w:val="28"/>
        </w:rPr>
        <w:t>ấp</w:t>
      </w:r>
      <w:r>
        <w:rPr>
          <w:color w:val="000000"/>
          <w:sz w:val="28"/>
          <w:szCs w:val="28"/>
        </w:rPr>
        <w:t xml:space="preserve"> cho th</w:t>
      </w:r>
      <w:r w:rsidRPr="00001903">
        <w:rPr>
          <w:color w:val="000000"/>
          <w:sz w:val="28"/>
          <w:szCs w:val="28"/>
        </w:rPr>
        <w:t>ị</w:t>
      </w:r>
      <w:r>
        <w:rPr>
          <w:color w:val="000000"/>
          <w:sz w:val="28"/>
          <w:szCs w:val="28"/>
        </w:rPr>
        <w:t xml:space="preserve"> tr</w:t>
      </w:r>
      <w:r w:rsidRPr="00001903">
        <w:rPr>
          <w:color w:val="000000"/>
          <w:sz w:val="28"/>
          <w:szCs w:val="28"/>
        </w:rPr>
        <w:t>ường</w:t>
      </w:r>
      <w:r w:rsidRPr="008F6422">
        <w:rPr>
          <w:color w:val="000000"/>
          <w:sz w:val="28"/>
          <w:szCs w:val="28"/>
        </w:rPr>
        <w:t xml:space="preserve"> xuất khẩu, và 40% số doanh </w:t>
      </w:r>
      <w:r w:rsidRPr="008F6422">
        <w:rPr>
          <w:color w:val="000000"/>
          <w:sz w:val="28"/>
          <w:szCs w:val="28"/>
        </w:rPr>
        <w:lastRenderedPageBreak/>
        <w:t xml:space="preserve">nghiệp </w:t>
      </w:r>
      <w:r>
        <w:rPr>
          <w:color w:val="000000"/>
          <w:sz w:val="28"/>
          <w:szCs w:val="28"/>
        </w:rPr>
        <w:t>c</w:t>
      </w:r>
      <w:r w:rsidRPr="00001903">
        <w:rPr>
          <w:color w:val="000000"/>
          <w:sz w:val="28"/>
          <w:szCs w:val="28"/>
        </w:rPr>
        <w:t>ô</w:t>
      </w:r>
      <w:r>
        <w:rPr>
          <w:color w:val="000000"/>
          <w:sz w:val="28"/>
          <w:szCs w:val="28"/>
        </w:rPr>
        <w:t>ng nghi</w:t>
      </w:r>
      <w:r w:rsidRPr="00001903">
        <w:rPr>
          <w:color w:val="000000"/>
          <w:sz w:val="28"/>
          <w:szCs w:val="28"/>
        </w:rPr>
        <w:t>ệp</w:t>
      </w:r>
      <w:r>
        <w:rPr>
          <w:color w:val="000000"/>
          <w:sz w:val="28"/>
          <w:szCs w:val="28"/>
        </w:rPr>
        <w:t xml:space="preserve"> h</w:t>
      </w:r>
      <w:r w:rsidRPr="00001903">
        <w:rPr>
          <w:color w:val="000000"/>
          <w:sz w:val="28"/>
          <w:szCs w:val="28"/>
        </w:rPr>
        <w:t>ỗ</w:t>
      </w:r>
      <w:r>
        <w:rPr>
          <w:color w:val="000000"/>
          <w:sz w:val="28"/>
          <w:szCs w:val="28"/>
        </w:rPr>
        <w:t xml:space="preserve"> tr</w:t>
      </w:r>
      <w:r w:rsidRPr="00001903">
        <w:rPr>
          <w:color w:val="000000"/>
          <w:sz w:val="28"/>
          <w:szCs w:val="28"/>
        </w:rPr>
        <w:t>ợ</w:t>
      </w:r>
      <w:r>
        <w:rPr>
          <w:color w:val="000000"/>
          <w:sz w:val="28"/>
          <w:szCs w:val="28"/>
        </w:rPr>
        <w:t xml:space="preserve"> </w:t>
      </w:r>
      <w:r w:rsidRPr="008F6422">
        <w:rPr>
          <w:color w:val="000000"/>
          <w:sz w:val="28"/>
          <w:szCs w:val="28"/>
        </w:rPr>
        <w:t xml:space="preserve">của ngành </w:t>
      </w:r>
      <w:r>
        <w:rPr>
          <w:color w:val="000000"/>
          <w:sz w:val="28"/>
          <w:szCs w:val="28"/>
        </w:rPr>
        <w:t>cung c</w:t>
      </w:r>
      <w:r w:rsidRPr="00001903">
        <w:rPr>
          <w:color w:val="000000"/>
          <w:sz w:val="28"/>
          <w:szCs w:val="28"/>
        </w:rPr>
        <w:t>ấp</w:t>
      </w:r>
      <w:r>
        <w:rPr>
          <w:color w:val="000000"/>
          <w:sz w:val="28"/>
          <w:szCs w:val="28"/>
        </w:rPr>
        <w:t xml:space="preserve"> cho c</w:t>
      </w:r>
      <w:r w:rsidRPr="00001903">
        <w:rPr>
          <w:color w:val="000000"/>
          <w:sz w:val="28"/>
          <w:szCs w:val="28"/>
        </w:rPr>
        <w:t>ả</w:t>
      </w:r>
      <w:r>
        <w:rPr>
          <w:color w:val="000000"/>
          <w:sz w:val="28"/>
          <w:szCs w:val="28"/>
        </w:rPr>
        <w:t xml:space="preserve"> th</w:t>
      </w:r>
      <w:r w:rsidRPr="00001903">
        <w:rPr>
          <w:color w:val="000000"/>
          <w:sz w:val="28"/>
          <w:szCs w:val="28"/>
        </w:rPr>
        <w:t>ị</w:t>
      </w:r>
      <w:r>
        <w:rPr>
          <w:color w:val="000000"/>
          <w:sz w:val="28"/>
          <w:szCs w:val="28"/>
        </w:rPr>
        <w:t xml:space="preserve"> tr</w:t>
      </w:r>
      <w:r w:rsidRPr="00001903">
        <w:rPr>
          <w:color w:val="000000"/>
          <w:sz w:val="28"/>
          <w:szCs w:val="28"/>
        </w:rPr>
        <w:t>ường</w:t>
      </w:r>
      <w:r>
        <w:rPr>
          <w:color w:val="000000"/>
          <w:sz w:val="28"/>
          <w:szCs w:val="28"/>
        </w:rPr>
        <w:t xml:space="preserve"> trong n</w:t>
      </w:r>
      <w:r w:rsidRPr="00001903">
        <w:rPr>
          <w:color w:val="000000"/>
          <w:sz w:val="28"/>
          <w:szCs w:val="28"/>
        </w:rPr>
        <w:t>ước</w:t>
      </w:r>
      <w:r>
        <w:rPr>
          <w:color w:val="000000"/>
          <w:sz w:val="28"/>
          <w:szCs w:val="28"/>
        </w:rPr>
        <w:t xml:space="preserve"> v</w:t>
      </w:r>
      <w:r w:rsidRPr="00001903">
        <w:rPr>
          <w:color w:val="000000"/>
          <w:sz w:val="28"/>
          <w:szCs w:val="28"/>
        </w:rPr>
        <w:t>à</w:t>
      </w:r>
      <w:r>
        <w:rPr>
          <w:color w:val="000000"/>
          <w:sz w:val="28"/>
          <w:szCs w:val="28"/>
        </w:rPr>
        <w:t xml:space="preserve"> xu</w:t>
      </w:r>
      <w:r w:rsidRPr="00001903">
        <w:rPr>
          <w:color w:val="000000"/>
          <w:sz w:val="28"/>
          <w:szCs w:val="28"/>
        </w:rPr>
        <w:t>ất</w:t>
      </w:r>
      <w:r>
        <w:rPr>
          <w:color w:val="000000"/>
          <w:sz w:val="28"/>
          <w:szCs w:val="28"/>
        </w:rPr>
        <w:t xml:space="preserve"> kh</w:t>
      </w:r>
      <w:r w:rsidRPr="00001903">
        <w:rPr>
          <w:color w:val="000000"/>
          <w:sz w:val="28"/>
          <w:szCs w:val="28"/>
        </w:rPr>
        <w:t>ẩu</w:t>
      </w:r>
      <w:r w:rsidRPr="008F6422">
        <w:rPr>
          <w:color w:val="000000"/>
          <w:sz w:val="28"/>
          <w:szCs w:val="28"/>
        </w:rPr>
        <w:t xml:space="preserve">. Ngành cơ khí, ô tô, 83% doanh nghiệp hoàn toàn </w:t>
      </w:r>
      <w:r>
        <w:rPr>
          <w:color w:val="000000"/>
          <w:sz w:val="28"/>
          <w:szCs w:val="28"/>
        </w:rPr>
        <w:t>cung c</w:t>
      </w:r>
      <w:r w:rsidRPr="00001903">
        <w:rPr>
          <w:color w:val="000000"/>
          <w:sz w:val="28"/>
          <w:szCs w:val="28"/>
        </w:rPr>
        <w:t>ấp</w:t>
      </w:r>
      <w:r>
        <w:rPr>
          <w:color w:val="000000"/>
          <w:sz w:val="28"/>
          <w:szCs w:val="28"/>
        </w:rPr>
        <w:t xml:space="preserve"> cho th</w:t>
      </w:r>
      <w:r w:rsidRPr="00001903">
        <w:rPr>
          <w:color w:val="000000"/>
          <w:sz w:val="28"/>
          <w:szCs w:val="28"/>
        </w:rPr>
        <w:t>ị</w:t>
      </w:r>
      <w:r>
        <w:rPr>
          <w:color w:val="000000"/>
          <w:sz w:val="28"/>
          <w:szCs w:val="28"/>
        </w:rPr>
        <w:t xml:space="preserve"> tr</w:t>
      </w:r>
      <w:r w:rsidRPr="00001903">
        <w:rPr>
          <w:color w:val="000000"/>
          <w:sz w:val="28"/>
          <w:szCs w:val="28"/>
        </w:rPr>
        <w:t>ường</w:t>
      </w:r>
      <w:r>
        <w:rPr>
          <w:color w:val="000000"/>
          <w:sz w:val="28"/>
          <w:szCs w:val="28"/>
        </w:rPr>
        <w:t xml:space="preserve"> </w:t>
      </w:r>
      <w:r w:rsidRPr="008F6422">
        <w:rPr>
          <w:color w:val="000000"/>
          <w:sz w:val="28"/>
          <w:szCs w:val="28"/>
        </w:rPr>
        <w:t>nội địa,</w:t>
      </w:r>
      <w:r>
        <w:rPr>
          <w:color w:val="000000"/>
          <w:sz w:val="28"/>
          <w:szCs w:val="28"/>
        </w:rPr>
        <w:t xml:space="preserve"> </w:t>
      </w:r>
      <w:r w:rsidRPr="008F6422">
        <w:rPr>
          <w:color w:val="000000"/>
          <w:sz w:val="28"/>
          <w:szCs w:val="28"/>
        </w:rPr>
        <w:t xml:space="preserve">chỉ có 3% doanh nghiệp có doanh thu hoàn toàn từ xuất khẩu, và 14% doanh nghiệp có doanh thu từ cả hai </w:t>
      </w:r>
      <w:r>
        <w:rPr>
          <w:color w:val="000000"/>
          <w:sz w:val="28"/>
          <w:szCs w:val="28"/>
        </w:rPr>
        <w:t>th</w:t>
      </w:r>
      <w:r w:rsidRPr="00D647B6">
        <w:rPr>
          <w:color w:val="000000"/>
          <w:sz w:val="28"/>
          <w:szCs w:val="28"/>
        </w:rPr>
        <w:t>ị</w:t>
      </w:r>
      <w:r>
        <w:rPr>
          <w:color w:val="000000"/>
          <w:sz w:val="28"/>
          <w:szCs w:val="28"/>
        </w:rPr>
        <w:t xml:space="preserve"> tr</w:t>
      </w:r>
      <w:r w:rsidRPr="00D647B6">
        <w:rPr>
          <w:color w:val="000000"/>
          <w:sz w:val="28"/>
          <w:szCs w:val="28"/>
        </w:rPr>
        <w:t>ường</w:t>
      </w:r>
      <w:r w:rsidRPr="008F6422">
        <w:rPr>
          <w:color w:val="000000"/>
          <w:sz w:val="28"/>
          <w:szCs w:val="28"/>
        </w:rPr>
        <w:t xml:space="preserve">.    </w:t>
      </w:r>
    </w:p>
    <w:p w14:paraId="7DCC9F8F" w14:textId="77777777" w:rsidR="00501AF0" w:rsidRDefault="00501AF0" w:rsidP="00501AF0">
      <w:pPr>
        <w:pStyle w:val="list0020paragraph"/>
        <w:spacing w:before="0" w:beforeAutospacing="0" w:after="60" w:afterAutospacing="0" w:line="264" w:lineRule="auto"/>
        <w:ind w:firstLine="720"/>
        <w:jc w:val="both"/>
        <w:rPr>
          <w:color w:val="000000"/>
          <w:sz w:val="28"/>
          <w:szCs w:val="28"/>
        </w:rPr>
      </w:pPr>
      <w:r w:rsidRPr="008F6422">
        <w:rPr>
          <w:color w:val="000000"/>
          <w:sz w:val="28"/>
          <w:szCs w:val="28"/>
        </w:rPr>
        <w:t>Thị trường thu hút được nhiều doanh nghiệp tham gia xuất khẩu các sản phẩm công nghiệp hỗ trợ gồm Hàn Quốc (25% doanh nghiệp), Nhật Bản (18,5%), Trung Quốc (14,5%), và Đài Loan (8,9%). Xét theo từng ngành, với dệt may da giày, thị trường xuất khẩu có nhiều doanh nghiệp tham gia là Hàn Quốc, Trung Quốc, Đài Loan, Nhật Bản; với cao su, nhựa, hoá chất, số lượng doanh nghiệp tham gia xuất khẩu khá thấp (chưa đến 50%), thị trường xuất khẩu chính là Hàn Quốc và Nhật Bản; với ngành điện tử, Hàn Quốc và Nhật Bản là 2 thị trường chủ yếu, có đến 141 doanh nghiệp xuất khẩu sang Hàn Quốc và 53 doanh nghiệp xuất khẩu sang Nhât Bản; thị trường xuất khẩu chính của các doanh nghiệp trong ngành cơ khí, ô tô cũng chính là những thị trường truyền thống nêu trên, với thứ tự lần lượt là Nhật Bản, Hàn Quốc, Đài Loan và Trung Quốc.</w:t>
      </w:r>
    </w:p>
    <w:p w14:paraId="2E1238F2" w14:textId="77777777" w:rsidR="00501AF0" w:rsidRDefault="00501AF0" w:rsidP="00501AF0">
      <w:pPr>
        <w:pStyle w:val="list0020paragraph"/>
        <w:spacing w:before="0" w:beforeAutospacing="0" w:after="60" w:afterAutospacing="0" w:line="264" w:lineRule="auto"/>
        <w:ind w:firstLine="720"/>
        <w:jc w:val="both"/>
        <w:rPr>
          <w:color w:val="000000"/>
          <w:sz w:val="28"/>
          <w:szCs w:val="28"/>
        </w:rPr>
      </w:pPr>
      <w:r w:rsidRPr="00E37A26">
        <w:rPr>
          <w:color w:val="000000"/>
          <w:sz w:val="28"/>
          <w:szCs w:val="28"/>
        </w:rPr>
        <w:t>Để</w:t>
      </w:r>
      <w:r>
        <w:rPr>
          <w:color w:val="000000"/>
          <w:sz w:val="28"/>
          <w:szCs w:val="28"/>
        </w:rPr>
        <w:t xml:space="preserve"> t</w:t>
      </w:r>
      <w:r w:rsidRPr="00E37A26">
        <w:rPr>
          <w:color w:val="000000"/>
          <w:sz w:val="28"/>
          <w:szCs w:val="28"/>
        </w:rPr>
        <w:t>ính</w:t>
      </w:r>
      <w:r>
        <w:rPr>
          <w:color w:val="000000"/>
          <w:sz w:val="28"/>
          <w:szCs w:val="28"/>
        </w:rPr>
        <w:t xml:space="preserve"> to</w:t>
      </w:r>
      <w:r w:rsidRPr="00E37A26">
        <w:rPr>
          <w:color w:val="000000"/>
          <w:sz w:val="28"/>
          <w:szCs w:val="28"/>
        </w:rPr>
        <w:t>án</w:t>
      </w:r>
      <w:r>
        <w:rPr>
          <w:color w:val="000000"/>
          <w:sz w:val="28"/>
          <w:szCs w:val="28"/>
        </w:rPr>
        <w:t xml:space="preserve"> gi</w:t>
      </w:r>
      <w:r w:rsidRPr="00E37A26">
        <w:rPr>
          <w:color w:val="000000"/>
          <w:sz w:val="28"/>
          <w:szCs w:val="28"/>
        </w:rPr>
        <w:t>á</w:t>
      </w:r>
      <w:r>
        <w:rPr>
          <w:color w:val="000000"/>
          <w:sz w:val="28"/>
          <w:szCs w:val="28"/>
        </w:rPr>
        <w:t xml:space="preserve"> tr</w:t>
      </w:r>
      <w:r w:rsidRPr="00E37A26">
        <w:rPr>
          <w:color w:val="000000"/>
          <w:sz w:val="28"/>
          <w:szCs w:val="28"/>
        </w:rPr>
        <w:t>ị</w:t>
      </w:r>
      <w:r>
        <w:rPr>
          <w:color w:val="000000"/>
          <w:sz w:val="28"/>
          <w:szCs w:val="28"/>
        </w:rPr>
        <w:t xml:space="preserve"> m</w:t>
      </w:r>
      <w:r w:rsidRPr="00E37A26">
        <w:rPr>
          <w:color w:val="000000"/>
          <w:sz w:val="28"/>
          <w:szCs w:val="28"/>
        </w:rPr>
        <w:t>ột</w:t>
      </w:r>
      <w:r>
        <w:rPr>
          <w:color w:val="000000"/>
          <w:sz w:val="28"/>
          <w:szCs w:val="28"/>
        </w:rPr>
        <w:t xml:space="preserve"> n</w:t>
      </w:r>
      <w:r w:rsidRPr="00E37A26">
        <w:rPr>
          <w:color w:val="000000"/>
          <w:sz w:val="28"/>
          <w:szCs w:val="28"/>
        </w:rPr>
        <w:t>ước</w:t>
      </w:r>
      <w:r>
        <w:rPr>
          <w:color w:val="000000"/>
          <w:sz w:val="28"/>
          <w:szCs w:val="28"/>
        </w:rPr>
        <w:t xml:space="preserve"> tham gia trong chu</w:t>
      </w:r>
      <w:r w:rsidRPr="00ED0C64">
        <w:rPr>
          <w:color w:val="000000"/>
          <w:sz w:val="28"/>
          <w:szCs w:val="28"/>
        </w:rPr>
        <w:t>ỗi</w:t>
      </w:r>
      <w:r>
        <w:rPr>
          <w:color w:val="000000"/>
          <w:sz w:val="28"/>
          <w:szCs w:val="28"/>
        </w:rPr>
        <w:t xml:space="preserve"> gi</w:t>
      </w:r>
      <w:r w:rsidRPr="00ED0C64">
        <w:rPr>
          <w:color w:val="000000"/>
          <w:sz w:val="28"/>
          <w:szCs w:val="28"/>
        </w:rPr>
        <w:t>á</w:t>
      </w:r>
      <w:r>
        <w:rPr>
          <w:color w:val="000000"/>
          <w:sz w:val="28"/>
          <w:szCs w:val="28"/>
        </w:rPr>
        <w:t xml:space="preserve"> tr</w:t>
      </w:r>
      <w:r w:rsidRPr="00ED0C64">
        <w:rPr>
          <w:color w:val="000000"/>
          <w:sz w:val="28"/>
          <w:szCs w:val="28"/>
        </w:rPr>
        <w:t>ị</w:t>
      </w:r>
      <w:r>
        <w:rPr>
          <w:color w:val="000000"/>
          <w:sz w:val="28"/>
          <w:szCs w:val="28"/>
        </w:rPr>
        <w:t xml:space="preserve"> to</w:t>
      </w:r>
      <w:r w:rsidRPr="00ED0C64">
        <w:rPr>
          <w:color w:val="000000"/>
          <w:sz w:val="28"/>
          <w:szCs w:val="28"/>
        </w:rPr>
        <w:t>àn</w:t>
      </w:r>
      <w:r>
        <w:rPr>
          <w:color w:val="000000"/>
          <w:sz w:val="28"/>
          <w:szCs w:val="28"/>
        </w:rPr>
        <w:t xml:space="preserve"> c</w:t>
      </w:r>
      <w:r w:rsidRPr="00ED0C64">
        <w:rPr>
          <w:color w:val="000000"/>
          <w:sz w:val="28"/>
          <w:szCs w:val="28"/>
        </w:rPr>
        <w:t>ầu</w:t>
      </w:r>
      <w:r>
        <w:rPr>
          <w:color w:val="000000"/>
          <w:sz w:val="28"/>
          <w:szCs w:val="28"/>
        </w:rPr>
        <w:t xml:space="preserve">, </w:t>
      </w:r>
      <w:r w:rsidRPr="00D52BC2">
        <w:rPr>
          <w:color w:val="000000"/>
          <w:sz w:val="28"/>
          <w:szCs w:val="28"/>
        </w:rPr>
        <w:t xml:space="preserve">Tổ chức Hợp tác và Phát triển Kinh tế (OECD) và Tổ chức Thương mại thế giới (WTO) </w:t>
      </w:r>
      <w:r w:rsidRPr="00ED0C64">
        <w:rPr>
          <w:color w:val="000000"/>
          <w:sz w:val="28"/>
          <w:szCs w:val="28"/>
        </w:rPr>
        <w:t>đã</w:t>
      </w:r>
      <w:r>
        <w:rPr>
          <w:color w:val="000000"/>
          <w:sz w:val="28"/>
          <w:szCs w:val="28"/>
        </w:rPr>
        <w:t xml:space="preserve"> x</w:t>
      </w:r>
      <w:r w:rsidRPr="00ED0C64">
        <w:rPr>
          <w:color w:val="000000"/>
          <w:sz w:val="28"/>
          <w:szCs w:val="28"/>
        </w:rPr>
        <w:t>â</w:t>
      </w:r>
      <w:r>
        <w:rPr>
          <w:color w:val="000000"/>
          <w:sz w:val="28"/>
          <w:szCs w:val="28"/>
        </w:rPr>
        <w:t>y d</w:t>
      </w:r>
      <w:r w:rsidRPr="00ED0C64">
        <w:rPr>
          <w:color w:val="000000"/>
          <w:sz w:val="28"/>
          <w:szCs w:val="28"/>
        </w:rPr>
        <w:t>ựng</w:t>
      </w:r>
      <w:r>
        <w:rPr>
          <w:color w:val="000000"/>
          <w:sz w:val="28"/>
          <w:szCs w:val="28"/>
        </w:rPr>
        <w:t xml:space="preserve"> ph</w:t>
      </w:r>
      <w:r w:rsidRPr="00615C85">
        <w:rPr>
          <w:color w:val="000000"/>
          <w:sz w:val="28"/>
          <w:szCs w:val="28"/>
        </w:rPr>
        <w:t>ươ</w:t>
      </w:r>
      <w:r>
        <w:rPr>
          <w:color w:val="000000"/>
          <w:sz w:val="28"/>
          <w:szCs w:val="28"/>
        </w:rPr>
        <w:t>ng ph</w:t>
      </w:r>
      <w:r w:rsidRPr="00615C85">
        <w:rPr>
          <w:color w:val="000000"/>
          <w:sz w:val="28"/>
          <w:szCs w:val="28"/>
        </w:rPr>
        <w:t>áp</w:t>
      </w:r>
      <w:r>
        <w:rPr>
          <w:color w:val="000000"/>
          <w:sz w:val="28"/>
          <w:szCs w:val="28"/>
        </w:rPr>
        <w:t xml:space="preserve"> </w:t>
      </w:r>
      <w:r w:rsidRPr="00615C85">
        <w:rPr>
          <w:color w:val="000000"/>
          <w:sz w:val="28"/>
          <w:szCs w:val="28"/>
        </w:rPr>
        <w:t>đ</w:t>
      </w:r>
      <w:r>
        <w:rPr>
          <w:color w:val="000000"/>
          <w:sz w:val="28"/>
          <w:szCs w:val="28"/>
        </w:rPr>
        <w:t>o l</w:t>
      </w:r>
      <w:r w:rsidRPr="00615C85">
        <w:rPr>
          <w:color w:val="000000"/>
          <w:sz w:val="28"/>
          <w:szCs w:val="28"/>
        </w:rPr>
        <w:t>ường</w:t>
      </w:r>
      <w:r>
        <w:rPr>
          <w:color w:val="000000"/>
          <w:sz w:val="28"/>
          <w:szCs w:val="28"/>
        </w:rPr>
        <w:t xml:space="preserve"> giá trị gia tăng trong thương mại để tính toán mức độ tham gia liên kết ngược (đo bằng giá trị gia tăng của nước ngoài trong xuất khẩu) và liên kết xuôi (đo bằng giá trị gia tăng trong nước trong xuất khẩu) trong chuỗi giá trị toàn cầu của một ngành/một quốc gia. Số l</w:t>
      </w:r>
      <w:r w:rsidRPr="00D52BC2">
        <w:rPr>
          <w:color w:val="000000"/>
          <w:sz w:val="28"/>
          <w:szCs w:val="28"/>
        </w:rPr>
        <w:t xml:space="preserve">iệu </w:t>
      </w:r>
      <w:r>
        <w:rPr>
          <w:color w:val="000000"/>
          <w:sz w:val="28"/>
          <w:szCs w:val="28"/>
        </w:rPr>
        <w:t xml:space="preserve">cập nhật gần đây nhất (đến năm 2016) cho thấy giá trị gia tăng trong nước (liên kết xuôi) mặc dù tăng về giá trị tuyệt đối, nhưng ngày càng giảm về tỷ trọng, trong khi giá trị gia tăng nước ngoài (liên kết ngược) ngày càng tăng cho thấy hàng hóa xuất khẩu của Việt Nam có hàm lượng nhập khẩu từ nước ngoài mỗi năm một tăng, có nghĩa là xuất khẩu của Việt Nam đang phụ thuộc ngày càng nhiều hơn vào nhập khẩu đầu vào từ nước ngoài, hay nói cách khác tỷ trọng giá trị gia tăng của Việt Nam đóng góp vào chuỗi giá trị toàn cầu có xu hướng giảm dần trong thời gian vừa qua (Hình 3). Cụ thể, tỷ trọng giá trị gia tăng trong nước của Việt Nam đã giảm từ 58,2% năm 2005 xuống 52,5% năm 2016, trong khi Thái Lan tăng từ 55,7% lên 61,3% trong cùng giai đoạn. Chỉ khi công nghiệp hỗ trợ trong nước phát triển, các doanh nghiệp trong nước mới có thể tăng tỷ trọng thu mua phụ tùng, linh kiện và nguyên liệu trong nước, khi đó Việt Nam mới có thể cải thiện được giá trị đóng góp và nâng cao vị thế của mình trong chuỗi giá trị toàn cầu. </w:t>
      </w:r>
    </w:p>
    <w:p w14:paraId="0C1F6978" w14:textId="77777777" w:rsidR="00501AF0" w:rsidRDefault="00501AF0" w:rsidP="00501AF0">
      <w:pPr>
        <w:pStyle w:val="list0020paragraph"/>
        <w:spacing w:before="0" w:beforeAutospacing="0" w:after="60" w:afterAutospacing="0" w:line="264" w:lineRule="auto"/>
        <w:ind w:firstLine="720"/>
        <w:jc w:val="both"/>
        <w:rPr>
          <w:color w:val="000000"/>
          <w:sz w:val="28"/>
          <w:szCs w:val="28"/>
        </w:rPr>
      </w:pPr>
    </w:p>
    <w:p w14:paraId="681F95CB" w14:textId="77777777" w:rsidR="008E22B6" w:rsidRDefault="008E22B6" w:rsidP="00501AF0">
      <w:pPr>
        <w:pStyle w:val="list0020paragraph"/>
        <w:spacing w:before="0" w:beforeAutospacing="0" w:after="60" w:afterAutospacing="0" w:line="264" w:lineRule="auto"/>
        <w:ind w:firstLine="720"/>
        <w:jc w:val="both"/>
        <w:rPr>
          <w:color w:val="000000"/>
          <w:sz w:val="28"/>
          <w:szCs w:val="28"/>
        </w:rPr>
      </w:pPr>
    </w:p>
    <w:p w14:paraId="28ABD7B1" w14:textId="77777777" w:rsidR="008E22B6" w:rsidRDefault="008E22B6" w:rsidP="00501AF0">
      <w:pPr>
        <w:pStyle w:val="list0020paragraph"/>
        <w:spacing w:before="0" w:beforeAutospacing="0" w:after="60" w:afterAutospacing="0" w:line="264" w:lineRule="auto"/>
        <w:ind w:firstLine="720"/>
        <w:jc w:val="both"/>
        <w:rPr>
          <w:color w:val="000000"/>
          <w:sz w:val="28"/>
          <w:szCs w:val="28"/>
        </w:rPr>
      </w:pPr>
    </w:p>
    <w:p w14:paraId="47F16BC8" w14:textId="77777777" w:rsidR="008E22B6" w:rsidRDefault="008E22B6" w:rsidP="00501AF0">
      <w:pPr>
        <w:pStyle w:val="list0020paragraph"/>
        <w:spacing w:before="0" w:beforeAutospacing="0" w:after="60" w:afterAutospacing="0" w:line="264" w:lineRule="auto"/>
        <w:ind w:firstLine="720"/>
        <w:jc w:val="both"/>
        <w:rPr>
          <w:color w:val="000000"/>
          <w:sz w:val="28"/>
          <w:szCs w:val="28"/>
        </w:rPr>
      </w:pPr>
    </w:p>
    <w:p w14:paraId="5E360847" w14:textId="77777777" w:rsidR="008E22B6" w:rsidRDefault="008E22B6" w:rsidP="00501AF0">
      <w:pPr>
        <w:pStyle w:val="list0020paragraph"/>
        <w:spacing w:before="0" w:beforeAutospacing="0" w:after="60" w:afterAutospacing="0" w:line="264" w:lineRule="auto"/>
        <w:ind w:firstLine="720"/>
        <w:jc w:val="both"/>
        <w:rPr>
          <w:color w:val="000000"/>
          <w:sz w:val="28"/>
          <w:szCs w:val="28"/>
        </w:rPr>
      </w:pPr>
    </w:p>
    <w:p w14:paraId="2C1DD3FF" w14:textId="08B19346" w:rsidR="00501AF0" w:rsidRPr="00501AF0" w:rsidRDefault="00501AF0" w:rsidP="00501AF0">
      <w:pPr>
        <w:pStyle w:val="Caption"/>
        <w:jc w:val="center"/>
        <w:rPr>
          <w:b/>
          <w:i w:val="0"/>
          <w:color w:val="000000"/>
          <w:sz w:val="28"/>
          <w:szCs w:val="28"/>
        </w:rPr>
      </w:pPr>
      <w:bookmarkStart w:id="55" w:name="_Toc89954246"/>
      <w:r w:rsidRPr="00501AF0">
        <w:rPr>
          <w:b/>
          <w:i w:val="0"/>
          <w:color w:val="000000"/>
          <w:sz w:val="28"/>
          <w:szCs w:val="28"/>
        </w:rPr>
        <w:lastRenderedPageBreak/>
        <w:t xml:space="preserve">Hình </w:t>
      </w:r>
      <w:r w:rsidRPr="00501AF0">
        <w:rPr>
          <w:b/>
          <w:i w:val="0"/>
          <w:color w:val="000000"/>
          <w:sz w:val="28"/>
          <w:szCs w:val="28"/>
        </w:rPr>
        <w:fldChar w:fldCharType="begin"/>
      </w:r>
      <w:r w:rsidRPr="00501AF0">
        <w:rPr>
          <w:b/>
          <w:i w:val="0"/>
          <w:color w:val="000000"/>
          <w:sz w:val="28"/>
          <w:szCs w:val="28"/>
        </w:rPr>
        <w:instrText xml:space="preserve"> SEQ Figure \* ARABIC </w:instrText>
      </w:r>
      <w:r w:rsidRPr="00501AF0">
        <w:rPr>
          <w:b/>
          <w:i w:val="0"/>
          <w:color w:val="000000"/>
          <w:sz w:val="28"/>
          <w:szCs w:val="28"/>
        </w:rPr>
        <w:fldChar w:fldCharType="separate"/>
      </w:r>
      <w:r w:rsidR="005D17E6">
        <w:rPr>
          <w:b/>
          <w:i w:val="0"/>
          <w:noProof/>
          <w:color w:val="000000"/>
          <w:sz w:val="28"/>
          <w:szCs w:val="28"/>
        </w:rPr>
        <w:t>8</w:t>
      </w:r>
      <w:r w:rsidRPr="00501AF0">
        <w:rPr>
          <w:b/>
          <w:i w:val="0"/>
          <w:color w:val="000000"/>
          <w:sz w:val="28"/>
          <w:szCs w:val="28"/>
        </w:rPr>
        <w:fldChar w:fldCharType="end"/>
      </w:r>
      <w:r w:rsidRPr="00501AF0">
        <w:rPr>
          <w:b/>
          <w:i w:val="0"/>
          <w:color w:val="000000"/>
          <w:sz w:val="28"/>
          <w:szCs w:val="28"/>
        </w:rPr>
        <w:t>. Cơ cấu giá trị gia tăng trong xuất khẩu của Việt Nam và Thái Lan</w:t>
      </w:r>
      <w:bookmarkEnd w:id="55"/>
    </w:p>
    <w:tbl>
      <w:tblPr>
        <w:tblStyle w:val="TableGridLight"/>
        <w:tblW w:w="0" w:type="auto"/>
        <w:tblLook w:val="04A0" w:firstRow="1" w:lastRow="0" w:firstColumn="1" w:lastColumn="0" w:noHBand="0" w:noVBand="1"/>
      </w:tblPr>
      <w:tblGrid>
        <w:gridCol w:w="4530"/>
        <w:gridCol w:w="4531"/>
      </w:tblGrid>
      <w:tr w:rsidR="00501AF0" w14:paraId="1FFA1FC0" w14:textId="77777777" w:rsidTr="00054BC1">
        <w:tc>
          <w:tcPr>
            <w:tcW w:w="4776" w:type="dxa"/>
          </w:tcPr>
          <w:p w14:paraId="0F5AA858" w14:textId="77777777" w:rsidR="00501AF0" w:rsidRDefault="00501AF0" w:rsidP="00054BC1">
            <w:pPr>
              <w:pStyle w:val="list0020paragraph"/>
              <w:spacing w:after="0" w:line="26" w:lineRule="atLeast"/>
              <w:jc w:val="both"/>
              <w:rPr>
                <w:color w:val="000000"/>
                <w:sz w:val="28"/>
                <w:szCs w:val="28"/>
              </w:rPr>
            </w:pPr>
            <w:r>
              <w:rPr>
                <w:noProof/>
              </w:rPr>
              <w:drawing>
                <wp:inline distT="0" distB="0" distL="0" distR="0" wp14:anchorId="27A16DF3" wp14:editId="7703C4FD">
                  <wp:extent cx="2880000" cy="2520000"/>
                  <wp:effectExtent l="0" t="0" r="15875" b="13970"/>
                  <wp:docPr id="5" name="Chart 5"/>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tc>
        <w:tc>
          <w:tcPr>
            <w:tcW w:w="4240" w:type="dxa"/>
          </w:tcPr>
          <w:p w14:paraId="23F8EF1E" w14:textId="77777777" w:rsidR="00501AF0" w:rsidRDefault="00501AF0" w:rsidP="00054BC1">
            <w:pPr>
              <w:pStyle w:val="list0020paragraph"/>
              <w:spacing w:after="0" w:line="26" w:lineRule="atLeast"/>
              <w:jc w:val="both"/>
              <w:rPr>
                <w:color w:val="000000"/>
                <w:sz w:val="28"/>
                <w:szCs w:val="28"/>
              </w:rPr>
            </w:pPr>
            <w:r>
              <w:rPr>
                <w:noProof/>
              </w:rPr>
              <w:drawing>
                <wp:inline distT="0" distB="0" distL="0" distR="0" wp14:anchorId="66A90336" wp14:editId="7CED1EA2">
                  <wp:extent cx="2880000" cy="2520000"/>
                  <wp:effectExtent l="0" t="0" r="15875" b="13970"/>
                  <wp:docPr id="7" name="Chart 7"/>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tc>
      </w:tr>
      <w:tr w:rsidR="00501AF0" w14:paraId="41509DD9" w14:textId="77777777" w:rsidTr="00054BC1">
        <w:tc>
          <w:tcPr>
            <w:tcW w:w="4776" w:type="dxa"/>
          </w:tcPr>
          <w:p w14:paraId="59A0D806" w14:textId="77777777" w:rsidR="00501AF0" w:rsidRDefault="00501AF0" w:rsidP="00054BC1">
            <w:pPr>
              <w:pStyle w:val="list0020paragraph"/>
              <w:spacing w:after="0" w:line="26" w:lineRule="atLeast"/>
              <w:jc w:val="both"/>
              <w:rPr>
                <w:noProof/>
              </w:rPr>
            </w:pPr>
            <w:r>
              <w:rPr>
                <w:noProof/>
              </w:rPr>
              <w:t>Nguồn: OECD-WTO.</w:t>
            </w:r>
          </w:p>
        </w:tc>
        <w:tc>
          <w:tcPr>
            <w:tcW w:w="4240" w:type="dxa"/>
          </w:tcPr>
          <w:p w14:paraId="0A8C3EC4" w14:textId="77777777" w:rsidR="00501AF0" w:rsidRDefault="00501AF0" w:rsidP="00054BC1">
            <w:pPr>
              <w:pStyle w:val="list0020paragraph"/>
              <w:spacing w:after="0" w:line="26" w:lineRule="atLeast"/>
              <w:jc w:val="both"/>
              <w:rPr>
                <w:noProof/>
              </w:rPr>
            </w:pPr>
          </w:p>
        </w:tc>
      </w:tr>
    </w:tbl>
    <w:p w14:paraId="4CC473F5" w14:textId="77777777" w:rsidR="00501AF0" w:rsidRDefault="00501AF0" w:rsidP="00501AF0">
      <w:pPr>
        <w:pStyle w:val="list0020paragraph"/>
        <w:spacing w:before="0" w:beforeAutospacing="0" w:after="60" w:afterAutospacing="0" w:line="264" w:lineRule="auto"/>
        <w:jc w:val="both"/>
        <w:rPr>
          <w:b/>
          <w:i/>
          <w:color w:val="000000"/>
          <w:sz w:val="28"/>
          <w:szCs w:val="28"/>
        </w:rPr>
      </w:pPr>
    </w:p>
    <w:p w14:paraId="3250C559" w14:textId="07622A63" w:rsidR="00501AF0" w:rsidRDefault="00F72914" w:rsidP="00553E49">
      <w:pPr>
        <w:pStyle w:val="Heading2"/>
        <w:adjustRightInd w:val="0"/>
        <w:snapToGrid w:val="0"/>
        <w:spacing w:before="120" w:after="120"/>
        <w:ind w:firstLine="720"/>
        <w:jc w:val="both"/>
      </w:pPr>
      <w:bookmarkStart w:id="56" w:name="_Toc90001301"/>
      <w:r>
        <w:t>V. Li</w:t>
      </w:r>
      <w:r w:rsidRPr="00F72914">
        <w:t>ê</w:t>
      </w:r>
      <w:r>
        <w:t>n k</w:t>
      </w:r>
      <w:r w:rsidRPr="00F72914">
        <w:t>ết</w:t>
      </w:r>
      <w:r>
        <w:t xml:space="preserve"> gi</w:t>
      </w:r>
      <w:r w:rsidRPr="00F72914">
        <w:t>ữa</w:t>
      </w:r>
      <w:r>
        <w:t xml:space="preserve"> FDI v</w:t>
      </w:r>
      <w:r w:rsidRPr="00F72914">
        <w:t>à</w:t>
      </w:r>
      <w:r>
        <w:t xml:space="preserve"> doanh nghi</w:t>
      </w:r>
      <w:r w:rsidRPr="00F72914">
        <w:t>ệp</w:t>
      </w:r>
      <w:r>
        <w:t xml:space="preserve"> trong n</w:t>
      </w:r>
      <w:r w:rsidRPr="00F72914">
        <w:t>ước</w:t>
      </w:r>
      <w:r w:rsidR="009A532E">
        <w:t>, v</w:t>
      </w:r>
      <w:r w:rsidR="009A532E" w:rsidRPr="009A532E">
        <w:t>à</w:t>
      </w:r>
      <w:r w:rsidR="009A532E">
        <w:t xml:space="preserve"> ph</w:t>
      </w:r>
      <w:r w:rsidR="009A532E" w:rsidRPr="009A532E">
        <w:t>â</w:t>
      </w:r>
      <w:r w:rsidR="009A532E">
        <w:t>n b</w:t>
      </w:r>
      <w:r w:rsidR="009A532E" w:rsidRPr="009A532E">
        <w:t>ố</w:t>
      </w:r>
      <w:r w:rsidR="009A532E">
        <w:t xml:space="preserve"> kh</w:t>
      </w:r>
      <w:r w:rsidR="009A532E" w:rsidRPr="009A532E">
        <w:t>ô</w:t>
      </w:r>
      <w:r w:rsidR="009A532E">
        <w:t>ng gian c</w:t>
      </w:r>
      <w:r w:rsidR="009A532E" w:rsidRPr="009A532E">
        <w:t>ô</w:t>
      </w:r>
      <w:r w:rsidR="009A532E">
        <w:t>ng nghi</w:t>
      </w:r>
      <w:r w:rsidR="009A532E" w:rsidRPr="009A532E">
        <w:t>ệp</w:t>
      </w:r>
      <w:r>
        <w:t xml:space="preserve"> trong ng</w:t>
      </w:r>
      <w:r w:rsidRPr="00F72914">
        <w:t>ành</w:t>
      </w:r>
      <w:r>
        <w:t xml:space="preserve"> ch</w:t>
      </w:r>
      <w:r w:rsidRPr="00F72914">
        <w:t>ế</w:t>
      </w:r>
      <w:r>
        <w:t xml:space="preserve"> bi</w:t>
      </w:r>
      <w:r w:rsidRPr="00F72914">
        <w:t>ến</w:t>
      </w:r>
      <w:r>
        <w:t xml:space="preserve"> ch</w:t>
      </w:r>
      <w:r w:rsidRPr="00F72914">
        <w:t>ế</w:t>
      </w:r>
      <w:r>
        <w:t xml:space="preserve"> t</w:t>
      </w:r>
      <w:r w:rsidRPr="00F72914">
        <w:t>ạo</w:t>
      </w:r>
      <w:bookmarkEnd w:id="56"/>
      <w:r>
        <w:t xml:space="preserve"> </w:t>
      </w:r>
    </w:p>
    <w:p w14:paraId="214438E5" w14:textId="75F2E379" w:rsidR="00ED0D0F" w:rsidRDefault="00ED0D0F" w:rsidP="00553E49">
      <w:pPr>
        <w:pStyle w:val="Heading3"/>
        <w:adjustRightInd w:val="0"/>
        <w:snapToGrid w:val="0"/>
        <w:spacing w:before="120" w:after="120" w:line="240" w:lineRule="auto"/>
        <w:ind w:firstLine="720"/>
      </w:pPr>
      <w:bookmarkStart w:id="57" w:name="_Toc90001302"/>
      <w:r>
        <w:t>1. Li</w:t>
      </w:r>
      <w:r w:rsidRPr="00ED0D0F">
        <w:t>ê</w:t>
      </w:r>
      <w:r>
        <w:t>n k</w:t>
      </w:r>
      <w:r w:rsidRPr="00ED0D0F">
        <w:t>ết</w:t>
      </w:r>
      <w:r>
        <w:t xml:space="preserve"> gi</w:t>
      </w:r>
      <w:r w:rsidRPr="00ED0D0F">
        <w:t>ữa</w:t>
      </w:r>
      <w:r>
        <w:t xml:space="preserve"> FDI v</w:t>
      </w:r>
      <w:r w:rsidRPr="00ED0D0F">
        <w:t>à</w:t>
      </w:r>
      <w:r>
        <w:t xml:space="preserve"> doanh nghi</w:t>
      </w:r>
      <w:r w:rsidRPr="00ED0D0F">
        <w:t>ệp</w:t>
      </w:r>
      <w:r>
        <w:t xml:space="preserve"> trong n</w:t>
      </w:r>
      <w:r w:rsidRPr="00ED0D0F">
        <w:t>ước</w:t>
      </w:r>
      <w:r>
        <w:t xml:space="preserve"> trong ng</w:t>
      </w:r>
      <w:r w:rsidRPr="00ED0D0F">
        <w:t>ành</w:t>
      </w:r>
      <w:r>
        <w:t xml:space="preserve"> CBCT</w:t>
      </w:r>
      <w:bookmarkEnd w:id="57"/>
    </w:p>
    <w:p w14:paraId="6FBA3973" w14:textId="77777777" w:rsidR="00A120B3" w:rsidRPr="00A120B3" w:rsidRDefault="00A120B3" w:rsidP="00553E49">
      <w:pPr>
        <w:adjustRightInd w:val="0"/>
        <w:snapToGrid w:val="0"/>
        <w:spacing w:before="120" w:after="120"/>
        <w:jc w:val="both"/>
      </w:pPr>
    </w:p>
    <w:p w14:paraId="0D15BBAF" w14:textId="469F1AB2" w:rsidR="00ED0D0F" w:rsidRDefault="00ED0D0F" w:rsidP="00553E49">
      <w:pPr>
        <w:pStyle w:val="Heading3"/>
        <w:adjustRightInd w:val="0"/>
        <w:snapToGrid w:val="0"/>
        <w:spacing w:before="120" w:after="120" w:line="240" w:lineRule="auto"/>
        <w:ind w:firstLine="720"/>
      </w:pPr>
      <w:bookmarkStart w:id="58" w:name="_Toc90001303"/>
      <w:r>
        <w:t>2. Ph</w:t>
      </w:r>
      <w:r w:rsidRPr="00ED0D0F">
        <w:t>â</w:t>
      </w:r>
      <w:r>
        <w:t>n b</w:t>
      </w:r>
      <w:r w:rsidRPr="00ED0D0F">
        <w:t>ố</w:t>
      </w:r>
      <w:r>
        <w:t xml:space="preserve"> kh</w:t>
      </w:r>
      <w:r w:rsidRPr="00ED0D0F">
        <w:t>ô</w:t>
      </w:r>
      <w:r>
        <w:t>ng gian c</w:t>
      </w:r>
      <w:r w:rsidRPr="00ED0D0F">
        <w:t>ô</w:t>
      </w:r>
      <w:r>
        <w:t>ng nghi</w:t>
      </w:r>
      <w:r w:rsidRPr="00ED0D0F">
        <w:t>ệp</w:t>
      </w:r>
      <w:r>
        <w:t xml:space="preserve"> trong ng</w:t>
      </w:r>
      <w:r w:rsidRPr="00ED0D0F">
        <w:t>ành</w:t>
      </w:r>
      <w:r>
        <w:t xml:space="preserve"> CBCT</w:t>
      </w:r>
      <w:bookmarkEnd w:id="58"/>
    </w:p>
    <w:p w14:paraId="2BA95C9F" w14:textId="505EBD7C" w:rsidR="00A120B3" w:rsidRDefault="00553E49" w:rsidP="00553E49">
      <w:pPr>
        <w:snapToGrid w:val="0"/>
        <w:spacing w:before="120" w:after="120"/>
        <w:ind w:firstLine="709"/>
        <w:jc w:val="both"/>
        <w:rPr>
          <w:sz w:val="28"/>
          <w:szCs w:val="28"/>
        </w:rPr>
      </w:pPr>
      <w:r w:rsidRPr="00553E49">
        <w:rPr>
          <w:sz w:val="28"/>
          <w:szCs w:val="28"/>
        </w:rPr>
        <w:t xml:space="preserve">Hiện nay đã có một số khu công nghiệp, cụm công nghiệp có tính liên kết ngành ở mức độ nhất định. Chẳng hạn như khu công nghiệp Bắc Thăng Long tập trung nhiều doanh nghiệp 100% vốn FDI đến từ Nhật Bản. Khu công nghiệp này liên kết các doanh nghiệp lắp ráp cơ điện tử lớn đến từ Nhật Bản như Canon, Panasonic với các doanh nghiệp cung cấp phụ tùng linh kiện cũng đến từ Nhật Bản như Nissei, Santomas, Yasufuku…Khu công nghiệp Bắc Thăng Long được đánh giá là khu công nghiệp ngành cơ điện tử bao gồm cả lắp ráp và sản xuất phụ tùng linh kiện rất thành công của Hà Nội. Doanh thu một năm tại khu công nghiệp này đạt trên 30 nghìn tỷ đồng và xuất khẩu 1 tỷ USD. Làng nghề gốm sứ Bát Tràng liên kết các cơ sở sản xuất và thương mại, xuất nhập khẩu, các cơ sở làm men, lắp đặt lò, chế biến đất, thiết kế, tạo dáng, trang trí, nung đốt…Nhờ quá trình chuyên môn hóa và quần tụ của các hoạt động kinh tế tương tự, các cụm liên kết ngành ở Việt Nam hình thành và phát triển tự nhiên, không dưới sự can thiệp có chủ ý của các cơ quan quản lý và chính quyền địa phương. Ngay cả trường hợp khá thành công là khu công nghiệp Thăng Long với doanh nghiệp tiên phong là CANON hay KCN NOMURA cũng không phải là chủ đích ban đầu của chính quyền địa phương mà phần lớn là do sự ảnh hưởng của các doanh nghiệp Nhật Bản. Có thể khẳng định, hiện tại, ở Việt Nam chưa có cụm liên kết ngành theo đúng nghĩa. Ngoài một số liên kết ngành truyền thống trong tiểu thủ công nghiệp, nông nghiệp – nông thôn, các cụm liên kết ngành mang tính hiện đại của Việt Nam phần lớn đang trú ngụ chính trong các khu công nghiệp, khu kinh tế. Có một thực tế ở Việt Nam là các khu công nghiệp, cụm công nghiệp đang phát triển tràn </w:t>
      </w:r>
      <w:r w:rsidRPr="00553E49">
        <w:rPr>
          <w:sz w:val="28"/>
          <w:szCs w:val="28"/>
        </w:rPr>
        <w:lastRenderedPageBreak/>
        <w:t>lan, thiếu quy hoạch. Trong khi đó, các cụm liên kết ngành hình thành tự phát phát triển không bền vững, kém năng động, liên hệ lỏng lẻo, đặc biệt có rất ít liên kết giữa các doanh nghiệp trong cụm với các doanh nghiệp và chủ thể kinh tế khác bên ngoài cụm . Qua rà soát, hệ thống pháp luật hiện hành không có văn bản quy phạm pháp luật nào quy định cụ thể về “cụm liên kết ngành”, mà chỉ có quy định về khu công nghiệp (Nghị định số 82/2018/NĐ-CP), cụm công nghiệp (Nghị định số 68/2017/NĐ-CP).</w:t>
      </w:r>
    </w:p>
    <w:p w14:paraId="71149430" w14:textId="77777777" w:rsidR="00523F3D" w:rsidRPr="00523F3D" w:rsidRDefault="00523F3D" w:rsidP="00523F3D">
      <w:pPr>
        <w:snapToGrid w:val="0"/>
        <w:spacing w:before="120" w:after="120"/>
        <w:ind w:firstLine="709"/>
        <w:jc w:val="both"/>
        <w:rPr>
          <w:sz w:val="28"/>
          <w:szCs w:val="28"/>
        </w:rPr>
      </w:pPr>
      <w:r w:rsidRPr="00523F3D">
        <w:rPr>
          <w:sz w:val="28"/>
          <w:szCs w:val="28"/>
        </w:rPr>
        <w:t>Hiện nay, Việt Nam rất giàu tiềm lực phát triển công nghiệp theo vùng nhưng sự phát triển vẫn còn nhiều bất cập và thiếu bền vững. Một trong những nguyên nhân quan trọng là hoạt động sản xuất và tiêu thụ sản phẩm giữa các địa phương còn thiếu sự liên kết hỗ trợ chặt chẽ với nhau, chưa tìm được tiếng nói chung. Lý do mỗi địa phương như một pháo đài kinh tế riêng mà chưa xây dựng được chuỗi sản xuất, cung ứng, liên kết thị trường giữa các địa phương theo ngành hàng, nhóm hàng công nghiệp để tạo năng lực cạnh tranh cho kinh tế vùng. Tỉnh nào cũng muốn tận dụng những lợi thế sẵn có của mình để phát triển kinh tế trong đó có công nghiệp nhanh hơn. Hậu quả là hiện nay, một số tỉnh lúng túng trong việc tìm biện pháp thúc đẩy tiêu thụ, cung ứng sản phẩm. Chủ trương liên kết vùng đặt ra đã lâu nhưng đến nay vẫn thiếu một thể chế chính sách, thiếu cơ chế pháp lý rõ ràng cho hoạt động này. Đặc biệt, việc thiếu một “nhạc trưởng” giữ vai trò điều phối là nguyên nhân khiến cho việc xây dựng chuỗi liên kết trở nên lỏng lẻo. Thỏa thuận hợp tác, liên kết giữa các địa phương chủ yếu còn mang tính hình thức, tự phát thông qua trao đổi thông tin, kinh nghiệm, chưa đi vào thực chất, chưa xuất phát từ nhu cầu chung và sự chủ động của các tỉnh tham gia vào giải quyết các vấn đề mang tính liên kết vùng. Kết quả là, mặc dù các tỉnh đã có chương trình ký kết hợp tác nhưng vẫn mạnh ai nấy làm. Dễ thấy nhất là tình trạng tỉnh nào cũng có khu, cụm công nghiệp, chợ đầu mối, cố gắng thu hút đầu tư về địa phương bằng cơ chế chính sách riêng của mình. Vì vậy, mặc dù các địa phương đều có nhiều lợi thế về sản phẩm công nghiệp mũi nhọn nhưng chưa thể phát triển như mong muốn, chưa tạo ra thế mạnh của vùng. Thậm chí, sự cạnh tranh giữa các tỉnh có thể phá vỡ quy hoạch vùng. Đó là chưa kể, cơ sở hạ tầng phát triển công nghiệp, thương mại, giao thông… vẫn còn nhiều hạn chế, chưa đạt yêu cầu mà nguyên nhân chính là do thiếu vốn, thiếu nhân lực, thiếu cơ chế, chính sách tốt để thu hút đầu tư. Giải pháp tốt nhất hiện đẩy mạnh phát triển kinh tế vùng đặc biệt là về công nghiệp, tìm hướng đi bền vững cho doanh nghiệp là phải cùng nhau xây dựng một cơ chế liên kết hợp tác thực sự hiệu quả. Chỉ có liên kết vùng chặt chẽ mới tìm được tiếng nói chung nhằm tạo ra những giải pháp đồng bộ mang tính lâu dài đảm bảo cho sự phát triển của doanh nghiệp. Vấn đề là phải liên kết hợp tác từ khâu sản xuất đến khâu tiêu thụ thì mới đảm bảo tính chủ động và bền vững cho từng địa phương và cho cả vùng liên kết.</w:t>
      </w:r>
    </w:p>
    <w:p w14:paraId="3D85EE13" w14:textId="77777777" w:rsidR="00523F3D" w:rsidRPr="00523F3D" w:rsidRDefault="00523F3D" w:rsidP="00523F3D">
      <w:pPr>
        <w:snapToGrid w:val="0"/>
        <w:spacing w:before="120" w:after="120"/>
        <w:ind w:firstLine="709"/>
        <w:jc w:val="both"/>
        <w:rPr>
          <w:sz w:val="28"/>
          <w:szCs w:val="28"/>
        </w:rPr>
      </w:pPr>
      <w:r w:rsidRPr="00523F3D">
        <w:rPr>
          <w:sz w:val="28"/>
          <w:szCs w:val="28"/>
        </w:rPr>
        <w:t xml:space="preserve">Bên cạnh đó, giữa các tỉnh nội vùng thường có chung lợi thế, vì vậy rất dễ có sự xung đột về lợi ích nên khó có sự hợp tác thực sự. Sự phân mảnh về thể chế không chỉ nằm ở phạm vi các tỉnh, giữa chính quyền trung ương và địa phương, mà còn giữa những bộ, ngành với nhau; thậm chí xung đột lợi ích trong phát triển. Kết quả là đầu tư trùng lắp, dàn trải, nhỏ lẻ, chậm phát huy hiệu quả, không có </w:t>
      </w:r>
      <w:r w:rsidRPr="00523F3D">
        <w:rPr>
          <w:sz w:val="28"/>
          <w:szCs w:val="28"/>
        </w:rPr>
        <w:lastRenderedPageBreak/>
        <w:t xml:space="preserve">nhiều công trình sản xuất công nghiệp tầm cỡ với “lợi thế dùng chung” cho cả vùng . Để có tiếng nói chung, không thể thiếu được cơ chế điều phối trên cơ sở xây dựng những cơ chế liên kết hữu hiệu và khung pháp lý đặc thù. </w:t>
      </w:r>
    </w:p>
    <w:p w14:paraId="5D9812A4" w14:textId="49262E06" w:rsidR="00553E49" w:rsidRPr="00523F3D" w:rsidRDefault="00523F3D" w:rsidP="00523F3D">
      <w:pPr>
        <w:snapToGrid w:val="0"/>
        <w:spacing w:before="120" w:after="120"/>
        <w:ind w:firstLine="709"/>
        <w:jc w:val="both"/>
        <w:rPr>
          <w:sz w:val="28"/>
          <w:szCs w:val="28"/>
          <w:lang w:val="vi-VN"/>
        </w:rPr>
      </w:pPr>
      <w:r w:rsidRPr="00523F3D">
        <w:rPr>
          <w:sz w:val="28"/>
          <w:szCs w:val="28"/>
        </w:rPr>
        <w:t>Hiện nay, Hội đồng vùng kinh tế trọng điểm được thành lập nhưng chỉ được quy định tại văn bản hành chính của Thủ tướng (Quyết định số 941/QĐ-TTg ngày 25 tháng 6 năm 2015 của Thủ tướng Chính phủ về việc thành lập Tổ chức điều phối phát triển các vùng kinh tế trọng điểm giai đoạn 2015 – 2020), không phải là văn bản quy phạm pháp luật nên hiệu lực pháp lý chưa cao. Mặt khác, Hội đồng Vùng lại thực hiện phối hợp tất cả các lĩnh vực kinh tế - xã hội (Quyết định số 2360/QĐ-TTg ngày 22 tháng 12 năm 2015 ban hành Quy chế tổ chức hoạt động và phối hợp của tổ chức điều phối phát triển các vùng kinh tế trọng điểm giai đoạn 2015-2020), dàn trải nhiều lĩnh vực, không mang tính trọng tâm, trọng điểm, chưa chú trọng đặc biệt đến liên kết vùng trong phát triển công nghiệp. Tương tự, Nghị định số 91/2021/NĐ-CP cũng quy định về Hội đồng điều phối Vùng Thủ đô nhưng cũng không quy định tập trung đối với việc phối hợp liên kết vùng trong phát triển công nghiệp</w:t>
      </w:r>
      <w:r>
        <w:rPr>
          <w:sz w:val="28"/>
          <w:szCs w:val="28"/>
          <w:lang w:val="vi-VN"/>
        </w:rPr>
        <w:t>.</w:t>
      </w:r>
    </w:p>
    <w:p w14:paraId="3F61EA1B" w14:textId="7B000185" w:rsidR="00F9689E" w:rsidRPr="00056167" w:rsidRDefault="00A120B3" w:rsidP="00553E49">
      <w:pPr>
        <w:pStyle w:val="Heading2"/>
        <w:snapToGrid w:val="0"/>
        <w:spacing w:before="120" w:after="120"/>
        <w:ind w:firstLine="720"/>
        <w:jc w:val="both"/>
      </w:pPr>
      <w:bookmarkStart w:id="59" w:name="_Toc90001304"/>
      <w:r>
        <w:rPr>
          <w:lang w:val="en-US" w:bidi="vi-VN"/>
        </w:rPr>
        <w:t>VI</w:t>
      </w:r>
      <w:r w:rsidR="002D1907" w:rsidRPr="00056167">
        <w:rPr>
          <w:lang w:bidi="vi-VN"/>
        </w:rPr>
        <w:t xml:space="preserve">. </w:t>
      </w:r>
      <w:r w:rsidR="00F9689E" w:rsidRPr="0084288E">
        <w:rPr>
          <w:lang w:bidi="vi-VN"/>
        </w:rPr>
        <w:t>Đóng góp của ngành công nghiệp chế biến, chế tạo vào tăng trưởng kinh tế giai đoạn 2011-2020</w:t>
      </w:r>
      <w:bookmarkEnd w:id="59"/>
    </w:p>
    <w:p w14:paraId="3F61EA1C" w14:textId="13E96970" w:rsidR="00F9689E" w:rsidRPr="00056167" w:rsidRDefault="002D1907" w:rsidP="00553E49">
      <w:pPr>
        <w:pStyle w:val="Heading3"/>
        <w:snapToGrid w:val="0"/>
        <w:spacing w:before="120" w:after="120" w:line="240" w:lineRule="auto"/>
        <w:rPr>
          <w:szCs w:val="28"/>
          <w:lang w:val="vi-VN"/>
        </w:rPr>
      </w:pPr>
      <w:bookmarkStart w:id="60" w:name="bookmark22"/>
      <w:bookmarkStart w:id="61" w:name="bookmark23"/>
      <w:r>
        <w:rPr>
          <w:lang w:val="vi-VN" w:eastAsia="vi-VN" w:bidi="vi-VN"/>
        </w:rPr>
        <w:tab/>
      </w:r>
      <w:bookmarkStart w:id="62" w:name="_Toc90001305"/>
      <w:r w:rsidRPr="00056167">
        <w:rPr>
          <w:lang w:val="vi-VN" w:eastAsia="vi-VN" w:bidi="vi-VN"/>
        </w:rPr>
        <w:t xml:space="preserve">1. </w:t>
      </w:r>
      <w:r w:rsidR="00F9689E" w:rsidRPr="0084288E">
        <w:rPr>
          <w:szCs w:val="28"/>
          <w:lang w:val="vi-VN" w:eastAsia="vi-VN" w:bidi="vi-VN"/>
        </w:rPr>
        <w:t>Quy mô, cơ cấu ngành công nghiệp CBCT</w:t>
      </w:r>
      <w:bookmarkEnd w:id="60"/>
      <w:bookmarkEnd w:id="61"/>
      <w:bookmarkEnd w:id="62"/>
    </w:p>
    <w:p w14:paraId="3F61EA1D" w14:textId="77777777" w:rsidR="00F9689E" w:rsidRPr="00056167" w:rsidRDefault="00F9689E" w:rsidP="00553E49">
      <w:pPr>
        <w:pStyle w:val="BodyText"/>
        <w:snapToGrid w:val="0"/>
        <w:spacing w:before="120"/>
        <w:ind w:firstLine="720"/>
        <w:jc w:val="both"/>
        <w:rPr>
          <w:sz w:val="28"/>
          <w:szCs w:val="28"/>
          <w:lang w:val="vi-VN"/>
        </w:rPr>
      </w:pPr>
      <w:r w:rsidRPr="0084288E">
        <w:rPr>
          <w:sz w:val="28"/>
          <w:szCs w:val="28"/>
          <w:lang w:val="vi-VN" w:eastAsia="vi-VN" w:bidi="vi-VN"/>
        </w:rPr>
        <w:t>Tỷ trọng giá trị tăng thêm trong GDP toàn nền kinh tế của ngành công nghiệp khai khoáng và công nghiệp CBCT đã có những chuyển biến tích cực trong những năm gần đây, sự gia tăng mạnh mẽ của ngành công nghiệp CBCT là ưu điểm nổi bật của nền kinh tế trong giai đoạn 2011-2020, sự giảm dần vai trò của ngành khai khoáng trong nền kinh tế để hướng đến phát triển bền vững hơn trong tương lai là hướng đi tích cực và đúng đắn của nền kinh tế Việt Nam. Năm 2020, tỷ trọng giá trị tăng thêm của ngành CBCT sơ bộ chiếm 16,7% trong GDP, tăng 3,35 điểm phần trăm so với năm 2011; ngành khai khoáng chiếm 5,55%, giảm 4,32 điểm phần trăm. Trung bình mỗi năm trong giai đoạn 2011-2020, ngành CBCT tăng 0,37 điểm phần trăm; ngành khai khoáng giảm 0,39 điểm phần trăm.</w:t>
      </w:r>
    </w:p>
    <w:p w14:paraId="3F61EA1E" w14:textId="77777777" w:rsidR="00F9689E" w:rsidRDefault="00F9689E" w:rsidP="00F9689E">
      <w:pPr>
        <w:pStyle w:val="BodyText"/>
        <w:spacing w:before="120"/>
        <w:ind w:firstLine="720"/>
        <w:jc w:val="both"/>
        <w:rPr>
          <w:sz w:val="28"/>
          <w:szCs w:val="28"/>
          <w:lang w:val="vi-VN" w:eastAsia="vi-VN" w:bidi="vi-VN"/>
        </w:rPr>
      </w:pPr>
      <w:r w:rsidRPr="0084288E">
        <w:rPr>
          <w:sz w:val="28"/>
          <w:szCs w:val="28"/>
          <w:lang w:val="vi-VN" w:eastAsia="vi-VN" w:bidi="vi-VN"/>
        </w:rPr>
        <w:t>Theo Ngân hàng Thế giới (Cơ sở dữ liệu các chỉ tiêu phát triển năm 2020), tỷ trọng ngành CBCT trong GDP của Việt Nam năm 2019 (16,5%) thấp hơn nhiều so với các nước trong khu vực ASEAN như Thái Lan (25,3%); Ma-lai-xi-a (21,4%); In-đô-nê-xi-a (19,7%); Phi-li-pin (18,5%); Xin-ga-po (19,8%); chỉ cao hơn các nước Cam-pu-chia (16,3%); Lào (7,5%) và Bru-nây (13,6%). Tỷ trọng giá trị tăng thêm ngành công nghiệp CBCT (MVA) trong GDP của các quốc gia công nghiệp phát triển thường nằm trong khoảng từ 20% đến 30% (UNIDO).</w:t>
      </w:r>
    </w:p>
    <w:p w14:paraId="3F61EA1F" w14:textId="2C298367" w:rsidR="00493F76" w:rsidRPr="00056167" w:rsidRDefault="00576F03" w:rsidP="00576F03">
      <w:pPr>
        <w:pStyle w:val="Caption"/>
        <w:jc w:val="center"/>
        <w:rPr>
          <w:b/>
          <w:color w:val="auto"/>
          <w:sz w:val="28"/>
          <w:szCs w:val="28"/>
          <w:lang w:val="vi-VN"/>
        </w:rPr>
      </w:pPr>
      <w:bookmarkStart w:id="63" w:name="_Toc89954247"/>
      <w:r w:rsidRPr="00D92472">
        <w:rPr>
          <w:b/>
          <w:i w:val="0"/>
          <w:iCs w:val="0"/>
          <w:color w:val="auto"/>
          <w:sz w:val="28"/>
          <w:szCs w:val="28"/>
          <w:lang w:val="vi-VN" w:eastAsia="vi-VN" w:bidi="vi-VN"/>
        </w:rPr>
        <w:t xml:space="preserve">Hình </w:t>
      </w:r>
      <w:r>
        <w:rPr>
          <w:b/>
          <w:i w:val="0"/>
          <w:iCs w:val="0"/>
          <w:color w:val="auto"/>
          <w:sz w:val="28"/>
          <w:szCs w:val="28"/>
          <w:lang w:eastAsia="vi-VN" w:bidi="vi-VN"/>
        </w:rPr>
        <w:fldChar w:fldCharType="begin"/>
      </w:r>
      <w:r w:rsidRPr="00D92472">
        <w:rPr>
          <w:b/>
          <w:i w:val="0"/>
          <w:iCs w:val="0"/>
          <w:color w:val="auto"/>
          <w:sz w:val="28"/>
          <w:szCs w:val="28"/>
          <w:lang w:val="vi-VN" w:eastAsia="vi-VN" w:bidi="vi-VN"/>
        </w:rPr>
        <w:instrText xml:space="preserve"> SEQ Figure \* ARABIC </w:instrText>
      </w:r>
      <w:r>
        <w:rPr>
          <w:b/>
          <w:i w:val="0"/>
          <w:iCs w:val="0"/>
          <w:color w:val="auto"/>
          <w:sz w:val="28"/>
          <w:szCs w:val="28"/>
          <w:lang w:eastAsia="vi-VN" w:bidi="vi-VN"/>
        </w:rPr>
        <w:fldChar w:fldCharType="separate"/>
      </w:r>
      <w:r w:rsidR="005D17E6">
        <w:rPr>
          <w:b/>
          <w:i w:val="0"/>
          <w:iCs w:val="0"/>
          <w:noProof/>
          <w:color w:val="auto"/>
          <w:sz w:val="28"/>
          <w:szCs w:val="28"/>
          <w:lang w:val="vi-VN" w:eastAsia="vi-VN" w:bidi="vi-VN"/>
        </w:rPr>
        <w:t>9</w:t>
      </w:r>
      <w:r>
        <w:rPr>
          <w:b/>
          <w:i w:val="0"/>
          <w:iCs w:val="0"/>
          <w:color w:val="auto"/>
          <w:sz w:val="28"/>
          <w:szCs w:val="28"/>
          <w:lang w:eastAsia="vi-VN" w:bidi="vi-VN"/>
        </w:rPr>
        <w:fldChar w:fldCharType="end"/>
      </w:r>
      <w:r w:rsidRPr="00D92472">
        <w:rPr>
          <w:b/>
          <w:i w:val="0"/>
          <w:iCs w:val="0"/>
          <w:color w:val="auto"/>
          <w:sz w:val="28"/>
          <w:szCs w:val="28"/>
          <w:lang w:val="vi-VN" w:eastAsia="vi-VN" w:bidi="vi-VN"/>
        </w:rPr>
        <w:t xml:space="preserve">. </w:t>
      </w:r>
      <w:r w:rsidR="00493F76" w:rsidRPr="00EA4B65">
        <w:rPr>
          <w:b/>
          <w:i w:val="0"/>
          <w:color w:val="auto"/>
          <w:sz w:val="28"/>
          <w:szCs w:val="28"/>
          <w:lang w:val="vi-VN" w:eastAsia="vi-VN" w:bidi="vi-VN"/>
        </w:rPr>
        <w:t xml:space="preserve">Tỷ trọng MVA ngành CBCT </w:t>
      </w:r>
      <w:r w:rsidR="003C7814">
        <w:rPr>
          <w:b/>
          <w:i w:val="0"/>
          <w:iCs w:val="0"/>
          <w:color w:val="auto"/>
          <w:sz w:val="28"/>
          <w:szCs w:val="28"/>
          <w:lang w:val="vi-VN" w:eastAsia="vi-VN" w:bidi="vi-VN"/>
        </w:rPr>
        <w:t>trong GDP năm 2019 của một s</w:t>
      </w:r>
      <w:r w:rsidR="00493F76" w:rsidRPr="00EA4B65">
        <w:rPr>
          <w:b/>
          <w:i w:val="0"/>
          <w:iCs w:val="0"/>
          <w:color w:val="auto"/>
          <w:sz w:val="28"/>
          <w:szCs w:val="28"/>
          <w:lang w:val="vi-VN" w:eastAsia="vi-VN" w:bidi="vi-VN"/>
        </w:rPr>
        <w:t>ố nước ASEAN (%)</w:t>
      </w:r>
      <w:bookmarkEnd w:id="63"/>
    </w:p>
    <w:p w14:paraId="3F61EA20" w14:textId="77777777" w:rsidR="00F9689E" w:rsidRPr="0084288E" w:rsidRDefault="00F9689E" w:rsidP="00F9689E">
      <w:pPr>
        <w:framePr w:w="4017" w:h="2503" w:hSpace="1499" w:vSpace="160" w:wrap="notBeside" w:vAnchor="text" w:hAnchor="text" w:x="1500" w:y="409"/>
        <w:spacing w:before="120" w:after="120"/>
        <w:ind w:firstLine="720"/>
        <w:rPr>
          <w:sz w:val="28"/>
          <w:szCs w:val="28"/>
        </w:rPr>
      </w:pPr>
      <w:r w:rsidRPr="0084288E">
        <w:rPr>
          <w:noProof/>
          <w:sz w:val="28"/>
          <w:szCs w:val="28"/>
        </w:rPr>
        <w:lastRenderedPageBreak/>
        <w:drawing>
          <wp:inline distT="0" distB="0" distL="0" distR="0" wp14:anchorId="3F61EC79" wp14:editId="3F61EC7A">
            <wp:extent cx="2019300" cy="1432560"/>
            <wp:effectExtent l="0" t="0" r="0" b="0"/>
            <wp:docPr id="12" name="Picutre 12"/>
            <wp:cNvGraphicFramePr/>
            <a:graphic xmlns:a="http://schemas.openxmlformats.org/drawingml/2006/main">
              <a:graphicData uri="http://schemas.openxmlformats.org/drawingml/2006/picture">
                <pic:pic xmlns:pic="http://schemas.openxmlformats.org/drawingml/2006/picture">
                  <pic:nvPicPr>
                    <pic:cNvPr id="12" name="Picture 12"/>
                    <pic:cNvPicPr/>
                  </pic:nvPicPr>
                  <pic:blipFill>
                    <a:blip r:embed="rId24"/>
                    <a:stretch/>
                  </pic:blipFill>
                  <pic:spPr>
                    <a:xfrm>
                      <a:off x="0" y="0"/>
                      <a:ext cx="2019300" cy="1432560"/>
                    </a:xfrm>
                    <a:prstGeom prst="rect">
                      <a:avLst/>
                    </a:prstGeom>
                  </pic:spPr>
                </pic:pic>
              </a:graphicData>
            </a:graphic>
          </wp:inline>
        </w:drawing>
      </w:r>
    </w:p>
    <w:p w14:paraId="3F61EA21" w14:textId="77777777" w:rsidR="00FE089F" w:rsidRDefault="00F9689E" w:rsidP="00FE089F">
      <w:pPr>
        <w:spacing w:before="120" w:after="120"/>
        <w:rPr>
          <w:i/>
          <w:sz w:val="28"/>
          <w:szCs w:val="28"/>
          <w:lang w:val="vi-VN" w:eastAsia="vi-VN" w:bidi="vi-VN"/>
        </w:rPr>
      </w:pPr>
      <w:r w:rsidRPr="003C7814">
        <w:rPr>
          <w:i/>
          <w:noProof/>
          <w:sz w:val="28"/>
          <w:szCs w:val="28"/>
        </w:rPr>
        <mc:AlternateContent>
          <mc:Choice Requires="wps">
            <w:drawing>
              <wp:anchor distT="0" distB="0" distL="0" distR="3312795" simplePos="0" relativeHeight="251660800" behindDoc="0" locked="0" layoutInCell="1" allowOverlap="1" wp14:anchorId="3F61EC7B" wp14:editId="3F61EC7C">
                <wp:simplePos x="0" y="0"/>
                <wp:positionH relativeFrom="column">
                  <wp:posOffset>0</wp:posOffset>
                </wp:positionH>
                <wp:positionV relativeFrom="paragraph">
                  <wp:posOffset>312420</wp:posOffset>
                </wp:positionV>
                <wp:extent cx="896620" cy="1638300"/>
                <wp:effectExtent l="0" t="0" r="0" b="0"/>
                <wp:wrapTopAndBottom/>
                <wp:docPr id="13" name="Shape 13"/>
                <wp:cNvGraphicFramePr/>
                <a:graphic xmlns:a="http://schemas.openxmlformats.org/drawingml/2006/main">
                  <a:graphicData uri="http://schemas.microsoft.com/office/word/2010/wordprocessingShape">
                    <wps:wsp>
                      <wps:cNvSpPr txBox="1"/>
                      <wps:spPr>
                        <a:xfrm>
                          <a:off x="0" y="0"/>
                          <a:ext cx="896620" cy="1638300"/>
                        </a:xfrm>
                        <a:prstGeom prst="rect">
                          <a:avLst/>
                        </a:prstGeom>
                        <a:noFill/>
                      </wps:spPr>
                      <wps:txbx>
                        <w:txbxContent>
                          <w:p w14:paraId="3F61EC9E" w14:textId="77777777" w:rsidR="0087761E" w:rsidRDefault="0087761E" w:rsidP="00F9689E">
                            <w:pPr>
                              <w:pStyle w:val="Picturecaption0"/>
                              <w:shd w:val="clear" w:color="auto" w:fill="auto"/>
                              <w:spacing w:line="631" w:lineRule="auto"/>
                              <w:ind w:firstLine="0"/>
                              <w:jc w:val="right"/>
                              <w:rPr>
                                <w:sz w:val="12"/>
                                <w:szCs w:val="12"/>
                              </w:rPr>
                            </w:pPr>
                            <w:r>
                              <w:rPr>
                                <w:i w:val="0"/>
                                <w:iCs w:val="0"/>
                                <w:color w:val="58595A"/>
                                <w:sz w:val="12"/>
                                <w:szCs w:val="12"/>
                                <w:lang w:val="vi-VN" w:eastAsia="vi-VN" w:bidi="vi-VN"/>
                              </w:rPr>
                              <w:t xml:space="preserve">Thái </w:t>
                            </w:r>
                            <w:r>
                              <w:rPr>
                                <w:i w:val="0"/>
                                <w:iCs w:val="0"/>
                                <w:color w:val="58595A"/>
                                <w:sz w:val="12"/>
                                <w:szCs w:val="12"/>
                                <w:lang w:bidi="en-US"/>
                              </w:rPr>
                              <w:t>Lan</w:t>
                            </w:r>
                          </w:p>
                          <w:p w14:paraId="3F61EC9F" w14:textId="77777777" w:rsidR="0087761E" w:rsidRDefault="0087761E" w:rsidP="00F9689E">
                            <w:pPr>
                              <w:pStyle w:val="Picturecaption0"/>
                              <w:shd w:val="clear" w:color="auto" w:fill="auto"/>
                              <w:spacing w:line="631" w:lineRule="auto"/>
                              <w:ind w:firstLine="0"/>
                              <w:jc w:val="right"/>
                              <w:rPr>
                                <w:sz w:val="12"/>
                                <w:szCs w:val="12"/>
                              </w:rPr>
                            </w:pPr>
                            <w:r>
                              <w:rPr>
                                <w:i w:val="0"/>
                                <w:iCs w:val="0"/>
                                <w:color w:val="58595A"/>
                                <w:sz w:val="12"/>
                                <w:szCs w:val="12"/>
                                <w:lang w:bidi="en-US"/>
                              </w:rPr>
                              <w:t>Ma-lai-xi-a</w:t>
                            </w:r>
                          </w:p>
                          <w:p w14:paraId="3F61ECA0" w14:textId="77777777" w:rsidR="0087761E" w:rsidRDefault="0087761E" w:rsidP="00F9689E">
                            <w:pPr>
                              <w:pStyle w:val="Picturecaption0"/>
                              <w:shd w:val="clear" w:color="auto" w:fill="auto"/>
                              <w:spacing w:line="631" w:lineRule="auto"/>
                              <w:ind w:firstLine="0"/>
                              <w:jc w:val="right"/>
                              <w:rPr>
                                <w:sz w:val="12"/>
                                <w:szCs w:val="12"/>
                              </w:rPr>
                            </w:pPr>
                            <w:r>
                              <w:rPr>
                                <w:i w:val="0"/>
                                <w:iCs w:val="0"/>
                                <w:color w:val="58595A"/>
                                <w:sz w:val="12"/>
                                <w:szCs w:val="12"/>
                                <w:lang w:bidi="en-US"/>
                              </w:rPr>
                              <w:t>Xin-ga-po</w:t>
                            </w:r>
                          </w:p>
                          <w:p w14:paraId="3F61ECA1" w14:textId="77777777" w:rsidR="0087761E" w:rsidRDefault="0087761E" w:rsidP="00F9689E">
                            <w:pPr>
                              <w:pStyle w:val="Picturecaption0"/>
                              <w:shd w:val="clear" w:color="auto" w:fill="auto"/>
                              <w:spacing w:line="631" w:lineRule="auto"/>
                              <w:ind w:firstLine="0"/>
                              <w:jc w:val="right"/>
                              <w:rPr>
                                <w:sz w:val="12"/>
                                <w:szCs w:val="12"/>
                              </w:rPr>
                            </w:pPr>
                            <w:r>
                              <w:rPr>
                                <w:i w:val="0"/>
                                <w:iCs w:val="0"/>
                                <w:color w:val="58595A"/>
                                <w:sz w:val="12"/>
                                <w:szCs w:val="12"/>
                                <w:lang w:val="vi-VN" w:eastAsia="vi-VN" w:bidi="vi-VN"/>
                              </w:rPr>
                              <w:t>In-đô-nê-xi-a</w:t>
                            </w:r>
                          </w:p>
                          <w:p w14:paraId="3F61ECA2" w14:textId="77777777" w:rsidR="0087761E" w:rsidRDefault="0087761E" w:rsidP="00F9689E">
                            <w:pPr>
                              <w:pStyle w:val="Picturecaption0"/>
                              <w:shd w:val="clear" w:color="auto" w:fill="auto"/>
                              <w:spacing w:line="631" w:lineRule="auto"/>
                              <w:ind w:firstLine="0"/>
                              <w:jc w:val="right"/>
                              <w:rPr>
                                <w:sz w:val="12"/>
                                <w:szCs w:val="12"/>
                              </w:rPr>
                            </w:pPr>
                            <w:r>
                              <w:rPr>
                                <w:i w:val="0"/>
                                <w:iCs w:val="0"/>
                                <w:color w:val="58595A"/>
                                <w:sz w:val="12"/>
                                <w:szCs w:val="12"/>
                                <w:lang w:bidi="en-US"/>
                              </w:rPr>
                              <w:t>Phi-li-pin</w:t>
                            </w:r>
                          </w:p>
                          <w:p w14:paraId="3F61ECA3" w14:textId="77777777" w:rsidR="0087761E" w:rsidRDefault="0087761E" w:rsidP="00F9689E">
                            <w:pPr>
                              <w:pStyle w:val="Picturecaption0"/>
                              <w:shd w:val="clear" w:color="auto" w:fill="auto"/>
                              <w:spacing w:line="631" w:lineRule="auto"/>
                              <w:ind w:left="680" w:firstLine="0"/>
                              <w:jc w:val="right"/>
                              <w:rPr>
                                <w:sz w:val="12"/>
                                <w:szCs w:val="12"/>
                              </w:rPr>
                            </w:pPr>
                            <w:r>
                              <w:rPr>
                                <w:i w:val="0"/>
                                <w:iCs w:val="0"/>
                                <w:color w:val="58595A"/>
                                <w:sz w:val="12"/>
                                <w:szCs w:val="12"/>
                                <w:lang w:val="vi-VN" w:eastAsia="vi-VN" w:bidi="vi-VN"/>
                              </w:rPr>
                              <w:t xml:space="preserve">Việt </w:t>
                            </w:r>
                            <w:r>
                              <w:rPr>
                                <w:i w:val="0"/>
                                <w:iCs w:val="0"/>
                                <w:color w:val="58595A"/>
                                <w:sz w:val="12"/>
                                <w:szCs w:val="12"/>
                                <w:lang w:bidi="en-US"/>
                              </w:rPr>
                              <w:t>Nam Cam-pu-chia</w:t>
                            </w:r>
                          </w:p>
                        </w:txbxContent>
                      </wps:txbx>
                      <wps:bodyPr lIns="0" tIns="0" rIns="0" bIns="0"/>
                    </wps:wsp>
                  </a:graphicData>
                </a:graphic>
              </wp:anchor>
            </w:drawing>
          </mc:Choice>
          <mc:Fallback>
            <w:pict>
              <v:shapetype w14:anchorId="3F61EC7B" id="_x0000_t202" coordsize="21600,21600" o:spt="202" path="m,l,21600r21600,l21600,xe">
                <v:stroke joinstyle="miter"/>
                <v:path gradientshapeok="t" o:connecttype="rect"/>
              </v:shapetype>
              <v:shape id="Shape 13" o:spid="_x0000_s1026" type="#_x0000_t202" style="position:absolute;margin-left:0;margin-top:24.6pt;width:70.6pt;height:129pt;z-index:251660800;visibility:visible;mso-wrap-style:square;mso-wrap-distance-left:0;mso-wrap-distance-top:0;mso-wrap-distance-right:260.8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" filled="f" stroked="f">
                <v:textbox inset="0,0,0,0">
                  <w:txbxContent>
                    <w:p w14:paraId="3F61EC9E" w14:textId="77777777" w:rsidR="0087761E" w:rsidRDefault="0087761E" w:rsidP="00F9689E">
                      <w:pPr>
                        <w:pStyle w:val="Picturecaption0"/>
                        <w:shd w:val="clear" w:color="auto" w:fill="auto"/>
                        <w:spacing w:line="631" w:lineRule="auto"/>
                        <w:ind w:firstLine="0"/>
                        <w:jc w:val="right"/>
                        <w:rPr>
                          <w:sz w:val="12"/>
                          <w:szCs w:val="12"/>
                        </w:rPr>
                      </w:pPr>
                      <w:r>
                        <w:rPr>
                          <w:i w:val="0"/>
                          <w:iCs w:val="0"/>
                          <w:color w:val="58595A"/>
                          <w:sz w:val="12"/>
                          <w:szCs w:val="12"/>
                          <w:lang w:val="vi-VN" w:eastAsia="vi-VN" w:bidi="vi-VN"/>
                        </w:rPr>
                        <w:t xml:space="preserve">Thái </w:t>
                      </w:r>
                      <w:r>
                        <w:rPr>
                          <w:i w:val="0"/>
                          <w:iCs w:val="0"/>
                          <w:color w:val="58595A"/>
                          <w:sz w:val="12"/>
                          <w:szCs w:val="12"/>
                          <w:lang w:bidi="en-US"/>
                        </w:rPr>
                        <w:t>Lan</w:t>
                      </w:r>
                    </w:p>
                    <w:p w14:paraId="3F61EC9F" w14:textId="77777777" w:rsidR="0087761E" w:rsidRDefault="0087761E" w:rsidP="00F9689E">
                      <w:pPr>
                        <w:pStyle w:val="Picturecaption0"/>
                        <w:shd w:val="clear" w:color="auto" w:fill="auto"/>
                        <w:spacing w:line="631" w:lineRule="auto"/>
                        <w:ind w:firstLine="0"/>
                        <w:jc w:val="right"/>
                        <w:rPr>
                          <w:sz w:val="12"/>
                          <w:szCs w:val="12"/>
                        </w:rPr>
                      </w:pPr>
                      <w:r>
                        <w:rPr>
                          <w:i w:val="0"/>
                          <w:iCs w:val="0"/>
                          <w:color w:val="58595A"/>
                          <w:sz w:val="12"/>
                          <w:szCs w:val="12"/>
                          <w:lang w:bidi="en-US"/>
                        </w:rPr>
                        <w:t>Ma-lai-xi-a</w:t>
                      </w:r>
                    </w:p>
                    <w:p w14:paraId="3F61ECA0" w14:textId="77777777" w:rsidR="0087761E" w:rsidRDefault="0087761E" w:rsidP="00F9689E">
                      <w:pPr>
                        <w:pStyle w:val="Picturecaption0"/>
                        <w:shd w:val="clear" w:color="auto" w:fill="auto"/>
                        <w:spacing w:line="631" w:lineRule="auto"/>
                        <w:ind w:firstLine="0"/>
                        <w:jc w:val="right"/>
                        <w:rPr>
                          <w:sz w:val="12"/>
                          <w:szCs w:val="12"/>
                        </w:rPr>
                      </w:pPr>
                      <w:r>
                        <w:rPr>
                          <w:i w:val="0"/>
                          <w:iCs w:val="0"/>
                          <w:color w:val="58595A"/>
                          <w:sz w:val="12"/>
                          <w:szCs w:val="12"/>
                          <w:lang w:bidi="en-US"/>
                        </w:rPr>
                        <w:t>Xin-ga-po</w:t>
                      </w:r>
                    </w:p>
                    <w:p w14:paraId="3F61ECA1" w14:textId="77777777" w:rsidR="0087761E" w:rsidRDefault="0087761E" w:rsidP="00F9689E">
                      <w:pPr>
                        <w:pStyle w:val="Picturecaption0"/>
                        <w:shd w:val="clear" w:color="auto" w:fill="auto"/>
                        <w:spacing w:line="631" w:lineRule="auto"/>
                        <w:ind w:firstLine="0"/>
                        <w:jc w:val="right"/>
                        <w:rPr>
                          <w:sz w:val="12"/>
                          <w:szCs w:val="12"/>
                        </w:rPr>
                      </w:pPr>
                      <w:r>
                        <w:rPr>
                          <w:i w:val="0"/>
                          <w:iCs w:val="0"/>
                          <w:color w:val="58595A"/>
                          <w:sz w:val="12"/>
                          <w:szCs w:val="12"/>
                          <w:lang w:val="vi-VN" w:eastAsia="vi-VN" w:bidi="vi-VN"/>
                        </w:rPr>
                        <w:t>In-đô-nê-xi-a</w:t>
                      </w:r>
                    </w:p>
                    <w:p w14:paraId="3F61ECA2" w14:textId="77777777" w:rsidR="0087761E" w:rsidRDefault="0087761E" w:rsidP="00F9689E">
                      <w:pPr>
                        <w:pStyle w:val="Picturecaption0"/>
                        <w:shd w:val="clear" w:color="auto" w:fill="auto"/>
                        <w:spacing w:line="631" w:lineRule="auto"/>
                        <w:ind w:firstLine="0"/>
                        <w:jc w:val="right"/>
                        <w:rPr>
                          <w:sz w:val="12"/>
                          <w:szCs w:val="12"/>
                        </w:rPr>
                      </w:pPr>
                      <w:r>
                        <w:rPr>
                          <w:i w:val="0"/>
                          <w:iCs w:val="0"/>
                          <w:color w:val="58595A"/>
                          <w:sz w:val="12"/>
                          <w:szCs w:val="12"/>
                          <w:lang w:bidi="en-US"/>
                        </w:rPr>
                        <w:t>Phi-li-pin</w:t>
                      </w:r>
                    </w:p>
                    <w:p w14:paraId="3F61ECA3" w14:textId="77777777" w:rsidR="0087761E" w:rsidRDefault="0087761E" w:rsidP="00F9689E">
                      <w:pPr>
                        <w:pStyle w:val="Picturecaption0"/>
                        <w:shd w:val="clear" w:color="auto" w:fill="auto"/>
                        <w:spacing w:line="631" w:lineRule="auto"/>
                        <w:ind w:left="680" w:firstLine="0"/>
                        <w:jc w:val="right"/>
                        <w:rPr>
                          <w:sz w:val="12"/>
                          <w:szCs w:val="12"/>
                        </w:rPr>
                      </w:pPr>
                      <w:r>
                        <w:rPr>
                          <w:i w:val="0"/>
                          <w:iCs w:val="0"/>
                          <w:color w:val="58595A"/>
                          <w:sz w:val="12"/>
                          <w:szCs w:val="12"/>
                          <w:lang w:val="vi-VN" w:eastAsia="vi-VN" w:bidi="vi-VN"/>
                        </w:rPr>
                        <w:t xml:space="preserve">Việt </w:t>
                      </w:r>
                      <w:r>
                        <w:rPr>
                          <w:i w:val="0"/>
                          <w:iCs w:val="0"/>
                          <w:color w:val="58595A"/>
                          <w:sz w:val="12"/>
                          <w:szCs w:val="12"/>
                          <w:lang w:bidi="en-US"/>
                        </w:rPr>
                        <w:t>Nam Cam-pu-chia</w:t>
                      </w:r>
                    </w:p>
                  </w:txbxContent>
                </v:textbox>
                <w10:wrap type="topAndBottom"/>
              </v:shape>
            </w:pict>
          </mc:Fallback>
        </mc:AlternateContent>
      </w:r>
    </w:p>
    <w:p w14:paraId="3F61EA22" w14:textId="77777777" w:rsidR="00F9689E" w:rsidRPr="00056167" w:rsidRDefault="00F9689E" w:rsidP="00FE089F">
      <w:pPr>
        <w:spacing w:before="120" w:after="120"/>
        <w:rPr>
          <w:i/>
          <w:sz w:val="28"/>
          <w:szCs w:val="28"/>
          <w:lang w:val="vi-VN"/>
        </w:rPr>
      </w:pPr>
      <w:r w:rsidRPr="003C7814">
        <w:rPr>
          <w:i/>
          <w:sz w:val="28"/>
          <w:szCs w:val="28"/>
          <w:lang w:val="vi-VN" w:eastAsia="vi-VN" w:bidi="vi-VN"/>
        </w:rPr>
        <w:t xml:space="preserve">Nguồn: Cơ sở dữ liệu các chỉ tiêu phát triển của </w:t>
      </w:r>
      <w:r w:rsidRPr="00056167">
        <w:rPr>
          <w:i/>
          <w:sz w:val="28"/>
          <w:szCs w:val="28"/>
          <w:lang w:val="vi-VN" w:bidi="en-US"/>
        </w:rPr>
        <w:t>WB (WDI</w:t>
      </w:r>
      <w:r w:rsidRPr="003C7814">
        <w:rPr>
          <w:i/>
          <w:sz w:val="28"/>
          <w:szCs w:val="28"/>
          <w:lang w:val="vi-VN" w:eastAsia="vi-VN" w:bidi="vi-VN"/>
        </w:rPr>
        <w:t>2020)</w:t>
      </w:r>
    </w:p>
    <w:p w14:paraId="3F61EA23" w14:textId="77777777" w:rsidR="00F9689E" w:rsidRPr="00056167" w:rsidRDefault="00F9689E" w:rsidP="00F9689E">
      <w:pPr>
        <w:pStyle w:val="BodyText"/>
        <w:spacing w:before="120"/>
        <w:ind w:firstLine="720"/>
        <w:jc w:val="both"/>
        <w:rPr>
          <w:sz w:val="28"/>
          <w:szCs w:val="28"/>
          <w:lang w:val="vi-VN"/>
        </w:rPr>
      </w:pPr>
      <w:r w:rsidRPr="0084288E">
        <w:rPr>
          <w:sz w:val="28"/>
          <w:szCs w:val="28"/>
          <w:lang w:val="vi-VN" w:eastAsia="vi-VN" w:bidi="vi-VN"/>
        </w:rPr>
        <w:t xml:space="preserve">Cơ cấu các tiểu ngành trong nội bộ ngành công nghiệp CBCT đã có sự đa dạng hóa. Một số tiểu ngành trong ngành công nghiệp CBCT thực hiện gia công, lắp ráp sản phẩm, đảm nhận những khâu đơn giản có giá trị gia tăng thấp trong chuỗi giá trị toàn cầu lại chiếm tỷ trọng cao và có xu hướng phát triển mạnh. Sơ bộ năm 2020, giá trị tăng thêm (VA) ngành sản xuất sản phẩm điện tử, máy vi tính và sản phẩm quang học chiếm 16,42% tổng VA của toàn ngành CBCT, tăng 9,68 điểm phần trăm so với năm 2011. Tỷ trọng cao trong VA toàn ngành công nghiệp CBCT của ngành này phần lớn có liên quan đến dòng vốn đầu tư nước ngoài, nhiều tập đoàn điện tử nước ngoài đã tiến hành các hoạt động đầu tư xây dựng nhà máy sản xuất ở Việt Nam trong vòng 10 năm qua. Điển hình là tập đoàn Samsung tiến hành các hoạt động đầu tư từ năm 2009, nhờ đó đưa nước ta trở thành một trong những nước đứng đầu thế giới về xuất khẩu sản phẩm điện tử. Một số ngành có trình độ công nghệ thấp, chế biến sản phẩm giản đơn phục vụ nhu cầu trong nước và xuất khẩu có tỷ trọng VA trong tổng VA ngành CBCT giảm hoặc tăng thấp so với năm 2011 như: Sản xuất, chế biến thực phẩm chiếm 11,34% và giảm 4,03 điểm phần trăm; sản xuất trang phục chiếm </w:t>
      </w:r>
      <w:r w:rsidRPr="00056167">
        <w:rPr>
          <w:sz w:val="28"/>
          <w:szCs w:val="28"/>
          <w:lang w:val="vi-VN" w:bidi="en-US"/>
        </w:rPr>
        <w:t xml:space="preserve">6,84% </w:t>
      </w:r>
      <w:r w:rsidRPr="0084288E">
        <w:rPr>
          <w:sz w:val="28"/>
          <w:szCs w:val="28"/>
          <w:lang w:val="vi-VN" w:eastAsia="vi-VN" w:bidi="vi-VN"/>
        </w:rPr>
        <w:t xml:space="preserve">và tăng </w:t>
      </w:r>
      <w:r w:rsidRPr="00056167">
        <w:rPr>
          <w:sz w:val="28"/>
          <w:szCs w:val="28"/>
          <w:lang w:val="vi-VN" w:bidi="en-US"/>
        </w:rPr>
        <w:t xml:space="preserve">0,18 </w:t>
      </w:r>
      <w:r w:rsidRPr="0084288E">
        <w:rPr>
          <w:sz w:val="28"/>
          <w:szCs w:val="28"/>
          <w:lang w:val="vi-VN" w:eastAsia="vi-VN" w:bidi="vi-VN"/>
        </w:rPr>
        <w:t xml:space="preserve">điểm phần trăm; sản xuất </w:t>
      </w:r>
      <w:r w:rsidRPr="00056167">
        <w:rPr>
          <w:sz w:val="28"/>
          <w:szCs w:val="28"/>
          <w:lang w:val="vi-VN" w:bidi="en-US"/>
        </w:rPr>
        <w:t xml:space="preserve">da </w:t>
      </w:r>
      <w:r w:rsidRPr="0084288E">
        <w:rPr>
          <w:sz w:val="28"/>
          <w:szCs w:val="28"/>
          <w:lang w:val="vi-VN" w:eastAsia="vi-VN" w:bidi="vi-VN"/>
        </w:rPr>
        <w:t xml:space="preserve">và các sản phẩm có liên </w:t>
      </w:r>
      <w:r w:rsidRPr="00056167">
        <w:rPr>
          <w:sz w:val="28"/>
          <w:szCs w:val="28"/>
          <w:lang w:val="vi-VN" w:bidi="en-US"/>
        </w:rPr>
        <w:t xml:space="preserve">quan </w:t>
      </w:r>
      <w:r w:rsidRPr="0084288E">
        <w:rPr>
          <w:sz w:val="28"/>
          <w:szCs w:val="28"/>
          <w:lang w:val="vi-VN" w:eastAsia="vi-VN" w:bidi="vi-VN"/>
        </w:rPr>
        <w:t xml:space="preserve">chiếm </w:t>
      </w:r>
      <w:r w:rsidRPr="00056167">
        <w:rPr>
          <w:sz w:val="28"/>
          <w:szCs w:val="28"/>
          <w:lang w:val="vi-VN" w:bidi="en-US"/>
        </w:rPr>
        <w:t xml:space="preserve">5,93% </w:t>
      </w:r>
      <w:r w:rsidRPr="0084288E">
        <w:rPr>
          <w:sz w:val="28"/>
          <w:szCs w:val="28"/>
          <w:lang w:val="vi-VN" w:eastAsia="vi-VN" w:bidi="vi-VN"/>
        </w:rPr>
        <w:t xml:space="preserve">và tăng </w:t>
      </w:r>
      <w:r w:rsidRPr="00056167">
        <w:rPr>
          <w:sz w:val="28"/>
          <w:szCs w:val="28"/>
          <w:lang w:val="vi-VN" w:bidi="en-US"/>
        </w:rPr>
        <w:t xml:space="preserve">0,84 </w:t>
      </w:r>
      <w:r w:rsidRPr="0084288E">
        <w:rPr>
          <w:sz w:val="28"/>
          <w:szCs w:val="28"/>
          <w:lang w:val="vi-VN" w:eastAsia="vi-VN" w:bidi="vi-VN"/>
        </w:rPr>
        <w:t xml:space="preserve">điểm phần trăm; dệt chiếm </w:t>
      </w:r>
      <w:r w:rsidRPr="00056167">
        <w:rPr>
          <w:sz w:val="28"/>
          <w:szCs w:val="28"/>
          <w:lang w:val="vi-VN" w:bidi="en-US"/>
        </w:rPr>
        <w:t xml:space="preserve">3,97% </w:t>
      </w:r>
      <w:r w:rsidRPr="0084288E">
        <w:rPr>
          <w:sz w:val="28"/>
          <w:szCs w:val="28"/>
          <w:lang w:val="vi-VN" w:eastAsia="vi-VN" w:bidi="vi-VN"/>
        </w:rPr>
        <w:t xml:space="preserve">và tăng </w:t>
      </w:r>
      <w:r w:rsidRPr="00056167">
        <w:rPr>
          <w:sz w:val="28"/>
          <w:szCs w:val="28"/>
          <w:lang w:val="vi-VN" w:bidi="en-US"/>
        </w:rPr>
        <w:t xml:space="preserve">0,04 </w:t>
      </w:r>
      <w:r w:rsidRPr="0084288E">
        <w:rPr>
          <w:sz w:val="28"/>
          <w:szCs w:val="28"/>
          <w:lang w:val="vi-VN" w:eastAsia="vi-VN" w:bidi="vi-VN"/>
        </w:rPr>
        <w:t>điểm phần trăm.</w:t>
      </w:r>
    </w:p>
    <w:p w14:paraId="3F61EA24" w14:textId="0BE402BD" w:rsidR="00F9689E" w:rsidRPr="00056167" w:rsidRDefault="00576F03" w:rsidP="00576F03">
      <w:pPr>
        <w:pStyle w:val="Caption"/>
        <w:jc w:val="center"/>
        <w:rPr>
          <w:b/>
          <w:color w:val="auto"/>
          <w:sz w:val="28"/>
          <w:szCs w:val="28"/>
          <w:lang w:val="vi-VN"/>
        </w:rPr>
      </w:pPr>
      <w:bookmarkStart w:id="64" w:name="_Toc89954248"/>
      <w:r w:rsidRPr="00D92472">
        <w:rPr>
          <w:b/>
          <w:i w:val="0"/>
          <w:iCs w:val="0"/>
          <w:color w:val="auto"/>
          <w:sz w:val="28"/>
          <w:szCs w:val="28"/>
          <w:lang w:val="vi-VN" w:eastAsia="vi-VN" w:bidi="vi-VN"/>
        </w:rPr>
        <w:t xml:space="preserve">Hình </w:t>
      </w:r>
      <w:r>
        <w:rPr>
          <w:b/>
          <w:i w:val="0"/>
          <w:iCs w:val="0"/>
          <w:color w:val="auto"/>
          <w:sz w:val="28"/>
          <w:szCs w:val="28"/>
          <w:lang w:eastAsia="vi-VN" w:bidi="vi-VN"/>
        </w:rPr>
        <w:fldChar w:fldCharType="begin"/>
      </w:r>
      <w:r w:rsidRPr="00D92472">
        <w:rPr>
          <w:b/>
          <w:i w:val="0"/>
          <w:iCs w:val="0"/>
          <w:color w:val="auto"/>
          <w:sz w:val="28"/>
          <w:szCs w:val="28"/>
          <w:lang w:val="vi-VN" w:eastAsia="vi-VN" w:bidi="vi-VN"/>
        </w:rPr>
        <w:instrText xml:space="preserve"> SEQ Figure \* ARABIC </w:instrText>
      </w:r>
      <w:r>
        <w:rPr>
          <w:b/>
          <w:i w:val="0"/>
          <w:iCs w:val="0"/>
          <w:color w:val="auto"/>
          <w:sz w:val="28"/>
          <w:szCs w:val="28"/>
          <w:lang w:eastAsia="vi-VN" w:bidi="vi-VN"/>
        </w:rPr>
        <w:fldChar w:fldCharType="separate"/>
      </w:r>
      <w:r w:rsidR="005D17E6">
        <w:rPr>
          <w:b/>
          <w:i w:val="0"/>
          <w:iCs w:val="0"/>
          <w:noProof/>
          <w:color w:val="auto"/>
          <w:sz w:val="28"/>
          <w:szCs w:val="28"/>
          <w:lang w:val="vi-VN" w:eastAsia="vi-VN" w:bidi="vi-VN"/>
        </w:rPr>
        <w:t>10</w:t>
      </w:r>
      <w:r>
        <w:rPr>
          <w:b/>
          <w:i w:val="0"/>
          <w:iCs w:val="0"/>
          <w:color w:val="auto"/>
          <w:sz w:val="28"/>
          <w:szCs w:val="28"/>
          <w:lang w:eastAsia="vi-VN" w:bidi="vi-VN"/>
        </w:rPr>
        <w:fldChar w:fldCharType="end"/>
      </w:r>
      <w:r w:rsidRPr="00D92472">
        <w:rPr>
          <w:b/>
          <w:i w:val="0"/>
          <w:iCs w:val="0"/>
          <w:color w:val="auto"/>
          <w:sz w:val="28"/>
          <w:szCs w:val="28"/>
          <w:lang w:val="vi-VN" w:eastAsia="vi-VN" w:bidi="vi-VN"/>
        </w:rPr>
        <w:t xml:space="preserve">. </w:t>
      </w:r>
      <w:r w:rsidR="00F9689E" w:rsidRPr="00493F76">
        <w:rPr>
          <w:b/>
          <w:i w:val="0"/>
          <w:color w:val="auto"/>
          <w:sz w:val="28"/>
          <w:szCs w:val="28"/>
          <w:lang w:val="vi-VN" w:eastAsia="vi-VN" w:bidi="vi-VN"/>
        </w:rPr>
        <w:t xml:space="preserve">Tỷ trọng </w:t>
      </w:r>
      <w:r w:rsidR="00F9689E" w:rsidRPr="00056167">
        <w:rPr>
          <w:b/>
          <w:i w:val="0"/>
          <w:iCs w:val="0"/>
          <w:color w:val="auto"/>
          <w:sz w:val="28"/>
          <w:szCs w:val="28"/>
          <w:lang w:val="vi-VN" w:bidi="en-US"/>
        </w:rPr>
        <w:t xml:space="preserve">VA </w:t>
      </w:r>
      <w:r w:rsidR="00F9689E" w:rsidRPr="00493F76">
        <w:rPr>
          <w:b/>
          <w:i w:val="0"/>
          <w:iCs w:val="0"/>
          <w:color w:val="auto"/>
          <w:sz w:val="28"/>
          <w:szCs w:val="28"/>
          <w:lang w:val="vi-VN" w:eastAsia="vi-VN" w:bidi="vi-VN"/>
        </w:rPr>
        <w:t xml:space="preserve">của một số tiểu ngành </w:t>
      </w:r>
      <w:r w:rsidR="00F9689E" w:rsidRPr="00056167">
        <w:rPr>
          <w:b/>
          <w:i w:val="0"/>
          <w:iCs w:val="0"/>
          <w:color w:val="auto"/>
          <w:sz w:val="28"/>
          <w:szCs w:val="28"/>
          <w:lang w:val="vi-VN" w:bidi="en-US"/>
        </w:rPr>
        <w:t xml:space="preserve">CBCT trong VA </w:t>
      </w:r>
      <w:r w:rsidR="00F9689E" w:rsidRPr="00493F76">
        <w:rPr>
          <w:b/>
          <w:i w:val="0"/>
          <w:iCs w:val="0"/>
          <w:color w:val="auto"/>
          <w:sz w:val="28"/>
          <w:szCs w:val="28"/>
          <w:lang w:val="vi-VN" w:eastAsia="vi-VN" w:bidi="vi-VN"/>
        </w:rPr>
        <w:t xml:space="preserve">toàn ngành </w:t>
      </w:r>
      <w:r w:rsidR="00F9689E" w:rsidRPr="00056167">
        <w:rPr>
          <w:b/>
          <w:i w:val="0"/>
          <w:iCs w:val="0"/>
          <w:color w:val="auto"/>
          <w:sz w:val="28"/>
          <w:szCs w:val="28"/>
          <w:lang w:val="vi-VN" w:bidi="en-US"/>
        </w:rPr>
        <w:t>CBCT (%)</w:t>
      </w:r>
      <w:bookmarkEnd w:id="64"/>
    </w:p>
    <w:p w14:paraId="3F61EA25" w14:textId="77777777" w:rsidR="00F9689E" w:rsidRPr="0084288E" w:rsidRDefault="00F9689E" w:rsidP="00493F76">
      <w:pPr>
        <w:spacing w:before="120" w:after="120"/>
        <w:jc w:val="center"/>
        <w:rPr>
          <w:sz w:val="28"/>
          <w:szCs w:val="28"/>
        </w:rPr>
      </w:pPr>
      <w:r w:rsidRPr="0084288E">
        <w:rPr>
          <w:noProof/>
          <w:sz w:val="28"/>
          <w:szCs w:val="28"/>
        </w:rPr>
        <w:lastRenderedPageBreak/>
        <w:drawing>
          <wp:inline distT="0" distB="0" distL="0" distR="0" wp14:anchorId="3F61EC7D" wp14:editId="0EA82CA4">
            <wp:extent cx="4036967" cy="2612571"/>
            <wp:effectExtent l="0" t="0" r="1905" b="0"/>
            <wp:docPr id="17" name="Picutre 17"/>
            <wp:cNvGraphicFramePr/>
            <a:graphic xmlns:a="http://schemas.openxmlformats.org/drawingml/2006/main">
              <a:graphicData uri="http://schemas.openxmlformats.org/drawingml/2006/picture">
                <pic:pic xmlns:pic="http://schemas.openxmlformats.org/drawingml/2006/picture">
                  <pic:nvPicPr>
                    <pic:cNvPr id="17" name="Picture 17"/>
                    <pic:cNvPicPr/>
                  </pic:nvPicPr>
                  <pic:blipFill>
                    <a:blip r:embed="rId25"/>
                    <a:stretch/>
                  </pic:blipFill>
                  <pic:spPr>
                    <a:xfrm>
                      <a:off x="0" y="0"/>
                      <a:ext cx="4095434" cy="2650409"/>
                    </a:xfrm>
                    <a:prstGeom prst="rect">
                      <a:avLst/>
                    </a:prstGeom>
                  </pic:spPr>
                </pic:pic>
              </a:graphicData>
            </a:graphic>
          </wp:inline>
        </w:drawing>
      </w:r>
    </w:p>
    <w:p w14:paraId="3F61EA26" w14:textId="77777777" w:rsidR="00F9689E" w:rsidRPr="00056167" w:rsidRDefault="00F9689E" w:rsidP="00F9689E">
      <w:pPr>
        <w:pStyle w:val="BodyText"/>
        <w:spacing w:before="120"/>
        <w:ind w:firstLine="720"/>
        <w:jc w:val="both"/>
        <w:rPr>
          <w:sz w:val="28"/>
          <w:szCs w:val="28"/>
          <w:lang w:val="vi-VN"/>
        </w:rPr>
      </w:pPr>
      <w:r w:rsidRPr="0084288E">
        <w:rPr>
          <w:sz w:val="28"/>
          <w:szCs w:val="28"/>
          <w:lang w:val="vi-VN" w:eastAsia="vi-VN" w:bidi="vi-VN"/>
        </w:rPr>
        <w:t xml:space="preserve">Tỷ trọng </w:t>
      </w:r>
      <w:r w:rsidRPr="0084288E">
        <w:rPr>
          <w:sz w:val="28"/>
          <w:szCs w:val="28"/>
          <w:lang w:bidi="en-US"/>
        </w:rPr>
        <w:t xml:space="preserve">VA </w:t>
      </w:r>
      <w:r w:rsidRPr="0084288E">
        <w:rPr>
          <w:sz w:val="28"/>
          <w:szCs w:val="28"/>
          <w:lang w:val="vi-VN" w:eastAsia="vi-VN" w:bidi="vi-VN"/>
        </w:rPr>
        <w:t xml:space="preserve">của một số tiểu ngành chủ lực </w:t>
      </w:r>
      <w:r w:rsidRPr="0084288E">
        <w:rPr>
          <w:sz w:val="28"/>
          <w:szCs w:val="28"/>
          <w:lang w:bidi="en-US"/>
        </w:rPr>
        <w:t xml:space="preserve">trong </w:t>
      </w:r>
      <w:r w:rsidRPr="0084288E">
        <w:rPr>
          <w:sz w:val="28"/>
          <w:szCs w:val="28"/>
          <w:lang w:val="vi-VN" w:eastAsia="vi-VN" w:bidi="vi-VN"/>
        </w:rPr>
        <w:t xml:space="preserve">ngành </w:t>
      </w:r>
      <w:r w:rsidRPr="0084288E">
        <w:rPr>
          <w:sz w:val="28"/>
          <w:szCs w:val="28"/>
          <w:lang w:bidi="en-US"/>
        </w:rPr>
        <w:t xml:space="preserve">CBCT cho </w:t>
      </w:r>
      <w:r w:rsidRPr="0084288E">
        <w:rPr>
          <w:sz w:val="28"/>
          <w:szCs w:val="28"/>
          <w:lang w:val="vi-VN" w:eastAsia="vi-VN" w:bidi="vi-VN"/>
        </w:rPr>
        <w:t xml:space="preserve">thấy công nghiệp </w:t>
      </w:r>
      <w:r w:rsidRPr="0084288E">
        <w:rPr>
          <w:sz w:val="28"/>
          <w:szCs w:val="28"/>
          <w:lang w:bidi="en-US"/>
        </w:rPr>
        <w:t xml:space="preserve">CBCT </w:t>
      </w:r>
      <w:r w:rsidRPr="0084288E">
        <w:rPr>
          <w:sz w:val="28"/>
          <w:szCs w:val="28"/>
          <w:lang w:val="vi-VN" w:eastAsia="vi-VN" w:bidi="vi-VN"/>
        </w:rPr>
        <w:t xml:space="preserve">ở nước </w:t>
      </w:r>
      <w:r w:rsidRPr="0084288E">
        <w:rPr>
          <w:sz w:val="28"/>
          <w:szCs w:val="28"/>
          <w:lang w:bidi="en-US"/>
        </w:rPr>
        <w:t xml:space="preserve">ta </w:t>
      </w:r>
      <w:r w:rsidRPr="0084288E">
        <w:rPr>
          <w:sz w:val="28"/>
          <w:szCs w:val="28"/>
          <w:lang w:val="vi-VN" w:eastAsia="vi-VN" w:bidi="vi-VN"/>
        </w:rPr>
        <w:t xml:space="preserve">đang phát triển </w:t>
      </w:r>
      <w:r w:rsidRPr="0084288E">
        <w:rPr>
          <w:sz w:val="28"/>
          <w:szCs w:val="28"/>
          <w:lang w:bidi="en-US"/>
        </w:rPr>
        <w:t xml:space="preserve">theo </w:t>
      </w:r>
      <w:r w:rsidRPr="0084288E">
        <w:rPr>
          <w:sz w:val="28"/>
          <w:szCs w:val="28"/>
          <w:lang w:val="vi-VN" w:eastAsia="vi-VN" w:bidi="vi-VN"/>
        </w:rPr>
        <w:t xml:space="preserve">mô hình của các nước đang phát triển và mới nổi, đó là mô hình bắt đầu bằng các ngành thâm dụng nhiều </w:t>
      </w:r>
      <w:r w:rsidRPr="0084288E">
        <w:rPr>
          <w:sz w:val="28"/>
          <w:szCs w:val="28"/>
          <w:lang w:bidi="en-US"/>
        </w:rPr>
        <w:t xml:space="preserve">lao </w:t>
      </w:r>
      <w:r w:rsidRPr="0084288E">
        <w:rPr>
          <w:sz w:val="28"/>
          <w:szCs w:val="28"/>
          <w:lang w:val="vi-VN" w:eastAsia="vi-VN" w:bidi="vi-VN"/>
        </w:rPr>
        <w:t xml:space="preserve">động, sản xuất </w:t>
      </w:r>
      <w:r w:rsidRPr="0084288E">
        <w:rPr>
          <w:sz w:val="28"/>
          <w:szCs w:val="28"/>
          <w:lang w:bidi="en-US"/>
        </w:rPr>
        <w:t xml:space="preserve">ra </w:t>
      </w:r>
      <w:r w:rsidRPr="0084288E">
        <w:rPr>
          <w:sz w:val="28"/>
          <w:szCs w:val="28"/>
          <w:lang w:val="vi-VN" w:eastAsia="vi-VN" w:bidi="vi-VN"/>
        </w:rPr>
        <w:t xml:space="preserve">những hàng hóa tiêu dùng thiết yếu phục vụ </w:t>
      </w:r>
      <w:r w:rsidRPr="0084288E">
        <w:rPr>
          <w:sz w:val="28"/>
          <w:szCs w:val="28"/>
          <w:lang w:bidi="en-US"/>
        </w:rPr>
        <w:t xml:space="preserve">nhu </w:t>
      </w:r>
      <w:r w:rsidRPr="0084288E">
        <w:rPr>
          <w:sz w:val="28"/>
          <w:szCs w:val="28"/>
          <w:lang w:val="vi-VN" w:eastAsia="vi-VN" w:bidi="vi-VN"/>
        </w:rPr>
        <w:t xml:space="preserve">cầu </w:t>
      </w:r>
      <w:r w:rsidRPr="0084288E">
        <w:rPr>
          <w:sz w:val="28"/>
          <w:szCs w:val="28"/>
          <w:lang w:bidi="en-US"/>
        </w:rPr>
        <w:t xml:space="preserve">trong </w:t>
      </w:r>
      <w:r w:rsidRPr="0084288E">
        <w:rPr>
          <w:sz w:val="28"/>
          <w:szCs w:val="28"/>
          <w:lang w:val="vi-VN" w:eastAsia="vi-VN" w:bidi="vi-VN"/>
        </w:rPr>
        <w:t>nước và hướng đến xuất khẩu như thực phẩm chế biến, quần áo, giày dép..., sau đó tiến đến lắp ráp các sản phẩm đa dạng hơn, chủ yếu là trong lĩnh vực điện tử. Tuy nhiên, mô hình phát triển công nghiệp bước đầu đó đều dựa trên những ngành thâm dụng nhiều lao động nhưng VA lại chiếm tỷ trọng nhỏ trong tổng VA của công nghiệp CBCT cũng như trong toàn ngành công nghiệp, thể hiện mức độ gia công của các ngành này khá cao, hàm lượng khoa học kỹ thuật còn thấp. Bên cạnh đó, các ngành CBCT</w:t>
      </w:r>
      <w:r w:rsidRPr="0084288E">
        <w:rPr>
          <w:sz w:val="28"/>
          <w:szCs w:val="28"/>
          <w:vertAlign w:val="superscript"/>
          <w:lang w:val="vi-VN" w:eastAsia="vi-VN" w:bidi="vi-VN"/>
        </w:rPr>
        <w:footnoteReference w:id="2"/>
      </w:r>
      <w:r w:rsidRPr="0084288E">
        <w:rPr>
          <w:sz w:val="28"/>
          <w:szCs w:val="28"/>
          <w:lang w:val="vi-VN" w:eastAsia="vi-VN" w:bidi="vi-VN"/>
        </w:rPr>
        <w:t xml:space="preserve"> trực tiếp phục vụ công nghiệp hóa, hiện đại hóa nông nghiệp nông thôn chỉ chiếm tỷ trọng tương đối thấp và chưa có sự </w:t>
      </w:r>
      <w:r w:rsidRPr="00056167">
        <w:rPr>
          <w:sz w:val="28"/>
          <w:szCs w:val="28"/>
          <w:lang w:val="vi-VN" w:bidi="en-US"/>
        </w:rPr>
        <w:t xml:space="preserve">gia </w:t>
      </w:r>
      <w:r w:rsidRPr="0084288E">
        <w:rPr>
          <w:sz w:val="28"/>
          <w:szCs w:val="28"/>
          <w:lang w:val="vi-VN" w:eastAsia="vi-VN" w:bidi="vi-VN"/>
        </w:rPr>
        <w:t xml:space="preserve">tăng đáng kể </w:t>
      </w:r>
      <w:r w:rsidRPr="00056167">
        <w:rPr>
          <w:sz w:val="28"/>
          <w:szCs w:val="28"/>
          <w:lang w:val="vi-VN" w:bidi="en-US"/>
        </w:rPr>
        <w:t xml:space="preserve">trong giai </w:t>
      </w:r>
      <w:r w:rsidRPr="0084288E">
        <w:rPr>
          <w:sz w:val="28"/>
          <w:szCs w:val="28"/>
          <w:lang w:val="vi-VN" w:eastAsia="vi-VN" w:bidi="vi-VN"/>
        </w:rPr>
        <w:t xml:space="preserve">đoạn </w:t>
      </w:r>
      <w:r w:rsidRPr="00056167">
        <w:rPr>
          <w:sz w:val="28"/>
          <w:szCs w:val="28"/>
          <w:lang w:val="vi-VN" w:bidi="en-US"/>
        </w:rPr>
        <w:t xml:space="preserve">2011-2020. </w:t>
      </w:r>
      <w:r w:rsidRPr="0084288E">
        <w:rPr>
          <w:sz w:val="28"/>
          <w:szCs w:val="28"/>
          <w:lang w:val="vi-VN" w:eastAsia="vi-VN" w:bidi="vi-VN"/>
        </w:rPr>
        <w:t xml:space="preserve">Cụ thể, tỷ trọng </w:t>
      </w:r>
      <w:r w:rsidRPr="00056167">
        <w:rPr>
          <w:sz w:val="28"/>
          <w:szCs w:val="28"/>
          <w:lang w:val="vi-VN" w:bidi="en-US"/>
        </w:rPr>
        <w:t xml:space="preserve">VA </w:t>
      </w:r>
      <w:r w:rsidRPr="0084288E">
        <w:rPr>
          <w:sz w:val="28"/>
          <w:szCs w:val="28"/>
          <w:lang w:val="vi-VN" w:eastAsia="vi-VN" w:bidi="vi-VN"/>
        </w:rPr>
        <w:t xml:space="preserve">ngành sản xuất sản phẩm từ </w:t>
      </w:r>
      <w:r w:rsidRPr="00056167">
        <w:rPr>
          <w:sz w:val="28"/>
          <w:szCs w:val="28"/>
          <w:lang w:val="vi-VN" w:bidi="en-US"/>
        </w:rPr>
        <w:t xml:space="preserve">kim </w:t>
      </w:r>
      <w:r w:rsidRPr="0084288E">
        <w:rPr>
          <w:sz w:val="28"/>
          <w:szCs w:val="28"/>
          <w:lang w:val="vi-VN" w:eastAsia="vi-VN" w:bidi="vi-VN"/>
        </w:rPr>
        <w:t xml:space="preserve">loại đúc sẵn sơ bộ năm </w:t>
      </w:r>
      <w:r w:rsidRPr="00056167">
        <w:rPr>
          <w:sz w:val="28"/>
          <w:szCs w:val="28"/>
          <w:lang w:val="vi-VN" w:bidi="en-US"/>
        </w:rPr>
        <w:t xml:space="preserve">2020 </w:t>
      </w:r>
      <w:r w:rsidRPr="0084288E">
        <w:rPr>
          <w:sz w:val="28"/>
          <w:szCs w:val="28"/>
          <w:lang w:val="vi-VN" w:eastAsia="vi-VN" w:bidi="vi-VN"/>
        </w:rPr>
        <w:t xml:space="preserve">chiếm </w:t>
      </w:r>
      <w:r w:rsidRPr="00056167">
        <w:rPr>
          <w:sz w:val="28"/>
          <w:szCs w:val="28"/>
          <w:lang w:val="vi-VN" w:bidi="en-US"/>
        </w:rPr>
        <w:t xml:space="preserve">6,29% </w:t>
      </w:r>
      <w:r w:rsidRPr="0084288E">
        <w:rPr>
          <w:sz w:val="28"/>
          <w:szCs w:val="28"/>
          <w:lang w:val="vi-VN" w:eastAsia="vi-VN" w:bidi="vi-VN"/>
        </w:rPr>
        <w:t xml:space="preserve">tổng </w:t>
      </w:r>
      <w:r w:rsidRPr="00056167">
        <w:rPr>
          <w:sz w:val="28"/>
          <w:szCs w:val="28"/>
          <w:lang w:val="vi-VN" w:bidi="en-US"/>
        </w:rPr>
        <w:t xml:space="preserve">VA </w:t>
      </w:r>
      <w:r w:rsidRPr="0084288E">
        <w:rPr>
          <w:sz w:val="28"/>
          <w:szCs w:val="28"/>
          <w:lang w:val="vi-VN" w:eastAsia="vi-VN" w:bidi="vi-VN"/>
        </w:rPr>
        <w:t xml:space="preserve">ngành </w:t>
      </w:r>
      <w:r w:rsidRPr="00056167">
        <w:rPr>
          <w:sz w:val="28"/>
          <w:szCs w:val="28"/>
          <w:lang w:val="vi-VN" w:bidi="en-US"/>
        </w:rPr>
        <w:t xml:space="preserve">CBCT, </w:t>
      </w:r>
      <w:r w:rsidRPr="0084288E">
        <w:rPr>
          <w:sz w:val="28"/>
          <w:szCs w:val="28"/>
          <w:lang w:val="vi-VN" w:eastAsia="vi-VN" w:bidi="vi-VN"/>
        </w:rPr>
        <w:t xml:space="preserve">tăng </w:t>
      </w:r>
      <w:r w:rsidRPr="00056167">
        <w:rPr>
          <w:sz w:val="28"/>
          <w:szCs w:val="28"/>
          <w:lang w:val="vi-VN" w:bidi="en-US"/>
        </w:rPr>
        <w:t xml:space="preserve">0,47 </w:t>
      </w:r>
      <w:r w:rsidRPr="0084288E">
        <w:rPr>
          <w:sz w:val="28"/>
          <w:szCs w:val="28"/>
          <w:lang w:val="vi-VN" w:eastAsia="vi-VN" w:bidi="vi-VN"/>
        </w:rPr>
        <w:t xml:space="preserve">điểm phần trăm </w:t>
      </w:r>
      <w:r w:rsidRPr="00056167">
        <w:rPr>
          <w:sz w:val="28"/>
          <w:szCs w:val="28"/>
          <w:lang w:val="vi-VN" w:bidi="en-US"/>
        </w:rPr>
        <w:t xml:space="preserve">so </w:t>
      </w:r>
      <w:r w:rsidRPr="0084288E">
        <w:rPr>
          <w:sz w:val="28"/>
          <w:szCs w:val="28"/>
          <w:lang w:val="vi-VN" w:eastAsia="vi-VN" w:bidi="vi-VN"/>
        </w:rPr>
        <w:t xml:space="preserve">với năm </w:t>
      </w:r>
      <w:r w:rsidRPr="00056167">
        <w:rPr>
          <w:sz w:val="28"/>
          <w:szCs w:val="28"/>
          <w:lang w:val="vi-VN" w:bidi="en-US"/>
        </w:rPr>
        <w:t xml:space="preserve">2011; </w:t>
      </w:r>
      <w:r w:rsidRPr="0084288E">
        <w:rPr>
          <w:sz w:val="28"/>
          <w:szCs w:val="28"/>
          <w:lang w:val="vi-VN" w:eastAsia="vi-VN" w:bidi="vi-VN"/>
        </w:rPr>
        <w:t xml:space="preserve">ngành sản xuất </w:t>
      </w:r>
      <w:r w:rsidRPr="00056167">
        <w:rPr>
          <w:sz w:val="28"/>
          <w:szCs w:val="28"/>
          <w:lang w:val="vi-VN" w:bidi="en-US"/>
        </w:rPr>
        <w:t xml:space="preserve">kim </w:t>
      </w:r>
      <w:r w:rsidRPr="0084288E">
        <w:rPr>
          <w:sz w:val="28"/>
          <w:szCs w:val="28"/>
          <w:lang w:val="vi-VN" w:eastAsia="vi-VN" w:bidi="vi-VN"/>
        </w:rPr>
        <w:t xml:space="preserve">loại chiếm </w:t>
      </w:r>
      <w:r w:rsidRPr="00056167">
        <w:rPr>
          <w:sz w:val="28"/>
          <w:szCs w:val="28"/>
          <w:lang w:val="vi-VN" w:bidi="en-US"/>
        </w:rPr>
        <w:t xml:space="preserve">6,04%, </w:t>
      </w:r>
      <w:r w:rsidRPr="0084288E">
        <w:rPr>
          <w:sz w:val="28"/>
          <w:szCs w:val="28"/>
          <w:lang w:val="vi-VN" w:eastAsia="vi-VN" w:bidi="vi-VN"/>
        </w:rPr>
        <w:t xml:space="preserve">chỉ </w:t>
      </w:r>
      <w:r w:rsidRPr="00056167">
        <w:rPr>
          <w:sz w:val="28"/>
          <w:szCs w:val="28"/>
          <w:lang w:val="vi-VN" w:bidi="en-US"/>
        </w:rPr>
        <w:t xml:space="preserve">cao </w:t>
      </w:r>
      <w:r w:rsidRPr="0084288E">
        <w:rPr>
          <w:sz w:val="28"/>
          <w:szCs w:val="28"/>
          <w:lang w:val="vi-VN" w:eastAsia="vi-VN" w:bidi="vi-VN"/>
        </w:rPr>
        <w:t xml:space="preserve">hơn </w:t>
      </w:r>
      <w:r w:rsidRPr="00056167">
        <w:rPr>
          <w:sz w:val="28"/>
          <w:szCs w:val="28"/>
          <w:lang w:val="vi-VN" w:bidi="en-US"/>
        </w:rPr>
        <w:t xml:space="preserve">0,4 </w:t>
      </w:r>
      <w:r w:rsidRPr="0084288E">
        <w:rPr>
          <w:sz w:val="28"/>
          <w:szCs w:val="28"/>
          <w:lang w:val="vi-VN" w:eastAsia="vi-VN" w:bidi="vi-VN"/>
        </w:rPr>
        <w:t xml:space="preserve">điểm phần trăm; sản xuất sản phẩm từ khoáng </w:t>
      </w:r>
      <w:r w:rsidRPr="00056167">
        <w:rPr>
          <w:sz w:val="28"/>
          <w:szCs w:val="28"/>
          <w:lang w:val="vi-VN" w:bidi="en-US"/>
        </w:rPr>
        <w:t xml:space="preserve">phi kim </w:t>
      </w:r>
      <w:r w:rsidRPr="0084288E">
        <w:rPr>
          <w:sz w:val="28"/>
          <w:szCs w:val="28"/>
          <w:lang w:val="vi-VN" w:eastAsia="vi-VN" w:bidi="vi-VN"/>
        </w:rPr>
        <w:t xml:space="preserve">loại khác chiếm </w:t>
      </w:r>
      <w:r w:rsidRPr="00056167">
        <w:rPr>
          <w:sz w:val="28"/>
          <w:szCs w:val="28"/>
          <w:lang w:val="vi-VN" w:bidi="en-US"/>
        </w:rPr>
        <w:t xml:space="preserve">5,18%, </w:t>
      </w:r>
      <w:r w:rsidRPr="0084288E">
        <w:rPr>
          <w:sz w:val="28"/>
          <w:szCs w:val="28"/>
          <w:lang w:val="vi-VN" w:eastAsia="vi-VN" w:bidi="vi-VN"/>
        </w:rPr>
        <w:t xml:space="preserve">giảm </w:t>
      </w:r>
      <w:r w:rsidRPr="00056167">
        <w:rPr>
          <w:sz w:val="28"/>
          <w:szCs w:val="28"/>
          <w:lang w:val="vi-VN" w:bidi="en-US"/>
        </w:rPr>
        <w:t xml:space="preserve">2,46 </w:t>
      </w:r>
      <w:r w:rsidRPr="0084288E">
        <w:rPr>
          <w:sz w:val="28"/>
          <w:szCs w:val="28"/>
          <w:lang w:val="vi-VN" w:eastAsia="vi-VN" w:bidi="vi-VN"/>
        </w:rPr>
        <w:t xml:space="preserve">điểm phần trăm; sản xuất thiết bị điện chiếm </w:t>
      </w:r>
      <w:r w:rsidRPr="00056167">
        <w:rPr>
          <w:sz w:val="28"/>
          <w:szCs w:val="28"/>
          <w:lang w:val="vi-VN" w:bidi="en-US"/>
        </w:rPr>
        <w:t xml:space="preserve">4,29%, </w:t>
      </w:r>
      <w:r w:rsidRPr="0084288E">
        <w:rPr>
          <w:sz w:val="28"/>
          <w:szCs w:val="28"/>
          <w:lang w:val="vi-VN" w:eastAsia="vi-VN" w:bidi="vi-VN"/>
        </w:rPr>
        <w:t xml:space="preserve">tăng </w:t>
      </w:r>
      <w:r w:rsidRPr="00056167">
        <w:rPr>
          <w:sz w:val="28"/>
          <w:szCs w:val="28"/>
          <w:lang w:val="vi-VN" w:bidi="en-US"/>
        </w:rPr>
        <w:t xml:space="preserve">0,74 </w:t>
      </w:r>
      <w:r w:rsidRPr="0084288E">
        <w:rPr>
          <w:sz w:val="28"/>
          <w:szCs w:val="28"/>
          <w:lang w:val="vi-VN" w:eastAsia="vi-VN" w:bidi="vi-VN"/>
        </w:rPr>
        <w:t xml:space="preserve">điểm phần trăm; sản xuất hóa chất và các sản phẩm hóa chất chiếm </w:t>
      </w:r>
      <w:r w:rsidRPr="00056167">
        <w:rPr>
          <w:sz w:val="28"/>
          <w:szCs w:val="28"/>
          <w:lang w:val="vi-VN" w:bidi="en-US"/>
        </w:rPr>
        <w:t xml:space="preserve">3,86%, </w:t>
      </w:r>
      <w:r w:rsidRPr="0084288E">
        <w:rPr>
          <w:sz w:val="28"/>
          <w:szCs w:val="28"/>
          <w:lang w:val="vi-VN" w:eastAsia="vi-VN" w:bidi="vi-VN"/>
        </w:rPr>
        <w:t xml:space="preserve">giảm </w:t>
      </w:r>
      <w:r w:rsidRPr="00056167">
        <w:rPr>
          <w:sz w:val="28"/>
          <w:szCs w:val="28"/>
          <w:lang w:val="vi-VN" w:bidi="en-US"/>
        </w:rPr>
        <w:t xml:space="preserve">0,8 </w:t>
      </w:r>
      <w:r w:rsidRPr="0084288E">
        <w:rPr>
          <w:sz w:val="28"/>
          <w:szCs w:val="28"/>
          <w:lang w:val="vi-VN" w:eastAsia="vi-VN" w:bidi="vi-VN"/>
        </w:rPr>
        <w:t xml:space="preserve">điểm phần trăm; sản xuất </w:t>
      </w:r>
      <w:r w:rsidRPr="00056167">
        <w:rPr>
          <w:sz w:val="28"/>
          <w:szCs w:val="28"/>
          <w:lang w:val="vi-VN" w:bidi="en-US"/>
        </w:rPr>
        <w:t xml:space="preserve">xe </w:t>
      </w:r>
      <w:r w:rsidRPr="0084288E">
        <w:rPr>
          <w:sz w:val="28"/>
          <w:szCs w:val="28"/>
          <w:lang w:val="vi-VN" w:eastAsia="vi-VN" w:bidi="vi-VN"/>
        </w:rPr>
        <w:t xml:space="preserve">có động cơ, rơ moóc chiếm </w:t>
      </w:r>
      <w:r w:rsidRPr="00056167">
        <w:rPr>
          <w:sz w:val="28"/>
          <w:szCs w:val="28"/>
          <w:lang w:val="vi-VN" w:bidi="en-US"/>
        </w:rPr>
        <w:t xml:space="preserve">2,96%, </w:t>
      </w:r>
      <w:r w:rsidRPr="0084288E">
        <w:rPr>
          <w:sz w:val="28"/>
          <w:szCs w:val="28"/>
          <w:lang w:val="vi-VN" w:eastAsia="vi-VN" w:bidi="vi-VN"/>
        </w:rPr>
        <w:t xml:space="preserve">tăng </w:t>
      </w:r>
      <w:r w:rsidRPr="00056167">
        <w:rPr>
          <w:sz w:val="28"/>
          <w:szCs w:val="28"/>
          <w:lang w:val="vi-VN" w:bidi="en-US"/>
        </w:rPr>
        <w:t xml:space="preserve">0,15 </w:t>
      </w:r>
      <w:r w:rsidRPr="0084288E">
        <w:rPr>
          <w:sz w:val="28"/>
          <w:szCs w:val="28"/>
          <w:lang w:val="vi-VN" w:eastAsia="vi-VN" w:bidi="vi-VN"/>
        </w:rPr>
        <w:t xml:space="preserve">điểm phần trăm; sản xuất máy móc thiết bị chưa được phân vào đâu chiếm </w:t>
      </w:r>
      <w:r w:rsidRPr="00056167">
        <w:rPr>
          <w:sz w:val="28"/>
          <w:szCs w:val="28"/>
          <w:lang w:val="vi-VN" w:bidi="en-US"/>
        </w:rPr>
        <w:t xml:space="preserve">1,23%, </w:t>
      </w:r>
      <w:r w:rsidRPr="0084288E">
        <w:rPr>
          <w:sz w:val="28"/>
          <w:szCs w:val="28"/>
          <w:lang w:val="vi-VN" w:eastAsia="vi-VN" w:bidi="vi-VN"/>
        </w:rPr>
        <w:t xml:space="preserve">giảm </w:t>
      </w:r>
      <w:r w:rsidRPr="00056167">
        <w:rPr>
          <w:sz w:val="28"/>
          <w:szCs w:val="28"/>
          <w:lang w:val="vi-VN" w:bidi="en-US"/>
        </w:rPr>
        <w:t xml:space="preserve">0,07 </w:t>
      </w:r>
      <w:r w:rsidRPr="0084288E">
        <w:rPr>
          <w:sz w:val="28"/>
          <w:szCs w:val="28"/>
          <w:lang w:val="vi-VN" w:eastAsia="vi-VN" w:bidi="vi-VN"/>
        </w:rPr>
        <w:t xml:space="preserve">điểm phần trăm; sửa chữa, bảo dưỡng, lắp đặt máy móc và thiết bị chiếm </w:t>
      </w:r>
      <w:r w:rsidRPr="00056167">
        <w:rPr>
          <w:sz w:val="28"/>
          <w:szCs w:val="28"/>
          <w:lang w:val="vi-VN" w:bidi="en-US"/>
        </w:rPr>
        <w:t xml:space="preserve">1,05%, </w:t>
      </w:r>
      <w:r w:rsidRPr="0084288E">
        <w:rPr>
          <w:sz w:val="28"/>
          <w:szCs w:val="28"/>
          <w:lang w:val="vi-VN" w:eastAsia="vi-VN" w:bidi="vi-VN"/>
        </w:rPr>
        <w:t xml:space="preserve">giảm </w:t>
      </w:r>
      <w:r w:rsidRPr="00056167">
        <w:rPr>
          <w:sz w:val="28"/>
          <w:szCs w:val="28"/>
          <w:lang w:val="vi-VN" w:bidi="en-US"/>
        </w:rPr>
        <w:t xml:space="preserve">0,82 </w:t>
      </w:r>
      <w:r w:rsidRPr="0084288E">
        <w:rPr>
          <w:sz w:val="28"/>
          <w:szCs w:val="28"/>
          <w:lang w:val="vi-VN" w:eastAsia="vi-VN" w:bidi="vi-VN"/>
        </w:rPr>
        <w:t xml:space="preserve">điểm phần trăm. </w:t>
      </w:r>
      <w:r w:rsidRPr="00056167">
        <w:rPr>
          <w:sz w:val="28"/>
          <w:szCs w:val="28"/>
          <w:lang w:val="vi-VN" w:bidi="en-US"/>
        </w:rPr>
        <w:t xml:space="preserve">Do </w:t>
      </w:r>
      <w:r w:rsidRPr="0084288E">
        <w:rPr>
          <w:sz w:val="28"/>
          <w:szCs w:val="28"/>
          <w:lang w:val="vi-VN" w:eastAsia="vi-VN" w:bidi="vi-VN"/>
        </w:rPr>
        <w:t xml:space="preserve">đó để hoàn thành mục tiêu công nghiệp hóa, hiện đại hóa, cơ bản trở thành một nước công nghiệp </w:t>
      </w:r>
      <w:r w:rsidRPr="00056167">
        <w:rPr>
          <w:sz w:val="28"/>
          <w:szCs w:val="28"/>
          <w:lang w:val="vi-VN" w:bidi="en-US"/>
        </w:rPr>
        <w:t xml:space="preserve">theo </w:t>
      </w:r>
      <w:r w:rsidRPr="0084288E">
        <w:rPr>
          <w:sz w:val="28"/>
          <w:szCs w:val="28"/>
          <w:lang w:val="vi-VN" w:eastAsia="vi-VN" w:bidi="vi-VN"/>
        </w:rPr>
        <w:t xml:space="preserve">hướng hiện đại thì ngành </w:t>
      </w:r>
      <w:r w:rsidRPr="00056167">
        <w:rPr>
          <w:sz w:val="28"/>
          <w:szCs w:val="28"/>
          <w:lang w:val="vi-VN" w:bidi="en-US"/>
        </w:rPr>
        <w:t xml:space="preserve">CBCT </w:t>
      </w:r>
      <w:r w:rsidRPr="0084288E">
        <w:rPr>
          <w:sz w:val="28"/>
          <w:szCs w:val="28"/>
          <w:lang w:val="vi-VN" w:eastAsia="vi-VN" w:bidi="vi-VN"/>
        </w:rPr>
        <w:t xml:space="preserve">nước </w:t>
      </w:r>
      <w:r w:rsidRPr="00056167">
        <w:rPr>
          <w:sz w:val="28"/>
          <w:szCs w:val="28"/>
          <w:lang w:val="vi-VN" w:bidi="en-US"/>
        </w:rPr>
        <w:t xml:space="preserve">ta </w:t>
      </w:r>
      <w:r w:rsidRPr="0084288E">
        <w:rPr>
          <w:sz w:val="28"/>
          <w:szCs w:val="28"/>
          <w:lang w:val="vi-VN" w:eastAsia="vi-VN" w:bidi="vi-VN"/>
        </w:rPr>
        <w:t xml:space="preserve">cần phát triển kết hợp </w:t>
      </w:r>
      <w:r w:rsidRPr="00056167">
        <w:rPr>
          <w:sz w:val="28"/>
          <w:szCs w:val="28"/>
          <w:lang w:val="vi-VN" w:bidi="en-US"/>
        </w:rPr>
        <w:t xml:space="preserve">theo </w:t>
      </w:r>
      <w:r w:rsidRPr="0084288E">
        <w:rPr>
          <w:sz w:val="28"/>
          <w:szCs w:val="28"/>
          <w:lang w:val="vi-VN" w:eastAsia="vi-VN" w:bidi="vi-VN"/>
        </w:rPr>
        <w:t xml:space="preserve">chiều rộng và </w:t>
      </w:r>
      <w:r w:rsidRPr="00056167">
        <w:rPr>
          <w:sz w:val="28"/>
          <w:szCs w:val="28"/>
          <w:lang w:val="vi-VN" w:bidi="en-US"/>
        </w:rPr>
        <w:t xml:space="preserve">theo </w:t>
      </w:r>
      <w:r w:rsidRPr="0084288E">
        <w:rPr>
          <w:sz w:val="28"/>
          <w:szCs w:val="28"/>
          <w:lang w:val="vi-VN" w:eastAsia="vi-VN" w:bidi="vi-VN"/>
        </w:rPr>
        <w:t xml:space="preserve">chiều sâu, </w:t>
      </w:r>
      <w:r w:rsidRPr="00056167">
        <w:rPr>
          <w:sz w:val="28"/>
          <w:szCs w:val="28"/>
          <w:lang w:val="vi-VN" w:bidi="en-US"/>
        </w:rPr>
        <w:t xml:space="preserve">trong </w:t>
      </w:r>
      <w:r w:rsidRPr="0084288E">
        <w:rPr>
          <w:sz w:val="28"/>
          <w:szCs w:val="28"/>
          <w:lang w:val="vi-VN" w:eastAsia="vi-VN" w:bidi="vi-VN"/>
        </w:rPr>
        <w:t>đó ưu tiên phát triển một số ngành cơ khí như ô tô, máy nông nghiệp, máy móc thiết bị công trình.</w:t>
      </w:r>
    </w:p>
    <w:p w14:paraId="3F61EA27" w14:textId="02113A93" w:rsidR="00F9689E" w:rsidRPr="00056167" w:rsidRDefault="003C7814" w:rsidP="00576F03">
      <w:pPr>
        <w:pStyle w:val="Heading3"/>
        <w:rPr>
          <w:szCs w:val="28"/>
          <w:lang w:val="vi-VN"/>
        </w:rPr>
      </w:pPr>
      <w:bookmarkStart w:id="65" w:name="bookmark24"/>
      <w:bookmarkStart w:id="66" w:name="bookmark25"/>
      <w:r>
        <w:rPr>
          <w:lang w:val="vi-VN" w:eastAsia="vi-VN" w:bidi="vi-VN"/>
        </w:rPr>
        <w:lastRenderedPageBreak/>
        <w:tab/>
      </w:r>
      <w:bookmarkStart w:id="67" w:name="_Toc90001306"/>
      <w:r w:rsidRPr="00056167">
        <w:rPr>
          <w:lang w:val="vi-VN" w:eastAsia="vi-VN" w:bidi="vi-VN"/>
        </w:rPr>
        <w:t xml:space="preserve">2. </w:t>
      </w:r>
      <w:r w:rsidR="00F9689E" w:rsidRPr="0084288E">
        <w:rPr>
          <w:szCs w:val="28"/>
          <w:lang w:val="vi-VN" w:eastAsia="vi-VN" w:bidi="vi-VN"/>
        </w:rPr>
        <w:t>Giá trị tăng thêm ngành chế biến, chế tạo bình quân đầu người</w:t>
      </w:r>
      <w:bookmarkEnd w:id="65"/>
      <w:bookmarkEnd w:id="66"/>
      <w:bookmarkEnd w:id="67"/>
    </w:p>
    <w:p w14:paraId="3F61EA28" w14:textId="77777777" w:rsidR="00F9689E" w:rsidRPr="00056167" w:rsidRDefault="00F9689E" w:rsidP="00F9689E">
      <w:pPr>
        <w:pStyle w:val="BodyText"/>
        <w:spacing w:before="120"/>
        <w:ind w:firstLine="720"/>
        <w:jc w:val="both"/>
        <w:rPr>
          <w:sz w:val="28"/>
          <w:szCs w:val="28"/>
          <w:lang w:val="vi-VN"/>
        </w:rPr>
      </w:pPr>
      <w:r w:rsidRPr="0084288E">
        <w:rPr>
          <w:sz w:val="28"/>
          <w:szCs w:val="28"/>
          <w:lang w:val="vi-VN" w:eastAsia="vi-VN" w:bidi="vi-VN"/>
        </w:rPr>
        <w:t>Giá trị tăng thêm ngành CBCT bình quân đầu người (MVApc) là một chỉ tiêu quan trọng thể hiện năng lực sản xuất của một quốc gia và khả năng cạnh tranh của quốc gia đó. Theo giá hiện hành, MVApc của Việt Nam trong giai đoạn 2011-2020 đạt kết quả ấn tượng và tăng đều qua các năm: Năm 2011, MVApc đạt 4.211,7 nghìn đồng; năm 2015 đạt 6.225,8 nghìn đồng, gấp 1,5 lần năm 2011; năm 2020 đạt 10.767,4 nghìn đồng, gấp 2,6 lần năm 2011. Theo giá so sánh 2010, bình quân giai đoạn 2011-2020, MVApc tăng 9,2%/ năm, trong đó năm 2017 đạt mức tăng cao nhất 13,1%; sơ bộ năm 2020 tăng thấp nhất 4,6% do ảnh hưởng của đại dịch Covid-19.</w:t>
      </w:r>
    </w:p>
    <w:p w14:paraId="3F61EA29" w14:textId="2ECC7F29" w:rsidR="00F9689E" w:rsidRPr="00056167" w:rsidRDefault="00576F03" w:rsidP="00576F03">
      <w:pPr>
        <w:pStyle w:val="Caption"/>
        <w:jc w:val="center"/>
        <w:rPr>
          <w:b/>
          <w:color w:val="auto"/>
          <w:sz w:val="28"/>
          <w:szCs w:val="28"/>
          <w:lang w:val="vi-VN"/>
        </w:rPr>
      </w:pPr>
      <w:bookmarkStart w:id="68" w:name="_Toc89954249"/>
      <w:r w:rsidRPr="00D92472">
        <w:rPr>
          <w:b/>
          <w:i w:val="0"/>
          <w:iCs w:val="0"/>
          <w:color w:val="auto"/>
          <w:sz w:val="28"/>
          <w:szCs w:val="28"/>
          <w:lang w:val="vi-VN" w:bidi="en-US"/>
        </w:rPr>
        <w:t xml:space="preserve">Hình </w:t>
      </w:r>
      <w:r>
        <w:rPr>
          <w:b/>
          <w:i w:val="0"/>
          <w:iCs w:val="0"/>
          <w:color w:val="auto"/>
          <w:sz w:val="28"/>
          <w:szCs w:val="28"/>
          <w:lang w:bidi="en-US"/>
        </w:rPr>
        <w:fldChar w:fldCharType="begin"/>
      </w:r>
      <w:r w:rsidRPr="00D92472">
        <w:rPr>
          <w:b/>
          <w:i w:val="0"/>
          <w:iCs w:val="0"/>
          <w:color w:val="auto"/>
          <w:sz w:val="28"/>
          <w:szCs w:val="28"/>
          <w:lang w:val="vi-VN" w:bidi="en-US"/>
        </w:rPr>
        <w:instrText xml:space="preserve"> SEQ Figure \* ARABIC </w:instrText>
      </w:r>
      <w:r>
        <w:rPr>
          <w:b/>
          <w:i w:val="0"/>
          <w:iCs w:val="0"/>
          <w:color w:val="auto"/>
          <w:sz w:val="28"/>
          <w:szCs w:val="28"/>
          <w:lang w:bidi="en-US"/>
        </w:rPr>
        <w:fldChar w:fldCharType="separate"/>
      </w:r>
      <w:r w:rsidR="005D17E6">
        <w:rPr>
          <w:b/>
          <w:i w:val="0"/>
          <w:iCs w:val="0"/>
          <w:noProof/>
          <w:color w:val="auto"/>
          <w:sz w:val="28"/>
          <w:szCs w:val="28"/>
          <w:lang w:val="vi-VN" w:bidi="en-US"/>
        </w:rPr>
        <w:t>11</w:t>
      </w:r>
      <w:r>
        <w:rPr>
          <w:b/>
          <w:i w:val="0"/>
          <w:iCs w:val="0"/>
          <w:color w:val="auto"/>
          <w:sz w:val="28"/>
          <w:szCs w:val="28"/>
          <w:lang w:bidi="en-US"/>
        </w:rPr>
        <w:fldChar w:fldCharType="end"/>
      </w:r>
      <w:r w:rsidRPr="00D92472">
        <w:rPr>
          <w:b/>
          <w:i w:val="0"/>
          <w:iCs w:val="0"/>
          <w:color w:val="auto"/>
          <w:sz w:val="28"/>
          <w:szCs w:val="28"/>
          <w:lang w:val="vi-VN" w:bidi="en-US"/>
        </w:rPr>
        <w:t xml:space="preserve">. </w:t>
      </w:r>
      <w:r w:rsidR="00F9689E" w:rsidRPr="00056167">
        <w:rPr>
          <w:b/>
          <w:i w:val="0"/>
          <w:color w:val="auto"/>
          <w:sz w:val="28"/>
          <w:szCs w:val="28"/>
          <w:lang w:val="vi-VN" w:bidi="en-US"/>
        </w:rPr>
        <w:t xml:space="preserve">MVApc theo </w:t>
      </w:r>
      <w:r w:rsidR="00F9689E" w:rsidRPr="003C7814">
        <w:rPr>
          <w:b/>
          <w:i w:val="0"/>
          <w:iCs w:val="0"/>
          <w:color w:val="auto"/>
          <w:sz w:val="28"/>
          <w:szCs w:val="28"/>
          <w:lang w:val="vi-VN" w:eastAsia="vi-VN" w:bidi="vi-VN"/>
        </w:rPr>
        <w:t xml:space="preserve">giá hiện hành và tốc độ tăng </w:t>
      </w:r>
      <w:r w:rsidR="00F9689E" w:rsidRPr="00056167">
        <w:rPr>
          <w:b/>
          <w:i w:val="0"/>
          <w:iCs w:val="0"/>
          <w:color w:val="auto"/>
          <w:sz w:val="28"/>
          <w:szCs w:val="28"/>
          <w:lang w:val="vi-VN" w:bidi="en-US"/>
        </w:rPr>
        <w:t>MVApc</w:t>
      </w:r>
      <w:bookmarkEnd w:id="68"/>
    </w:p>
    <w:p w14:paraId="3F61EA2A" w14:textId="77777777" w:rsidR="00F9689E" w:rsidRPr="0084288E" w:rsidRDefault="00F9689E" w:rsidP="003C7814">
      <w:pPr>
        <w:spacing w:before="120" w:after="120"/>
        <w:jc w:val="center"/>
        <w:rPr>
          <w:sz w:val="28"/>
          <w:szCs w:val="28"/>
        </w:rPr>
      </w:pPr>
      <w:r w:rsidRPr="0084288E">
        <w:rPr>
          <w:noProof/>
          <w:sz w:val="28"/>
          <w:szCs w:val="28"/>
        </w:rPr>
        <w:drawing>
          <wp:inline distT="0" distB="0" distL="0" distR="0" wp14:anchorId="3F61EC7F" wp14:editId="3F61EC80">
            <wp:extent cx="3878580" cy="2529840"/>
            <wp:effectExtent l="0" t="0" r="7620" b="3810"/>
            <wp:docPr id="18" name="Picutre 18"/>
            <wp:cNvGraphicFramePr/>
            <a:graphic xmlns:a="http://schemas.openxmlformats.org/drawingml/2006/main">
              <a:graphicData uri="http://schemas.openxmlformats.org/drawingml/2006/picture">
                <pic:pic xmlns:pic="http://schemas.openxmlformats.org/drawingml/2006/picture">
                  <pic:nvPicPr>
                    <pic:cNvPr id="18" name="Picture 18"/>
                    <pic:cNvPicPr/>
                  </pic:nvPicPr>
                  <pic:blipFill>
                    <a:blip r:embed="rId26"/>
                    <a:stretch/>
                  </pic:blipFill>
                  <pic:spPr>
                    <a:xfrm>
                      <a:off x="0" y="0"/>
                      <a:ext cx="3878580" cy="2529840"/>
                    </a:xfrm>
                    <a:prstGeom prst="rect">
                      <a:avLst/>
                    </a:prstGeom>
                  </pic:spPr>
                </pic:pic>
              </a:graphicData>
            </a:graphic>
          </wp:inline>
        </w:drawing>
      </w:r>
    </w:p>
    <w:p w14:paraId="3F61EA2B" w14:textId="77777777" w:rsidR="00F9689E" w:rsidRPr="0084288E" w:rsidRDefault="00F9689E" w:rsidP="003C7814">
      <w:pPr>
        <w:pStyle w:val="Picturecaption0"/>
        <w:shd w:val="clear" w:color="auto" w:fill="auto"/>
        <w:spacing w:before="120" w:after="120"/>
        <w:ind w:firstLine="720"/>
        <w:jc w:val="right"/>
        <w:rPr>
          <w:color w:val="auto"/>
          <w:sz w:val="28"/>
          <w:szCs w:val="28"/>
        </w:rPr>
      </w:pPr>
      <w:r w:rsidRPr="0084288E">
        <w:rPr>
          <w:color w:val="auto"/>
          <w:sz w:val="28"/>
          <w:szCs w:val="28"/>
          <w:lang w:val="vi-VN" w:eastAsia="vi-VN" w:bidi="vi-VN"/>
        </w:rPr>
        <w:t>Nguồn: Tổng cục Thống kê</w:t>
      </w:r>
    </w:p>
    <w:p w14:paraId="3F61EA2C" w14:textId="77777777" w:rsidR="00F9689E" w:rsidRPr="00056167" w:rsidRDefault="00F9689E" w:rsidP="00F9689E">
      <w:pPr>
        <w:pStyle w:val="BodyText"/>
        <w:spacing w:before="120"/>
        <w:ind w:firstLine="720"/>
        <w:jc w:val="both"/>
        <w:rPr>
          <w:sz w:val="28"/>
          <w:szCs w:val="28"/>
          <w:lang w:val="vi-VN"/>
        </w:rPr>
      </w:pPr>
      <w:r w:rsidRPr="0084288E">
        <w:rPr>
          <w:sz w:val="28"/>
          <w:szCs w:val="28"/>
          <w:lang w:val="vi-VN" w:eastAsia="vi-VN" w:bidi="vi-VN"/>
        </w:rPr>
        <w:t xml:space="preserve">Với đà tăng trưởng của ngành công nghiệp </w:t>
      </w:r>
      <w:r w:rsidRPr="0084288E">
        <w:rPr>
          <w:sz w:val="28"/>
          <w:szCs w:val="28"/>
          <w:lang w:bidi="en-US"/>
        </w:rPr>
        <w:t xml:space="preserve">CBCT </w:t>
      </w:r>
      <w:r w:rsidRPr="0084288E">
        <w:rPr>
          <w:sz w:val="28"/>
          <w:szCs w:val="28"/>
          <w:lang w:val="vi-VN" w:eastAsia="vi-VN" w:bidi="vi-VN"/>
        </w:rPr>
        <w:t xml:space="preserve">như hiện </w:t>
      </w:r>
      <w:r w:rsidRPr="0084288E">
        <w:rPr>
          <w:sz w:val="28"/>
          <w:szCs w:val="28"/>
          <w:lang w:bidi="en-US"/>
        </w:rPr>
        <w:t xml:space="preserve">nay, trong </w:t>
      </w:r>
      <w:r w:rsidRPr="0084288E">
        <w:rPr>
          <w:sz w:val="28"/>
          <w:szCs w:val="28"/>
          <w:lang w:val="vi-VN" w:eastAsia="vi-VN" w:bidi="vi-VN"/>
        </w:rPr>
        <w:t xml:space="preserve">vài năm tới, Việt </w:t>
      </w:r>
      <w:r w:rsidRPr="0084288E">
        <w:rPr>
          <w:sz w:val="28"/>
          <w:szCs w:val="28"/>
          <w:lang w:bidi="en-US"/>
        </w:rPr>
        <w:t xml:space="preserve">Nam </w:t>
      </w:r>
      <w:r w:rsidRPr="0084288E">
        <w:rPr>
          <w:sz w:val="28"/>
          <w:szCs w:val="28"/>
          <w:lang w:val="vi-VN" w:eastAsia="vi-VN" w:bidi="vi-VN"/>
        </w:rPr>
        <w:t xml:space="preserve">có thể </w:t>
      </w:r>
      <w:r w:rsidRPr="0084288E">
        <w:rPr>
          <w:sz w:val="28"/>
          <w:szCs w:val="28"/>
          <w:lang w:bidi="en-US"/>
        </w:rPr>
        <w:t xml:space="preserve">gia </w:t>
      </w:r>
      <w:r w:rsidRPr="0084288E">
        <w:rPr>
          <w:sz w:val="28"/>
          <w:szCs w:val="28"/>
          <w:lang w:val="vi-VN" w:eastAsia="vi-VN" w:bidi="vi-VN"/>
        </w:rPr>
        <w:t xml:space="preserve">nhập nhóm các nước công nghiệp mới nổi </w:t>
      </w:r>
      <w:r w:rsidRPr="0084288E">
        <w:rPr>
          <w:sz w:val="28"/>
          <w:szCs w:val="28"/>
          <w:lang w:bidi="en-US"/>
        </w:rPr>
        <w:t xml:space="preserve">theo </w:t>
      </w:r>
      <w:r w:rsidRPr="0084288E">
        <w:rPr>
          <w:sz w:val="28"/>
          <w:szCs w:val="28"/>
          <w:lang w:val="vi-VN" w:eastAsia="vi-VN" w:bidi="vi-VN"/>
        </w:rPr>
        <w:t xml:space="preserve">tiêu chí phân loại của </w:t>
      </w:r>
      <w:r w:rsidRPr="0084288E">
        <w:rPr>
          <w:sz w:val="28"/>
          <w:szCs w:val="28"/>
          <w:lang w:bidi="en-US"/>
        </w:rPr>
        <w:t xml:space="preserve">UNIDO. </w:t>
      </w:r>
      <w:r w:rsidRPr="0084288E">
        <w:rPr>
          <w:sz w:val="28"/>
          <w:szCs w:val="28"/>
          <w:lang w:val="vi-VN" w:eastAsia="vi-VN" w:bidi="vi-VN"/>
        </w:rPr>
        <w:t xml:space="preserve">Từ quá trình phát triển của các quốc </w:t>
      </w:r>
      <w:r w:rsidRPr="0084288E">
        <w:rPr>
          <w:sz w:val="28"/>
          <w:szCs w:val="28"/>
          <w:lang w:bidi="en-US"/>
        </w:rPr>
        <w:t xml:space="preserve">gia </w:t>
      </w:r>
      <w:r w:rsidRPr="0084288E">
        <w:rPr>
          <w:sz w:val="28"/>
          <w:szCs w:val="28"/>
          <w:lang w:val="vi-VN" w:eastAsia="vi-VN" w:bidi="vi-VN"/>
        </w:rPr>
        <w:t xml:space="preserve">trên thế giới, tỷ lệ </w:t>
      </w:r>
      <w:r w:rsidRPr="0084288E">
        <w:rPr>
          <w:sz w:val="28"/>
          <w:szCs w:val="28"/>
          <w:lang w:bidi="en-US"/>
        </w:rPr>
        <w:t xml:space="preserve">MVA trong GDP </w:t>
      </w:r>
      <w:r w:rsidRPr="0084288E">
        <w:rPr>
          <w:sz w:val="28"/>
          <w:szCs w:val="28"/>
          <w:lang w:val="vi-VN" w:eastAsia="vi-VN" w:bidi="vi-VN"/>
        </w:rPr>
        <w:t xml:space="preserve">sẽ không tăng lên nữa </w:t>
      </w:r>
      <w:r w:rsidRPr="0084288E">
        <w:rPr>
          <w:sz w:val="28"/>
          <w:szCs w:val="28"/>
          <w:lang w:bidi="en-US"/>
        </w:rPr>
        <w:t xml:space="preserve">khi </w:t>
      </w:r>
      <w:r w:rsidRPr="0084288E">
        <w:rPr>
          <w:sz w:val="28"/>
          <w:szCs w:val="28"/>
          <w:lang w:val="vi-VN" w:eastAsia="vi-VN" w:bidi="vi-VN"/>
        </w:rPr>
        <w:t xml:space="preserve">đạt đến một ngưỡng nhất định </w:t>
      </w:r>
      <w:r w:rsidRPr="0084288E">
        <w:rPr>
          <w:sz w:val="28"/>
          <w:szCs w:val="28"/>
          <w:lang w:bidi="en-US"/>
        </w:rPr>
        <w:t xml:space="preserve">- </w:t>
      </w:r>
      <w:r w:rsidRPr="0084288E">
        <w:rPr>
          <w:sz w:val="28"/>
          <w:szCs w:val="28"/>
          <w:lang w:val="vi-VN" w:eastAsia="vi-VN" w:bidi="vi-VN"/>
        </w:rPr>
        <w:t xml:space="preserve">là </w:t>
      </w:r>
      <w:r w:rsidRPr="0084288E">
        <w:rPr>
          <w:sz w:val="28"/>
          <w:szCs w:val="28"/>
          <w:lang w:bidi="en-US"/>
        </w:rPr>
        <w:t xml:space="preserve">khi </w:t>
      </w:r>
      <w:r w:rsidRPr="0084288E">
        <w:rPr>
          <w:sz w:val="28"/>
          <w:szCs w:val="28"/>
          <w:lang w:val="vi-VN" w:eastAsia="vi-VN" w:bidi="vi-VN"/>
        </w:rPr>
        <w:t xml:space="preserve">quốc </w:t>
      </w:r>
      <w:r w:rsidRPr="0084288E">
        <w:rPr>
          <w:sz w:val="28"/>
          <w:szCs w:val="28"/>
          <w:lang w:bidi="en-US"/>
        </w:rPr>
        <w:t xml:space="preserve">gia </w:t>
      </w:r>
      <w:r w:rsidRPr="0084288E">
        <w:rPr>
          <w:sz w:val="28"/>
          <w:szCs w:val="28"/>
          <w:lang w:val="vi-VN" w:eastAsia="vi-VN" w:bidi="vi-VN"/>
        </w:rPr>
        <w:t xml:space="preserve">đó đã đạt tới trình độ công nghiệp hóa ở mức </w:t>
      </w:r>
      <w:r w:rsidRPr="0084288E">
        <w:rPr>
          <w:sz w:val="28"/>
          <w:szCs w:val="28"/>
          <w:lang w:bidi="en-US"/>
        </w:rPr>
        <w:t xml:space="preserve">cao </w:t>
      </w:r>
      <w:r w:rsidRPr="0084288E">
        <w:rPr>
          <w:sz w:val="28"/>
          <w:szCs w:val="28"/>
          <w:lang w:val="vi-VN" w:eastAsia="vi-VN" w:bidi="vi-VN"/>
        </w:rPr>
        <w:t xml:space="preserve">nhất. </w:t>
      </w:r>
      <w:r w:rsidRPr="00056167">
        <w:rPr>
          <w:sz w:val="28"/>
          <w:szCs w:val="28"/>
          <w:lang w:val="vi-VN" w:bidi="en-US"/>
        </w:rPr>
        <w:t xml:space="preserve">GDP </w:t>
      </w:r>
      <w:r w:rsidRPr="0084288E">
        <w:rPr>
          <w:sz w:val="28"/>
          <w:szCs w:val="28"/>
          <w:lang w:val="vi-VN" w:eastAsia="vi-VN" w:bidi="vi-VN"/>
        </w:rPr>
        <w:t>bình quân đầu người lúc này được ước tinh khoảng 13.000 USD (PPP theo sức mua tương đương 2010) và MVA duy trì ở tỷ lệ khoảng 20%. Theo tiêu chí của UNIDO, một nền kinh tế được coi là đã công nghiệp hóa nếu MVApc vượt mức 2.500 USD (PPP, 2010).</w:t>
      </w:r>
    </w:p>
    <w:p w14:paraId="3F61EA2D" w14:textId="77777777" w:rsidR="00F9689E" w:rsidRPr="00056167" w:rsidRDefault="00F9689E" w:rsidP="00F9689E">
      <w:pPr>
        <w:pStyle w:val="BodyText"/>
        <w:spacing w:before="120"/>
        <w:ind w:firstLine="720"/>
        <w:jc w:val="both"/>
        <w:rPr>
          <w:sz w:val="28"/>
          <w:szCs w:val="28"/>
          <w:lang w:val="vi-VN"/>
        </w:rPr>
      </w:pPr>
      <w:r w:rsidRPr="0084288E">
        <w:rPr>
          <w:sz w:val="28"/>
          <w:szCs w:val="28"/>
          <w:lang w:val="vi-VN" w:eastAsia="vi-VN" w:bidi="vi-VN"/>
        </w:rPr>
        <w:t xml:space="preserve">Một quốc gia được xếp hạng là “nền kinh tế công nghiệp mới nổi” nếu quốc gia đó đã có những thành tựu đáng kể về công nghiệp hóa và có MVApc nằm trong khoảng từ 1.000 USD đến 2.500 USD, hoặc GDP bình quân đầu người từ khoảng 10.000 USD đến 20.000 USD. Về tuyệt đối, các quốc gia này có đầy đủ các tiêu chi của một nền kinh tế công nghiệp mới nổi theo quy định, nhưng về tương đối, do quy mô dân số lớn nên chưa đạt được mức MVA bình quân đầu người như các quốc gia khác. Hiện nay, Việt Nam đang được xếp vào nhóm các nền kinh tế đang phát triển, với MVApc sơ bộ năm 2020 theo quy mô GDP đánh giá lại đạt gần 856 USD. Nếu duy trì tốc độ tăng MVA cao ở mức trên 10% như </w:t>
      </w:r>
      <w:r w:rsidRPr="0084288E">
        <w:rPr>
          <w:sz w:val="28"/>
          <w:szCs w:val="28"/>
          <w:lang w:val="vi-VN" w:eastAsia="vi-VN" w:bidi="vi-VN"/>
        </w:rPr>
        <w:lastRenderedPageBreak/>
        <w:t>thời gian vừa qua thì trong vòng từ 5 đến 7 năm tới, nước ta sẽ đạt tiêu chí để gia nhập nhóm các nền kinh tế công nghiệp mới nổi theo tiêu chí phân loại của UNIDO.</w:t>
      </w:r>
    </w:p>
    <w:p w14:paraId="3F61EA2E" w14:textId="336F2F5D" w:rsidR="00F9689E" w:rsidRPr="00056167" w:rsidRDefault="003C7814" w:rsidP="00576F03">
      <w:pPr>
        <w:pStyle w:val="Heading3"/>
        <w:rPr>
          <w:szCs w:val="28"/>
          <w:lang w:val="vi-VN"/>
        </w:rPr>
      </w:pPr>
      <w:bookmarkStart w:id="69" w:name="bookmark26"/>
      <w:bookmarkStart w:id="70" w:name="bookmark27"/>
      <w:r>
        <w:rPr>
          <w:lang w:val="vi-VN" w:eastAsia="vi-VN" w:bidi="vi-VN"/>
        </w:rPr>
        <w:tab/>
      </w:r>
      <w:bookmarkStart w:id="71" w:name="_Toc90001307"/>
      <w:r w:rsidRPr="00056167">
        <w:rPr>
          <w:lang w:val="vi-VN" w:eastAsia="vi-VN" w:bidi="vi-VN"/>
        </w:rPr>
        <w:t xml:space="preserve">3. </w:t>
      </w:r>
      <w:r w:rsidR="00F9689E" w:rsidRPr="0084288E">
        <w:rPr>
          <w:szCs w:val="28"/>
          <w:lang w:val="vi-VN" w:eastAsia="vi-VN" w:bidi="vi-VN"/>
        </w:rPr>
        <w:t>Đóng góp của ngành chế biến, chế tạo vào tăng trưởng kinh tế giai đoạn 2011-2020</w:t>
      </w:r>
      <w:bookmarkEnd w:id="69"/>
      <w:bookmarkEnd w:id="70"/>
      <w:bookmarkEnd w:id="71"/>
    </w:p>
    <w:p w14:paraId="3F61EA2F" w14:textId="29274D29" w:rsidR="00F9689E" w:rsidRPr="00056167" w:rsidRDefault="00576F03" w:rsidP="00576F03">
      <w:pPr>
        <w:pStyle w:val="Heading4"/>
        <w:ind w:firstLine="720"/>
        <w:rPr>
          <w:szCs w:val="28"/>
          <w:lang w:val="vi-VN"/>
        </w:rPr>
      </w:pPr>
      <w:r w:rsidRPr="00D92472">
        <w:rPr>
          <w:lang w:val="vi-VN" w:eastAsia="vi-VN" w:bidi="vi-VN"/>
        </w:rPr>
        <w:t>3.1.</w:t>
      </w:r>
      <w:r w:rsidR="00F9689E" w:rsidRPr="0084288E">
        <w:rPr>
          <w:lang w:val="vi-VN" w:eastAsia="vi-VN" w:bidi="vi-VN"/>
        </w:rPr>
        <w:t xml:space="preserve"> Đóng góp vào mức tăng trưởng chung của nền kinh tế</w:t>
      </w:r>
    </w:p>
    <w:p w14:paraId="3F61EA30" w14:textId="77777777" w:rsidR="00F9689E" w:rsidRPr="00056167" w:rsidRDefault="00F9689E" w:rsidP="00F9689E">
      <w:pPr>
        <w:pStyle w:val="BodyText"/>
        <w:spacing w:before="120"/>
        <w:ind w:firstLine="720"/>
        <w:jc w:val="both"/>
        <w:rPr>
          <w:sz w:val="28"/>
          <w:szCs w:val="28"/>
          <w:lang w:val="vi-VN"/>
        </w:rPr>
      </w:pPr>
      <w:r w:rsidRPr="0084288E">
        <w:rPr>
          <w:sz w:val="28"/>
          <w:szCs w:val="28"/>
          <w:lang w:val="vi-VN" w:eastAsia="vi-VN" w:bidi="vi-VN"/>
        </w:rPr>
        <w:t>Những kết quả tích cực về tăng trưởng kinh tế đạt được trong những năm gần đây là nhờ có sự điều hành, quản lý nền kinh tế kịp thời và hiệu quả của Chính phủ cũng như nỗ lực của các Bộ, ngành, địa phương trong thực hiện mục tiêu tăng trưởng. Năm 2020, mặc dù kinh tế thế giới và khu vực chịu ảnh hưởng nặng nề bởi dịch bệnh Covid-19 song nền kinh tế nước ta vẫn duy trì tăng trưởng, đạt mức tăng trưởng dương, sơ bộ năm 2020 đạt tốc độ tăng 2,91%, trong đó công nghiệp CBCT tăng 5,82%, tiếp tục là động lực quan trọng, đóng góp cho tăng trưởng của nền kinh tế.</w:t>
      </w:r>
    </w:p>
    <w:p w14:paraId="3F61EA31" w14:textId="77777777" w:rsidR="00F9689E" w:rsidRPr="00056167" w:rsidRDefault="00F9689E" w:rsidP="00F9689E">
      <w:pPr>
        <w:pStyle w:val="BodyText"/>
        <w:spacing w:before="120"/>
        <w:ind w:firstLine="720"/>
        <w:jc w:val="both"/>
        <w:rPr>
          <w:sz w:val="28"/>
          <w:szCs w:val="28"/>
          <w:lang w:val="vi-VN"/>
        </w:rPr>
      </w:pPr>
      <w:r w:rsidRPr="0084288E">
        <w:rPr>
          <w:sz w:val="28"/>
          <w:szCs w:val="28"/>
          <w:lang w:val="vi-VN" w:eastAsia="vi-VN" w:bidi="vi-VN"/>
        </w:rPr>
        <w:t xml:space="preserve">Đóng góp của ngành CBCT vào tăng trưởng kinh tế cả nước có xu hướng tăng và ngày càng ổn định. Năm 2011, ngành CBCT đóng góp 2,1 điểm phần trăm vào mức tăng tổng giá trị tăng thêm của toàn nền kinh tế; năm 2012 đóng góp 1,4 điểm phần trăm; năm 2013 và 2014 cùng đóng góp 1,2 điểm phần trăm; năm 2015 đóng góp 1,8 điểm phần trăm; năm 2016 đóng góp 2,1 điểm phần trăm; năm 2017 đóng góp 2,6 điểm phần trăm; năm 2018 đóng góp 2,5 điểm phần trăm; năm 2019 đóng góp 2,3 điểm phần trăm; năm 2020 do ảnh hưởng của đại dịch Covid-19 nên sơ bộ chỉ đóng góp 1,3 điểm phần trăm; bình quân trong giai đoạn 2011-2020, ngành CBCT đóng góp 1,9 điểm phần trăm/năm, cao hơn mức đóng góp của các ngành dịch vụ (đóng góp bình quân của một số ngành dịch vụ thị trường vào tăng trưởng giá trị tăng thêm bình quân của nền kinh tế: Bán buôn và bán lẻ đóng góp 0,87 điểm phần trăm/năm; vận tải kho bãi 0,19 điểm phần trăm/năm; dịch vụ lưu trú và ăn uống 0,17 điểm phần trăm/năm; hoạt động ngân hàng, tài chính và bảo hiểm 0,47 điểm phần trăm/năm; hoạt động kinh doanh bất động sản 0,18 điểm phần trăm/năm. Với tốc độ tăng giá trị tăng thêm cao (bình quân giai đoạn 2011-2020 tăng 10,44%), kim ngạch xuất khẩu đạt khá (tốc độ tăng kim ngạch xuất khẩu giai đoạn 2011-2020 đạt 16,2%/năm); thu hút được một lượng lớn dự án đầu tư nước ngoài (chiếm 31,7% về số dự án và </w:t>
      </w:r>
      <w:r w:rsidRPr="00056167">
        <w:rPr>
          <w:sz w:val="28"/>
          <w:szCs w:val="28"/>
          <w:lang w:val="vi-VN" w:bidi="en-US"/>
        </w:rPr>
        <w:t xml:space="preserve">47,6% </w:t>
      </w:r>
      <w:r w:rsidRPr="0084288E">
        <w:rPr>
          <w:sz w:val="28"/>
          <w:szCs w:val="28"/>
          <w:lang w:val="vi-VN" w:eastAsia="vi-VN" w:bidi="vi-VN"/>
        </w:rPr>
        <w:t xml:space="preserve">về tổng vốn đăng ký năm </w:t>
      </w:r>
      <w:r w:rsidRPr="00056167">
        <w:rPr>
          <w:sz w:val="28"/>
          <w:szCs w:val="28"/>
          <w:lang w:val="vi-VN" w:bidi="en-US"/>
        </w:rPr>
        <w:t xml:space="preserve">2020), </w:t>
      </w:r>
      <w:r w:rsidRPr="0084288E">
        <w:rPr>
          <w:sz w:val="28"/>
          <w:szCs w:val="28"/>
          <w:lang w:val="vi-VN" w:eastAsia="vi-VN" w:bidi="vi-VN"/>
        </w:rPr>
        <w:t xml:space="preserve">ngành </w:t>
      </w:r>
      <w:r w:rsidRPr="00056167">
        <w:rPr>
          <w:sz w:val="28"/>
          <w:szCs w:val="28"/>
          <w:lang w:val="vi-VN" w:bidi="en-US"/>
        </w:rPr>
        <w:t xml:space="preserve">CBCT </w:t>
      </w:r>
      <w:r w:rsidRPr="0084288E">
        <w:rPr>
          <w:sz w:val="28"/>
          <w:szCs w:val="28"/>
          <w:lang w:val="vi-VN" w:eastAsia="vi-VN" w:bidi="vi-VN"/>
        </w:rPr>
        <w:t xml:space="preserve">đã có nhiều đóng góp lớn </w:t>
      </w:r>
      <w:r w:rsidRPr="00056167">
        <w:rPr>
          <w:sz w:val="28"/>
          <w:szCs w:val="28"/>
          <w:lang w:val="vi-VN" w:bidi="en-US"/>
        </w:rPr>
        <w:t xml:space="preserve">cho </w:t>
      </w:r>
      <w:r w:rsidRPr="0084288E">
        <w:rPr>
          <w:sz w:val="28"/>
          <w:szCs w:val="28"/>
          <w:lang w:val="vi-VN" w:eastAsia="vi-VN" w:bidi="vi-VN"/>
        </w:rPr>
        <w:t xml:space="preserve">tăng trưởng </w:t>
      </w:r>
      <w:r w:rsidRPr="00056167">
        <w:rPr>
          <w:sz w:val="28"/>
          <w:szCs w:val="28"/>
          <w:lang w:val="vi-VN" w:bidi="en-US"/>
        </w:rPr>
        <w:t xml:space="preserve">kinh </w:t>
      </w:r>
      <w:r w:rsidRPr="0084288E">
        <w:rPr>
          <w:sz w:val="28"/>
          <w:szCs w:val="28"/>
          <w:lang w:val="vi-VN" w:eastAsia="vi-VN" w:bidi="vi-VN"/>
        </w:rPr>
        <w:t xml:space="preserve">tế nước </w:t>
      </w:r>
      <w:r w:rsidRPr="00056167">
        <w:rPr>
          <w:sz w:val="28"/>
          <w:szCs w:val="28"/>
          <w:lang w:val="vi-VN" w:bidi="en-US"/>
        </w:rPr>
        <w:t xml:space="preserve">ta trong giai </w:t>
      </w:r>
      <w:r w:rsidRPr="0084288E">
        <w:rPr>
          <w:sz w:val="28"/>
          <w:szCs w:val="28"/>
          <w:lang w:val="vi-VN" w:eastAsia="vi-VN" w:bidi="vi-VN"/>
        </w:rPr>
        <w:t xml:space="preserve">đoạn </w:t>
      </w:r>
      <w:r w:rsidRPr="00056167">
        <w:rPr>
          <w:sz w:val="28"/>
          <w:szCs w:val="28"/>
          <w:lang w:val="vi-VN" w:bidi="en-US"/>
        </w:rPr>
        <w:t xml:space="preserve">2011-2020, </w:t>
      </w:r>
      <w:r w:rsidRPr="0084288E">
        <w:rPr>
          <w:sz w:val="28"/>
          <w:szCs w:val="28"/>
          <w:lang w:val="vi-VN" w:eastAsia="vi-VN" w:bidi="vi-VN"/>
        </w:rPr>
        <w:t xml:space="preserve">thể hiện rõ </w:t>
      </w:r>
      <w:r w:rsidRPr="00056167">
        <w:rPr>
          <w:sz w:val="28"/>
          <w:szCs w:val="28"/>
          <w:lang w:val="vi-VN" w:bidi="en-US"/>
        </w:rPr>
        <w:t xml:space="preserve">vai </w:t>
      </w:r>
      <w:r w:rsidRPr="0084288E">
        <w:rPr>
          <w:sz w:val="28"/>
          <w:szCs w:val="28"/>
          <w:lang w:val="vi-VN" w:eastAsia="vi-VN" w:bidi="vi-VN"/>
        </w:rPr>
        <w:t xml:space="preserve">trò động lực, dẫn dắt nền </w:t>
      </w:r>
      <w:r w:rsidRPr="00056167">
        <w:rPr>
          <w:sz w:val="28"/>
          <w:szCs w:val="28"/>
          <w:lang w:val="vi-VN" w:bidi="en-US"/>
        </w:rPr>
        <w:t xml:space="preserve">kinh </w:t>
      </w:r>
      <w:r w:rsidRPr="0084288E">
        <w:rPr>
          <w:sz w:val="28"/>
          <w:szCs w:val="28"/>
          <w:lang w:val="vi-VN" w:eastAsia="vi-VN" w:bidi="vi-VN"/>
        </w:rPr>
        <w:t xml:space="preserve">tế tăng trưởng và phát triển </w:t>
      </w:r>
      <w:r w:rsidRPr="00056167">
        <w:rPr>
          <w:sz w:val="28"/>
          <w:szCs w:val="28"/>
          <w:lang w:val="vi-VN" w:bidi="en-US"/>
        </w:rPr>
        <w:t xml:space="preserve">trong </w:t>
      </w:r>
      <w:r w:rsidRPr="0084288E">
        <w:rPr>
          <w:sz w:val="28"/>
          <w:szCs w:val="28"/>
          <w:lang w:val="vi-VN" w:eastAsia="vi-VN" w:bidi="vi-VN"/>
        </w:rPr>
        <w:t xml:space="preserve">thời </w:t>
      </w:r>
      <w:r w:rsidRPr="00056167">
        <w:rPr>
          <w:sz w:val="28"/>
          <w:szCs w:val="28"/>
          <w:lang w:val="vi-VN" w:bidi="en-US"/>
        </w:rPr>
        <w:t>gian qua.</w:t>
      </w:r>
    </w:p>
    <w:p w14:paraId="3F61EA32" w14:textId="77777777" w:rsidR="00F9689E" w:rsidRPr="00056167" w:rsidRDefault="00F9689E" w:rsidP="00F9689E">
      <w:pPr>
        <w:pStyle w:val="BodyText"/>
        <w:spacing w:before="120"/>
        <w:ind w:firstLine="720"/>
        <w:jc w:val="both"/>
        <w:rPr>
          <w:sz w:val="28"/>
          <w:szCs w:val="28"/>
          <w:lang w:val="vi-VN"/>
        </w:rPr>
      </w:pPr>
      <w:r w:rsidRPr="0084288E">
        <w:rPr>
          <w:sz w:val="28"/>
          <w:szCs w:val="28"/>
          <w:lang w:val="vi-VN" w:eastAsia="vi-VN" w:bidi="vi-VN"/>
        </w:rPr>
        <w:t xml:space="preserve">Nhìn </w:t>
      </w:r>
      <w:r w:rsidRPr="00056167">
        <w:rPr>
          <w:sz w:val="28"/>
          <w:szCs w:val="28"/>
          <w:lang w:val="vi-VN" w:bidi="en-US"/>
        </w:rPr>
        <w:t xml:space="preserve">chung, trong giai </w:t>
      </w:r>
      <w:r w:rsidRPr="0084288E">
        <w:rPr>
          <w:sz w:val="28"/>
          <w:szCs w:val="28"/>
          <w:lang w:val="vi-VN" w:eastAsia="vi-VN" w:bidi="vi-VN"/>
        </w:rPr>
        <w:t xml:space="preserve">đoạn </w:t>
      </w:r>
      <w:r w:rsidRPr="00056167">
        <w:rPr>
          <w:sz w:val="28"/>
          <w:szCs w:val="28"/>
          <w:lang w:val="vi-VN" w:bidi="en-US"/>
        </w:rPr>
        <w:t xml:space="preserve">2011-2020, </w:t>
      </w:r>
      <w:r w:rsidRPr="0084288E">
        <w:rPr>
          <w:sz w:val="28"/>
          <w:szCs w:val="28"/>
          <w:lang w:val="vi-VN" w:eastAsia="vi-VN" w:bidi="vi-VN"/>
        </w:rPr>
        <w:t xml:space="preserve">ngành </w:t>
      </w:r>
      <w:r w:rsidRPr="00056167">
        <w:rPr>
          <w:sz w:val="28"/>
          <w:szCs w:val="28"/>
          <w:lang w:val="vi-VN" w:bidi="en-US"/>
        </w:rPr>
        <w:t xml:space="preserve">CBCT </w:t>
      </w:r>
      <w:r w:rsidRPr="0084288E">
        <w:rPr>
          <w:sz w:val="28"/>
          <w:szCs w:val="28"/>
          <w:lang w:val="vi-VN" w:eastAsia="vi-VN" w:bidi="vi-VN"/>
        </w:rPr>
        <w:t xml:space="preserve">có </w:t>
      </w:r>
      <w:r w:rsidRPr="00056167">
        <w:rPr>
          <w:sz w:val="28"/>
          <w:szCs w:val="28"/>
          <w:lang w:val="vi-VN" w:bidi="en-US"/>
        </w:rPr>
        <w:t xml:space="preserve">vai </w:t>
      </w:r>
      <w:r w:rsidRPr="0084288E">
        <w:rPr>
          <w:sz w:val="28"/>
          <w:szCs w:val="28"/>
          <w:lang w:val="vi-VN" w:eastAsia="vi-VN" w:bidi="vi-VN"/>
        </w:rPr>
        <w:t xml:space="preserve">trò </w:t>
      </w:r>
      <w:r w:rsidRPr="00056167">
        <w:rPr>
          <w:sz w:val="28"/>
          <w:szCs w:val="28"/>
          <w:lang w:val="vi-VN" w:bidi="en-US"/>
        </w:rPr>
        <w:t xml:space="preserve">quan </w:t>
      </w:r>
      <w:r w:rsidRPr="0084288E">
        <w:rPr>
          <w:sz w:val="28"/>
          <w:szCs w:val="28"/>
          <w:lang w:val="vi-VN" w:eastAsia="vi-VN" w:bidi="vi-VN"/>
        </w:rPr>
        <w:t xml:space="preserve">trọng đối với tăng trưởng </w:t>
      </w:r>
      <w:r w:rsidRPr="00056167">
        <w:rPr>
          <w:sz w:val="28"/>
          <w:szCs w:val="28"/>
          <w:lang w:val="vi-VN" w:bidi="en-US"/>
        </w:rPr>
        <w:t xml:space="preserve">kinh </w:t>
      </w:r>
      <w:r w:rsidRPr="0084288E">
        <w:rPr>
          <w:sz w:val="28"/>
          <w:szCs w:val="28"/>
          <w:lang w:val="vi-VN" w:eastAsia="vi-VN" w:bidi="vi-VN"/>
        </w:rPr>
        <w:t xml:space="preserve">tế, đồng thời cũng </w:t>
      </w:r>
      <w:r w:rsidRPr="00056167">
        <w:rPr>
          <w:sz w:val="28"/>
          <w:szCs w:val="28"/>
          <w:lang w:val="vi-VN" w:bidi="en-US"/>
        </w:rPr>
        <w:t xml:space="preserve">theo xu </w:t>
      </w:r>
      <w:r w:rsidRPr="0084288E">
        <w:rPr>
          <w:sz w:val="28"/>
          <w:szCs w:val="28"/>
          <w:lang w:val="vi-VN" w:eastAsia="vi-VN" w:bidi="vi-VN"/>
        </w:rPr>
        <w:t xml:space="preserve">hướng </w:t>
      </w:r>
      <w:r w:rsidRPr="00056167">
        <w:rPr>
          <w:sz w:val="28"/>
          <w:szCs w:val="28"/>
          <w:lang w:val="vi-VN" w:bidi="en-US"/>
        </w:rPr>
        <w:t xml:space="preserve">chung </w:t>
      </w:r>
      <w:r w:rsidRPr="0084288E">
        <w:rPr>
          <w:sz w:val="28"/>
          <w:szCs w:val="28"/>
          <w:lang w:val="vi-VN" w:eastAsia="vi-VN" w:bidi="vi-VN"/>
        </w:rPr>
        <w:t xml:space="preserve">ở các nước đang phát triển, đó là tăng trưởng </w:t>
      </w:r>
      <w:r w:rsidRPr="00056167">
        <w:rPr>
          <w:sz w:val="28"/>
          <w:szCs w:val="28"/>
          <w:lang w:val="vi-VN" w:bidi="en-US"/>
        </w:rPr>
        <w:t xml:space="preserve">kinh </w:t>
      </w:r>
      <w:r w:rsidRPr="0084288E">
        <w:rPr>
          <w:sz w:val="28"/>
          <w:szCs w:val="28"/>
          <w:lang w:val="vi-VN" w:eastAsia="vi-VN" w:bidi="vi-VN"/>
        </w:rPr>
        <w:t xml:space="preserve">tế đều dựa vào tăng trưởng của ngành </w:t>
      </w:r>
      <w:r w:rsidRPr="00056167">
        <w:rPr>
          <w:sz w:val="28"/>
          <w:szCs w:val="28"/>
          <w:lang w:val="vi-VN" w:bidi="en-US"/>
        </w:rPr>
        <w:t xml:space="preserve">CBCT. </w:t>
      </w:r>
      <w:r w:rsidRPr="0084288E">
        <w:rPr>
          <w:sz w:val="28"/>
          <w:szCs w:val="28"/>
          <w:lang w:val="vi-VN" w:eastAsia="vi-VN" w:bidi="vi-VN"/>
        </w:rPr>
        <w:t xml:space="preserve">Nghiên cứu </w:t>
      </w:r>
      <w:r w:rsidRPr="00056167">
        <w:rPr>
          <w:sz w:val="28"/>
          <w:szCs w:val="28"/>
          <w:lang w:val="vi-VN" w:bidi="en-US"/>
        </w:rPr>
        <w:t xml:space="preserve">cho </w:t>
      </w:r>
      <w:r w:rsidRPr="0084288E">
        <w:rPr>
          <w:sz w:val="28"/>
          <w:szCs w:val="28"/>
          <w:lang w:val="vi-VN" w:eastAsia="vi-VN" w:bidi="vi-VN"/>
        </w:rPr>
        <w:t xml:space="preserve">thấy, </w:t>
      </w:r>
      <w:r w:rsidRPr="00056167">
        <w:rPr>
          <w:sz w:val="28"/>
          <w:szCs w:val="28"/>
          <w:lang w:val="vi-VN" w:bidi="en-US"/>
        </w:rPr>
        <w:t xml:space="preserve">khi </w:t>
      </w:r>
      <w:r w:rsidRPr="0084288E">
        <w:rPr>
          <w:sz w:val="28"/>
          <w:szCs w:val="28"/>
          <w:lang w:val="vi-VN" w:eastAsia="vi-VN" w:bidi="vi-VN"/>
        </w:rPr>
        <w:t xml:space="preserve">giá trị tăng thêm ngành </w:t>
      </w:r>
      <w:r w:rsidRPr="00056167">
        <w:rPr>
          <w:sz w:val="28"/>
          <w:szCs w:val="28"/>
          <w:lang w:val="vi-VN" w:bidi="en-US"/>
        </w:rPr>
        <w:t xml:space="preserve">CBCT </w:t>
      </w:r>
      <w:r w:rsidRPr="0084288E">
        <w:rPr>
          <w:sz w:val="28"/>
          <w:szCs w:val="28"/>
          <w:lang w:val="vi-VN" w:eastAsia="vi-VN" w:bidi="vi-VN"/>
        </w:rPr>
        <w:t xml:space="preserve">tăng thêm </w:t>
      </w:r>
      <w:r w:rsidRPr="00056167">
        <w:rPr>
          <w:sz w:val="28"/>
          <w:szCs w:val="28"/>
          <w:lang w:val="vi-VN" w:bidi="en-US"/>
        </w:rPr>
        <w:t xml:space="preserve">1% </w:t>
      </w:r>
      <w:r w:rsidRPr="0084288E">
        <w:rPr>
          <w:sz w:val="28"/>
          <w:szCs w:val="28"/>
          <w:lang w:val="vi-VN" w:eastAsia="vi-VN" w:bidi="vi-VN"/>
        </w:rPr>
        <w:t xml:space="preserve">thì tốc độ tăng giá trị tăng thêm của nền </w:t>
      </w:r>
      <w:r w:rsidRPr="00056167">
        <w:rPr>
          <w:sz w:val="28"/>
          <w:szCs w:val="28"/>
          <w:lang w:val="vi-VN" w:bidi="en-US"/>
        </w:rPr>
        <w:t xml:space="preserve">kinh </w:t>
      </w:r>
      <w:r w:rsidRPr="0084288E">
        <w:rPr>
          <w:sz w:val="28"/>
          <w:szCs w:val="28"/>
          <w:lang w:val="vi-VN" w:eastAsia="vi-VN" w:bidi="vi-VN"/>
        </w:rPr>
        <w:t xml:space="preserve">tế sẽ tăng thêm </w:t>
      </w:r>
      <w:r w:rsidRPr="00056167">
        <w:rPr>
          <w:sz w:val="28"/>
          <w:szCs w:val="28"/>
          <w:lang w:val="vi-VN" w:bidi="en-US"/>
        </w:rPr>
        <w:t xml:space="preserve">0,31 </w:t>
      </w:r>
      <w:r w:rsidRPr="0084288E">
        <w:rPr>
          <w:sz w:val="28"/>
          <w:szCs w:val="28"/>
          <w:lang w:val="vi-VN" w:eastAsia="vi-VN" w:bidi="vi-VN"/>
        </w:rPr>
        <w:t>điểm phần trăm.</w:t>
      </w:r>
    </w:p>
    <w:p w14:paraId="3F61EA33" w14:textId="2125E974" w:rsidR="00F9689E" w:rsidRPr="00056167" w:rsidRDefault="00576F03" w:rsidP="00576F03">
      <w:pPr>
        <w:pStyle w:val="Caption"/>
        <w:jc w:val="center"/>
        <w:rPr>
          <w:b/>
          <w:color w:val="auto"/>
          <w:sz w:val="28"/>
          <w:szCs w:val="28"/>
          <w:lang w:val="vi-VN"/>
        </w:rPr>
      </w:pPr>
      <w:bookmarkStart w:id="72" w:name="_Toc89954250"/>
      <w:r w:rsidRPr="00D92472">
        <w:rPr>
          <w:b/>
          <w:i w:val="0"/>
          <w:iCs w:val="0"/>
          <w:color w:val="auto"/>
          <w:sz w:val="28"/>
          <w:szCs w:val="28"/>
          <w:lang w:val="vi-VN" w:eastAsia="vi-VN" w:bidi="vi-VN"/>
        </w:rPr>
        <w:t xml:space="preserve">Hình </w:t>
      </w:r>
      <w:r>
        <w:rPr>
          <w:b/>
          <w:i w:val="0"/>
          <w:iCs w:val="0"/>
          <w:color w:val="auto"/>
          <w:sz w:val="28"/>
          <w:szCs w:val="28"/>
          <w:lang w:eastAsia="vi-VN" w:bidi="vi-VN"/>
        </w:rPr>
        <w:fldChar w:fldCharType="begin"/>
      </w:r>
      <w:r w:rsidRPr="00D92472">
        <w:rPr>
          <w:b/>
          <w:i w:val="0"/>
          <w:iCs w:val="0"/>
          <w:color w:val="auto"/>
          <w:sz w:val="28"/>
          <w:szCs w:val="28"/>
          <w:lang w:val="vi-VN" w:eastAsia="vi-VN" w:bidi="vi-VN"/>
        </w:rPr>
        <w:instrText xml:space="preserve"> SEQ Figure \* ARABIC </w:instrText>
      </w:r>
      <w:r>
        <w:rPr>
          <w:b/>
          <w:i w:val="0"/>
          <w:iCs w:val="0"/>
          <w:color w:val="auto"/>
          <w:sz w:val="28"/>
          <w:szCs w:val="28"/>
          <w:lang w:eastAsia="vi-VN" w:bidi="vi-VN"/>
        </w:rPr>
        <w:fldChar w:fldCharType="separate"/>
      </w:r>
      <w:r w:rsidR="005D17E6">
        <w:rPr>
          <w:b/>
          <w:i w:val="0"/>
          <w:iCs w:val="0"/>
          <w:noProof/>
          <w:color w:val="auto"/>
          <w:sz w:val="28"/>
          <w:szCs w:val="28"/>
          <w:lang w:val="vi-VN" w:eastAsia="vi-VN" w:bidi="vi-VN"/>
        </w:rPr>
        <w:t>12</w:t>
      </w:r>
      <w:r>
        <w:rPr>
          <w:b/>
          <w:i w:val="0"/>
          <w:iCs w:val="0"/>
          <w:color w:val="auto"/>
          <w:sz w:val="28"/>
          <w:szCs w:val="28"/>
          <w:lang w:eastAsia="vi-VN" w:bidi="vi-VN"/>
        </w:rPr>
        <w:fldChar w:fldCharType="end"/>
      </w:r>
      <w:r w:rsidRPr="00D92472">
        <w:rPr>
          <w:b/>
          <w:i w:val="0"/>
          <w:iCs w:val="0"/>
          <w:color w:val="auto"/>
          <w:sz w:val="28"/>
          <w:szCs w:val="28"/>
          <w:lang w:val="vi-VN" w:eastAsia="vi-VN" w:bidi="vi-VN"/>
        </w:rPr>
        <w:t xml:space="preserve">. </w:t>
      </w:r>
      <w:r w:rsidR="00F9689E" w:rsidRPr="000D7062">
        <w:rPr>
          <w:b/>
          <w:i w:val="0"/>
          <w:color w:val="auto"/>
          <w:sz w:val="28"/>
          <w:szCs w:val="28"/>
          <w:lang w:val="vi-VN" w:eastAsia="vi-VN" w:bidi="vi-VN"/>
        </w:rPr>
        <w:t xml:space="preserve">Đóng góp của ngành </w:t>
      </w:r>
      <w:r w:rsidR="00F9689E" w:rsidRPr="00056167">
        <w:rPr>
          <w:b/>
          <w:i w:val="0"/>
          <w:iCs w:val="0"/>
          <w:color w:val="auto"/>
          <w:sz w:val="28"/>
          <w:szCs w:val="28"/>
          <w:lang w:val="vi-VN" w:bidi="en-US"/>
        </w:rPr>
        <w:t xml:space="preserve">CBCT </w:t>
      </w:r>
      <w:r w:rsidR="00F9689E" w:rsidRPr="000D7062">
        <w:rPr>
          <w:b/>
          <w:i w:val="0"/>
          <w:iCs w:val="0"/>
          <w:color w:val="auto"/>
          <w:sz w:val="28"/>
          <w:szCs w:val="28"/>
          <w:lang w:val="vi-VN" w:eastAsia="vi-VN" w:bidi="vi-VN"/>
        </w:rPr>
        <w:t xml:space="preserve">vào tăng trưởng tổng giá trị tăng thêm toàn nền </w:t>
      </w:r>
      <w:r w:rsidR="00F9689E" w:rsidRPr="00056167">
        <w:rPr>
          <w:b/>
          <w:i w:val="0"/>
          <w:iCs w:val="0"/>
          <w:color w:val="auto"/>
          <w:sz w:val="28"/>
          <w:szCs w:val="28"/>
          <w:lang w:val="vi-VN" w:bidi="en-US"/>
        </w:rPr>
        <w:t xml:space="preserve">kinh </w:t>
      </w:r>
      <w:r w:rsidR="00F9689E" w:rsidRPr="000D7062">
        <w:rPr>
          <w:b/>
          <w:i w:val="0"/>
          <w:iCs w:val="0"/>
          <w:color w:val="auto"/>
          <w:sz w:val="28"/>
          <w:szCs w:val="28"/>
          <w:lang w:val="vi-VN" w:eastAsia="vi-VN" w:bidi="vi-VN"/>
        </w:rPr>
        <w:t>tế</w:t>
      </w:r>
      <w:bookmarkEnd w:id="72"/>
    </w:p>
    <w:p w14:paraId="3F61EA34" w14:textId="77777777" w:rsidR="00F9689E" w:rsidRPr="0084288E" w:rsidRDefault="00F9689E" w:rsidP="000D7062">
      <w:pPr>
        <w:spacing w:before="120" w:after="120"/>
        <w:jc w:val="center"/>
        <w:rPr>
          <w:sz w:val="28"/>
          <w:szCs w:val="28"/>
        </w:rPr>
      </w:pPr>
      <w:r w:rsidRPr="0084288E">
        <w:rPr>
          <w:noProof/>
          <w:sz w:val="28"/>
          <w:szCs w:val="28"/>
        </w:rPr>
        <w:lastRenderedPageBreak/>
        <w:drawing>
          <wp:inline distT="0" distB="0" distL="0" distR="0" wp14:anchorId="3F61EC81" wp14:editId="3B92B4F2">
            <wp:extent cx="4449535" cy="2416629"/>
            <wp:effectExtent l="0" t="0" r="8255" b="3175"/>
            <wp:docPr id="19" name="Picutre 19"/>
            <wp:cNvGraphicFramePr/>
            <a:graphic xmlns:a="http://schemas.openxmlformats.org/drawingml/2006/main">
              <a:graphicData uri="http://schemas.openxmlformats.org/drawingml/2006/picture">
                <pic:pic xmlns:pic="http://schemas.openxmlformats.org/drawingml/2006/picture">
                  <pic:nvPicPr>
                    <pic:cNvPr id="19" name="Picture 19"/>
                    <pic:cNvPicPr/>
                  </pic:nvPicPr>
                  <pic:blipFill>
                    <a:blip r:embed="rId27"/>
                    <a:stretch/>
                  </pic:blipFill>
                  <pic:spPr>
                    <a:xfrm>
                      <a:off x="0" y="0"/>
                      <a:ext cx="4460096" cy="2422365"/>
                    </a:xfrm>
                    <a:prstGeom prst="rect">
                      <a:avLst/>
                    </a:prstGeom>
                  </pic:spPr>
                </pic:pic>
              </a:graphicData>
            </a:graphic>
          </wp:inline>
        </w:drawing>
      </w:r>
    </w:p>
    <w:p w14:paraId="3F61EA35" w14:textId="77777777" w:rsidR="00F9689E" w:rsidRPr="0084288E" w:rsidRDefault="00F9689E" w:rsidP="000D7062">
      <w:pPr>
        <w:pStyle w:val="Bodytext60"/>
        <w:shd w:val="clear" w:color="auto" w:fill="auto"/>
        <w:spacing w:before="120" w:after="120"/>
        <w:ind w:firstLine="0"/>
        <w:jc w:val="right"/>
        <w:rPr>
          <w:color w:val="auto"/>
          <w:sz w:val="28"/>
          <w:szCs w:val="28"/>
        </w:rPr>
      </w:pPr>
      <w:r w:rsidRPr="0084288E">
        <w:rPr>
          <w:color w:val="auto"/>
          <w:sz w:val="28"/>
          <w:szCs w:val="28"/>
          <w:lang w:val="vi-VN" w:eastAsia="vi-VN" w:bidi="vi-VN"/>
        </w:rPr>
        <w:t>Nguồn: Tổng cục Thống kê</w:t>
      </w:r>
    </w:p>
    <w:p w14:paraId="3F61EA36" w14:textId="2546331A" w:rsidR="00F9689E" w:rsidRPr="0084288E" w:rsidRDefault="00576F03" w:rsidP="00576F03">
      <w:pPr>
        <w:pStyle w:val="Heading4"/>
        <w:ind w:firstLine="720"/>
        <w:rPr>
          <w:szCs w:val="28"/>
        </w:rPr>
      </w:pPr>
      <w:r>
        <w:rPr>
          <w:lang w:bidi="en-US"/>
        </w:rPr>
        <w:t>3.2.</w:t>
      </w:r>
      <w:r w:rsidR="00F9689E" w:rsidRPr="0084288E">
        <w:rPr>
          <w:lang w:bidi="en-US"/>
        </w:rPr>
        <w:t xml:space="preserve"> </w:t>
      </w:r>
      <w:r w:rsidR="00F9689E" w:rsidRPr="0084288E">
        <w:rPr>
          <w:szCs w:val="28"/>
          <w:lang w:val="vi-VN" w:eastAsia="vi-VN" w:bidi="vi-VN"/>
        </w:rPr>
        <w:t>Đóng góp của ngành CBCT về mặt xã hội</w:t>
      </w:r>
    </w:p>
    <w:p w14:paraId="3F61EA37" w14:textId="77777777" w:rsidR="00F9689E" w:rsidRPr="00056167" w:rsidRDefault="00F9689E" w:rsidP="00F9689E">
      <w:pPr>
        <w:pStyle w:val="BodyText"/>
        <w:spacing w:before="120"/>
        <w:ind w:firstLine="720"/>
        <w:jc w:val="both"/>
        <w:rPr>
          <w:sz w:val="28"/>
          <w:szCs w:val="28"/>
          <w:lang w:val="vi-VN"/>
        </w:rPr>
      </w:pPr>
      <w:r w:rsidRPr="0084288E">
        <w:rPr>
          <w:sz w:val="28"/>
          <w:szCs w:val="28"/>
          <w:lang w:val="vi-VN" w:eastAsia="vi-VN" w:bidi="vi-VN"/>
        </w:rPr>
        <w:t xml:space="preserve">Công nghiệp CBCT là nguồn cung việc làm dài hạn và thu nhập ổn định, giải quyết việc làm cho một số lượng lớn lao động. Xét về góc độ tạo việc làm của các ngành kinh tế, thay đổi về cơ cấu kinh tế đã dẫn đến những thay đổi về cơ cấu lao động với sự giảm sút đáng kể của lao động làm việc trong khu vực nông, lâm nghiệp và thủy sản và sự gia tăng lao động làm việc trong khu vực công nghiệp và xây dựng, khu vực dịch vụ. Bình quân năm trong giai đoạn 2011-2020, lao động từ 15 tuổi trở lên đang làm việc trong khu vực nông, lâm nghiệp và thủy sản giảm 2,9%/năm thì ngành công nghiệp CBCT đã cho thấy vai trò chủ đạo trong việc hấp thụ lao động dịch chuyển từ </w:t>
      </w:r>
      <w:r w:rsidRPr="00056167">
        <w:rPr>
          <w:sz w:val="28"/>
          <w:szCs w:val="28"/>
          <w:lang w:val="vi-VN" w:bidi="en-US"/>
        </w:rPr>
        <w:t xml:space="preserve">khu </w:t>
      </w:r>
      <w:r w:rsidRPr="0084288E">
        <w:rPr>
          <w:sz w:val="28"/>
          <w:szCs w:val="28"/>
          <w:lang w:val="vi-VN" w:eastAsia="vi-VN" w:bidi="vi-VN"/>
        </w:rPr>
        <w:t xml:space="preserve">vực nông, lâm nghiệp và thủy sản với tỷ trọng </w:t>
      </w:r>
      <w:r w:rsidRPr="00056167">
        <w:rPr>
          <w:sz w:val="28"/>
          <w:szCs w:val="28"/>
          <w:lang w:val="vi-VN" w:bidi="en-US"/>
        </w:rPr>
        <w:t xml:space="preserve">lao </w:t>
      </w:r>
      <w:r w:rsidRPr="0084288E">
        <w:rPr>
          <w:sz w:val="28"/>
          <w:szCs w:val="28"/>
          <w:lang w:val="vi-VN" w:eastAsia="vi-VN" w:bidi="vi-VN"/>
        </w:rPr>
        <w:t xml:space="preserve">động tăng từ </w:t>
      </w:r>
      <w:r w:rsidRPr="00056167">
        <w:rPr>
          <w:sz w:val="28"/>
          <w:szCs w:val="28"/>
          <w:lang w:val="vi-VN" w:bidi="en-US"/>
        </w:rPr>
        <w:t xml:space="preserve">13,9% (2011) </w:t>
      </w:r>
      <w:r w:rsidRPr="0084288E">
        <w:rPr>
          <w:sz w:val="28"/>
          <w:szCs w:val="28"/>
          <w:lang w:val="vi-VN" w:eastAsia="vi-VN" w:bidi="vi-VN"/>
        </w:rPr>
        <w:t xml:space="preserve">lên </w:t>
      </w:r>
      <w:r w:rsidRPr="00056167">
        <w:rPr>
          <w:sz w:val="28"/>
          <w:szCs w:val="28"/>
          <w:lang w:val="vi-VN" w:bidi="en-US"/>
        </w:rPr>
        <w:t xml:space="preserve">21,1% (2020), </w:t>
      </w:r>
      <w:r w:rsidRPr="0084288E">
        <w:rPr>
          <w:sz w:val="28"/>
          <w:szCs w:val="28"/>
          <w:lang w:val="vi-VN" w:eastAsia="vi-VN" w:bidi="vi-VN"/>
        </w:rPr>
        <w:t xml:space="preserve">tăng </w:t>
      </w:r>
      <w:r w:rsidRPr="00056167">
        <w:rPr>
          <w:sz w:val="28"/>
          <w:szCs w:val="28"/>
          <w:lang w:val="vi-VN" w:bidi="en-US"/>
        </w:rPr>
        <w:t xml:space="preserve">7,2 </w:t>
      </w:r>
      <w:r w:rsidRPr="0084288E">
        <w:rPr>
          <w:sz w:val="28"/>
          <w:szCs w:val="28"/>
          <w:lang w:val="vi-VN" w:eastAsia="vi-VN" w:bidi="vi-VN"/>
        </w:rPr>
        <w:t xml:space="preserve">điểm phần trăm </w:t>
      </w:r>
      <w:r w:rsidRPr="00056167">
        <w:rPr>
          <w:sz w:val="28"/>
          <w:szCs w:val="28"/>
          <w:lang w:val="vi-VN" w:bidi="en-US"/>
        </w:rPr>
        <w:t xml:space="preserve">so </w:t>
      </w:r>
      <w:r w:rsidRPr="0084288E">
        <w:rPr>
          <w:sz w:val="28"/>
          <w:szCs w:val="28"/>
          <w:lang w:val="vi-VN" w:eastAsia="vi-VN" w:bidi="vi-VN"/>
        </w:rPr>
        <w:t xml:space="preserve">với năm </w:t>
      </w:r>
      <w:r w:rsidRPr="00056167">
        <w:rPr>
          <w:sz w:val="28"/>
          <w:szCs w:val="28"/>
          <w:lang w:val="vi-VN" w:bidi="en-US"/>
        </w:rPr>
        <w:t xml:space="preserve">2011 </w:t>
      </w:r>
      <w:r w:rsidRPr="0084288E">
        <w:rPr>
          <w:sz w:val="28"/>
          <w:szCs w:val="28"/>
          <w:lang w:val="vi-VN" w:eastAsia="vi-VN" w:bidi="vi-VN"/>
        </w:rPr>
        <w:t xml:space="preserve">và là mức tăng </w:t>
      </w:r>
      <w:r w:rsidRPr="00056167">
        <w:rPr>
          <w:sz w:val="28"/>
          <w:szCs w:val="28"/>
          <w:lang w:val="vi-VN" w:bidi="en-US"/>
        </w:rPr>
        <w:t xml:space="preserve">cao </w:t>
      </w:r>
      <w:r w:rsidRPr="0084288E">
        <w:rPr>
          <w:sz w:val="28"/>
          <w:szCs w:val="28"/>
          <w:lang w:val="vi-VN" w:eastAsia="vi-VN" w:bidi="vi-VN"/>
        </w:rPr>
        <w:t xml:space="preserve">nhất </w:t>
      </w:r>
      <w:r w:rsidRPr="00056167">
        <w:rPr>
          <w:sz w:val="28"/>
          <w:szCs w:val="28"/>
          <w:lang w:val="vi-VN" w:bidi="en-US"/>
        </w:rPr>
        <w:t xml:space="preserve">trong </w:t>
      </w:r>
      <w:r w:rsidRPr="0084288E">
        <w:rPr>
          <w:sz w:val="28"/>
          <w:szCs w:val="28"/>
          <w:lang w:val="vi-VN" w:eastAsia="vi-VN" w:bidi="vi-VN"/>
        </w:rPr>
        <w:t xml:space="preserve">các ngành </w:t>
      </w:r>
      <w:r w:rsidRPr="00056167">
        <w:rPr>
          <w:sz w:val="28"/>
          <w:szCs w:val="28"/>
          <w:lang w:val="vi-VN" w:bidi="en-US"/>
        </w:rPr>
        <w:t xml:space="preserve">kinh </w:t>
      </w:r>
      <w:r w:rsidRPr="0084288E">
        <w:rPr>
          <w:sz w:val="28"/>
          <w:szCs w:val="28"/>
          <w:lang w:val="vi-VN" w:eastAsia="vi-VN" w:bidi="vi-VN"/>
        </w:rPr>
        <w:t>tế.</w:t>
      </w:r>
    </w:p>
    <w:p w14:paraId="3F61EA38" w14:textId="77777777" w:rsidR="00F9689E" w:rsidRPr="00056167" w:rsidRDefault="00F9689E" w:rsidP="00F9689E">
      <w:pPr>
        <w:pStyle w:val="BodyText"/>
        <w:spacing w:before="120"/>
        <w:ind w:firstLine="720"/>
        <w:jc w:val="both"/>
        <w:rPr>
          <w:sz w:val="28"/>
          <w:szCs w:val="28"/>
          <w:lang w:val="vi-VN"/>
        </w:rPr>
      </w:pPr>
      <w:r w:rsidRPr="0084288E">
        <w:rPr>
          <w:sz w:val="28"/>
          <w:szCs w:val="28"/>
          <w:lang w:val="vi-VN" w:eastAsia="vi-VN" w:bidi="vi-VN"/>
        </w:rPr>
        <w:t xml:space="preserve">Công nghiệp </w:t>
      </w:r>
      <w:r w:rsidRPr="00056167">
        <w:rPr>
          <w:sz w:val="28"/>
          <w:szCs w:val="28"/>
          <w:lang w:val="vi-VN" w:bidi="en-US"/>
        </w:rPr>
        <w:t xml:space="preserve">CBCT </w:t>
      </w:r>
      <w:r w:rsidRPr="0084288E">
        <w:rPr>
          <w:sz w:val="28"/>
          <w:szCs w:val="28"/>
          <w:lang w:val="vi-VN" w:eastAsia="vi-VN" w:bidi="vi-VN"/>
        </w:rPr>
        <w:t xml:space="preserve">là ngành tạo việc làm chủ yếu </w:t>
      </w:r>
      <w:r w:rsidRPr="00056167">
        <w:rPr>
          <w:sz w:val="28"/>
          <w:szCs w:val="28"/>
          <w:lang w:val="vi-VN" w:bidi="en-US"/>
        </w:rPr>
        <w:t xml:space="preserve">cho </w:t>
      </w:r>
      <w:r w:rsidRPr="0084288E">
        <w:rPr>
          <w:sz w:val="28"/>
          <w:szCs w:val="28"/>
          <w:lang w:val="vi-VN" w:eastAsia="vi-VN" w:bidi="vi-VN"/>
        </w:rPr>
        <w:t xml:space="preserve">nền </w:t>
      </w:r>
      <w:r w:rsidRPr="00056167">
        <w:rPr>
          <w:sz w:val="28"/>
          <w:szCs w:val="28"/>
          <w:lang w:val="vi-VN" w:bidi="en-US"/>
        </w:rPr>
        <w:t xml:space="preserve">kinh </w:t>
      </w:r>
      <w:r w:rsidRPr="0084288E">
        <w:rPr>
          <w:sz w:val="28"/>
          <w:szCs w:val="28"/>
          <w:lang w:val="vi-VN" w:eastAsia="vi-VN" w:bidi="vi-VN"/>
        </w:rPr>
        <w:t xml:space="preserve">tế, nhưng </w:t>
      </w:r>
      <w:r w:rsidRPr="00056167">
        <w:rPr>
          <w:sz w:val="28"/>
          <w:szCs w:val="28"/>
          <w:lang w:val="vi-VN" w:bidi="en-US"/>
        </w:rPr>
        <w:t xml:space="preserve">trong </w:t>
      </w:r>
      <w:r w:rsidRPr="0084288E">
        <w:rPr>
          <w:sz w:val="28"/>
          <w:szCs w:val="28"/>
          <w:lang w:val="vi-VN" w:eastAsia="vi-VN" w:bidi="vi-VN"/>
        </w:rPr>
        <w:t xml:space="preserve">nội bộ ngành </w:t>
      </w:r>
      <w:r w:rsidRPr="00056167">
        <w:rPr>
          <w:sz w:val="28"/>
          <w:szCs w:val="28"/>
          <w:lang w:val="vi-VN" w:bidi="en-US"/>
        </w:rPr>
        <w:t xml:space="preserve">CBCT, vai </w:t>
      </w:r>
      <w:r w:rsidRPr="0084288E">
        <w:rPr>
          <w:sz w:val="28"/>
          <w:szCs w:val="28"/>
          <w:lang w:val="vi-VN" w:eastAsia="vi-VN" w:bidi="vi-VN"/>
        </w:rPr>
        <w:t xml:space="preserve">trò của mỗi tiểu ngành cũng khác </w:t>
      </w:r>
      <w:r w:rsidRPr="00056167">
        <w:rPr>
          <w:sz w:val="28"/>
          <w:szCs w:val="28"/>
          <w:lang w:val="vi-VN" w:bidi="en-US"/>
        </w:rPr>
        <w:t xml:space="preserve">nhau, trong </w:t>
      </w:r>
      <w:r w:rsidRPr="0084288E">
        <w:rPr>
          <w:sz w:val="28"/>
          <w:szCs w:val="28"/>
          <w:lang w:val="vi-VN" w:eastAsia="vi-VN" w:bidi="vi-VN"/>
        </w:rPr>
        <w:t xml:space="preserve">đó </w:t>
      </w:r>
      <w:r w:rsidRPr="00056167">
        <w:rPr>
          <w:sz w:val="28"/>
          <w:szCs w:val="28"/>
          <w:lang w:val="vi-VN" w:bidi="en-US"/>
        </w:rPr>
        <w:t xml:space="preserve">may </w:t>
      </w:r>
      <w:r w:rsidRPr="0084288E">
        <w:rPr>
          <w:sz w:val="28"/>
          <w:szCs w:val="28"/>
          <w:lang w:val="vi-VN" w:eastAsia="vi-VN" w:bidi="vi-VN"/>
        </w:rPr>
        <w:t xml:space="preserve">mặc, </w:t>
      </w:r>
      <w:r w:rsidRPr="00056167">
        <w:rPr>
          <w:sz w:val="28"/>
          <w:szCs w:val="28"/>
          <w:lang w:val="vi-VN" w:bidi="en-US"/>
        </w:rPr>
        <w:t xml:space="preserve">da </w:t>
      </w:r>
      <w:r w:rsidRPr="0084288E">
        <w:rPr>
          <w:sz w:val="28"/>
          <w:szCs w:val="28"/>
          <w:lang w:val="vi-VN" w:eastAsia="vi-VN" w:bidi="vi-VN"/>
        </w:rPr>
        <w:t xml:space="preserve">giày, sản xuất </w:t>
      </w:r>
      <w:r w:rsidRPr="00056167">
        <w:rPr>
          <w:sz w:val="28"/>
          <w:szCs w:val="28"/>
          <w:lang w:val="vi-VN" w:bidi="en-US"/>
        </w:rPr>
        <w:t xml:space="preserve">trang </w:t>
      </w:r>
      <w:r w:rsidRPr="0084288E">
        <w:rPr>
          <w:sz w:val="28"/>
          <w:szCs w:val="28"/>
          <w:lang w:val="vi-VN" w:eastAsia="vi-VN" w:bidi="vi-VN"/>
        </w:rPr>
        <w:t xml:space="preserve">phục và chế biến thực phẩm vẫn là các ngành tạo việc làm chính </w:t>
      </w:r>
      <w:r w:rsidRPr="00056167">
        <w:rPr>
          <w:sz w:val="28"/>
          <w:szCs w:val="28"/>
          <w:lang w:val="vi-VN" w:bidi="en-US"/>
        </w:rPr>
        <w:t xml:space="preserve">cho </w:t>
      </w:r>
      <w:r w:rsidRPr="0084288E">
        <w:rPr>
          <w:sz w:val="28"/>
          <w:szCs w:val="28"/>
          <w:lang w:val="vi-VN" w:eastAsia="vi-VN" w:bidi="vi-VN"/>
        </w:rPr>
        <w:t xml:space="preserve">nền </w:t>
      </w:r>
      <w:r w:rsidRPr="00056167">
        <w:rPr>
          <w:sz w:val="28"/>
          <w:szCs w:val="28"/>
          <w:lang w:val="vi-VN" w:bidi="en-US"/>
        </w:rPr>
        <w:t xml:space="preserve">kinh </w:t>
      </w:r>
      <w:r w:rsidRPr="0084288E">
        <w:rPr>
          <w:sz w:val="28"/>
          <w:szCs w:val="28"/>
          <w:lang w:val="vi-VN" w:eastAsia="vi-VN" w:bidi="vi-VN"/>
        </w:rPr>
        <w:t xml:space="preserve">tế. Tốc độ tăng </w:t>
      </w:r>
      <w:r w:rsidRPr="00056167">
        <w:rPr>
          <w:sz w:val="28"/>
          <w:szCs w:val="28"/>
          <w:lang w:val="vi-VN" w:bidi="en-US"/>
        </w:rPr>
        <w:t xml:space="preserve">lao </w:t>
      </w:r>
      <w:r w:rsidRPr="0084288E">
        <w:rPr>
          <w:sz w:val="28"/>
          <w:szCs w:val="28"/>
          <w:lang w:val="vi-VN" w:eastAsia="vi-VN" w:bidi="vi-VN"/>
        </w:rPr>
        <w:t xml:space="preserve">động bình quân </w:t>
      </w:r>
      <w:r w:rsidRPr="00056167">
        <w:rPr>
          <w:sz w:val="28"/>
          <w:szCs w:val="28"/>
          <w:lang w:val="vi-VN" w:bidi="en-US"/>
        </w:rPr>
        <w:t xml:space="preserve">giai </w:t>
      </w:r>
      <w:r w:rsidRPr="0084288E">
        <w:rPr>
          <w:sz w:val="28"/>
          <w:szCs w:val="28"/>
          <w:lang w:val="vi-VN" w:eastAsia="vi-VN" w:bidi="vi-VN"/>
        </w:rPr>
        <w:t xml:space="preserve">đoạn </w:t>
      </w:r>
      <w:r w:rsidRPr="00056167">
        <w:rPr>
          <w:sz w:val="28"/>
          <w:szCs w:val="28"/>
          <w:lang w:val="vi-VN" w:bidi="en-US"/>
        </w:rPr>
        <w:t xml:space="preserve">2011 - 2019 </w:t>
      </w:r>
      <w:r w:rsidRPr="0084288E">
        <w:rPr>
          <w:sz w:val="28"/>
          <w:szCs w:val="28"/>
          <w:lang w:val="vi-VN" w:eastAsia="vi-VN" w:bidi="vi-VN"/>
        </w:rPr>
        <w:t xml:space="preserve">của </w:t>
      </w:r>
      <w:r w:rsidRPr="00056167">
        <w:rPr>
          <w:sz w:val="28"/>
          <w:szCs w:val="28"/>
          <w:lang w:val="vi-VN" w:bidi="en-US"/>
        </w:rPr>
        <w:t xml:space="preserve">doanh </w:t>
      </w:r>
      <w:r w:rsidRPr="0084288E">
        <w:rPr>
          <w:sz w:val="28"/>
          <w:szCs w:val="28"/>
          <w:lang w:val="vi-VN" w:eastAsia="vi-VN" w:bidi="vi-VN"/>
        </w:rPr>
        <w:t xml:space="preserve">nghiệp ngành Dệt đang sản xuất </w:t>
      </w:r>
      <w:r w:rsidRPr="00056167">
        <w:rPr>
          <w:sz w:val="28"/>
          <w:szCs w:val="28"/>
          <w:lang w:val="vi-VN" w:bidi="en-US"/>
        </w:rPr>
        <w:t xml:space="preserve">kinh doanh </w:t>
      </w:r>
      <w:r w:rsidRPr="0084288E">
        <w:rPr>
          <w:sz w:val="28"/>
          <w:szCs w:val="28"/>
          <w:lang w:val="vi-VN" w:eastAsia="vi-VN" w:bidi="vi-VN"/>
        </w:rPr>
        <w:t xml:space="preserve">tăng 6,2%/năm; </w:t>
      </w:r>
      <w:r w:rsidRPr="00056167">
        <w:rPr>
          <w:sz w:val="28"/>
          <w:szCs w:val="28"/>
          <w:lang w:val="vi-VN" w:bidi="en-US"/>
        </w:rPr>
        <w:t xml:space="preserve">doanh </w:t>
      </w:r>
      <w:r w:rsidRPr="0084288E">
        <w:rPr>
          <w:sz w:val="28"/>
          <w:szCs w:val="28"/>
          <w:lang w:val="vi-VN" w:eastAsia="vi-VN" w:bidi="vi-VN"/>
        </w:rPr>
        <w:t xml:space="preserve">nghiệp sản xuất </w:t>
      </w:r>
      <w:r w:rsidRPr="00056167">
        <w:rPr>
          <w:sz w:val="28"/>
          <w:szCs w:val="28"/>
          <w:lang w:val="vi-VN" w:bidi="en-US"/>
        </w:rPr>
        <w:t xml:space="preserve">trang </w:t>
      </w:r>
      <w:r w:rsidRPr="0084288E">
        <w:rPr>
          <w:sz w:val="28"/>
          <w:szCs w:val="28"/>
          <w:lang w:val="vi-VN" w:eastAsia="vi-VN" w:bidi="vi-VN"/>
        </w:rPr>
        <w:t xml:space="preserve">phục tăng 7,1%/năm; sản xuất </w:t>
      </w:r>
      <w:r w:rsidRPr="00056167">
        <w:rPr>
          <w:sz w:val="28"/>
          <w:szCs w:val="28"/>
          <w:lang w:val="vi-VN" w:bidi="en-US"/>
        </w:rPr>
        <w:t xml:space="preserve">da </w:t>
      </w:r>
      <w:r w:rsidRPr="0084288E">
        <w:rPr>
          <w:sz w:val="28"/>
          <w:szCs w:val="28"/>
          <w:lang w:val="vi-VN" w:eastAsia="vi-VN" w:bidi="vi-VN"/>
        </w:rPr>
        <w:t xml:space="preserve">và các sản phẩm có liên </w:t>
      </w:r>
      <w:r w:rsidRPr="00056167">
        <w:rPr>
          <w:sz w:val="28"/>
          <w:szCs w:val="28"/>
          <w:lang w:val="vi-VN" w:bidi="en-US"/>
        </w:rPr>
        <w:t xml:space="preserve">quan </w:t>
      </w:r>
      <w:r w:rsidRPr="0084288E">
        <w:rPr>
          <w:sz w:val="28"/>
          <w:szCs w:val="28"/>
          <w:lang w:val="vi-VN" w:eastAsia="vi-VN" w:bidi="vi-VN"/>
        </w:rPr>
        <w:t xml:space="preserve">tăng 7,6%/năm. Ngành điện tử thời </w:t>
      </w:r>
      <w:r w:rsidRPr="00056167">
        <w:rPr>
          <w:sz w:val="28"/>
          <w:szCs w:val="28"/>
          <w:lang w:val="vi-VN" w:bidi="en-US"/>
        </w:rPr>
        <w:t xml:space="preserve">gian </w:t>
      </w:r>
      <w:r w:rsidRPr="0084288E">
        <w:rPr>
          <w:sz w:val="28"/>
          <w:szCs w:val="28"/>
          <w:lang w:val="vi-VN" w:eastAsia="vi-VN" w:bidi="vi-VN"/>
        </w:rPr>
        <w:t xml:space="preserve">gần đây nổi lên như một ngành thâm dụng </w:t>
      </w:r>
      <w:r w:rsidRPr="00056167">
        <w:rPr>
          <w:sz w:val="28"/>
          <w:szCs w:val="28"/>
          <w:lang w:val="vi-VN" w:bidi="en-US"/>
        </w:rPr>
        <w:t xml:space="preserve">lao </w:t>
      </w:r>
      <w:r w:rsidRPr="0084288E">
        <w:rPr>
          <w:sz w:val="28"/>
          <w:szCs w:val="28"/>
          <w:lang w:val="vi-VN" w:eastAsia="vi-VN" w:bidi="vi-VN"/>
        </w:rPr>
        <w:t xml:space="preserve">động với tốc độ tăng trưởng </w:t>
      </w:r>
      <w:r w:rsidRPr="00056167">
        <w:rPr>
          <w:sz w:val="28"/>
          <w:szCs w:val="28"/>
          <w:lang w:val="vi-VN" w:bidi="en-US"/>
        </w:rPr>
        <w:t xml:space="preserve">lao </w:t>
      </w:r>
      <w:r w:rsidRPr="0084288E">
        <w:rPr>
          <w:sz w:val="28"/>
          <w:szCs w:val="28"/>
          <w:lang w:val="vi-VN" w:eastAsia="vi-VN" w:bidi="vi-VN"/>
        </w:rPr>
        <w:t xml:space="preserve">động </w:t>
      </w:r>
      <w:r w:rsidRPr="00056167">
        <w:rPr>
          <w:sz w:val="28"/>
          <w:szCs w:val="28"/>
          <w:lang w:val="vi-VN" w:bidi="en-US"/>
        </w:rPr>
        <w:t xml:space="preserve">trong </w:t>
      </w:r>
      <w:r w:rsidRPr="0084288E">
        <w:rPr>
          <w:sz w:val="28"/>
          <w:szCs w:val="28"/>
          <w:lang w:val="vi-VN" w:eastAsia="vi-VN" w:bidi="vi-VN"/>
        </w:rPr>
        <w:t xml:space="preserve">cùng </w:t>
      </w:r>
      <w:r w:rsidRPr="00056167">
        <w:rPr>
          <w:sz w:val="28"/>
          <w:szCs w:val="28"/>
          <w:lang w:val="vi-VN" w:bidi="en-US"/>
        </w:rPr>
        <w:t xml:space="preserve">giai </w:t>
      </w:r>
      <w:r w:rsidRPr="0084288E">
        <w:rPr>
          <w:sz w:val="28"/>
          <w:szCs w:val="28"/>
          <w:lang w:val="vi-VN" w:eastAsia="vi-VN" w:bidi="vi-VN"/>
        </w:rPr>
        <w:t>đoạn đạt 18,2%/năm.</w:t>
      </w:r>
    </w:p>
    <w:p w14:paraId="3F61EA39" w14:textId="77777777" w:rsidR="00F9689E" w:rsidRPr="00056167" w:rsidRDefault="00F9689E" w:rsidP="00F9689E">
      <w:pPr>
        <w:pStyle w:val="BodyText"/>
        <w:spacing w:before="120"/>
        <w:ind w:firstLine="720"/>
        <w:jc w:val="both"/>
        <w:rPr>
          <w:sz w:val="28"/>
          <w:szCs w:val="28"/>
          <w:lang w:val="vi-VN"/>
        </w:rPr>
      </w:pPr>
      <w:r w:rsidRPr="00056167">
        <w:rPr>
          <w:sz w:val="28"/>
          <w:szCs w:val="28"/>
          <w:lang w:val="vi-VN" w:bidi="en-US"/>
        </w:rPr>
        <w:t xml:space="preserve">Trong xu </w:t>
      </w:r>
      <w:r w:rsidRPr="0084288E">
        <w:rPr>
          <w:sz w:val="28"/>
          <w:szCs w:val="28"/>
          <w:lang w:val="vi-VN" w:eastAsia="vi-VN" w:bidi="vi-VN"/>
        </w:rPr>
        <w:t xml:space="preserve">hướng giảm dần của </w:t>
      </w:r>
      <w:r w:rsidRPr="00056167">
        <w:rPr>
          <w:sz w:val="28"/>
          <w:szCs w:val="28"/>
          <w:lang w:val="vi-VN" w:bidi="en-US"/>
        </w:rPr>
        <w:t xml:space="preserve">lao </w:t>
      </w:r>
      <w:r w:rsidRPr="0084288E">
        <w:rPr>
          <w:sz w:val="28"/>
          <w:szCs w:val="28"/>
          <w:lang w:val="vi-VN" w:eastAsia="vi-VN" w:bidi="vi-VN"/>
        </w:rPr>
        <w:t xml:space="preserve">động </w:t>
      </w:r>
      <w:r w:rsidRPr="00056167">
        <w:rPr>
          <w:sz w:val="28"/>
          <w:szCs w:val="28"/>
          <w:lang w:val="vi-VN" w:bidi="en-US"/>
        </w:rPr>
        <w:t xml:space="preserve">khu </w:t>
      </w:r>
      <w:r w:rsidRPr="0084288E">
        <w:rPr>
          <w:sz w:val="28"/>
          <w:szCs w:val="28"/>
          <w:lang w:val="vi-VN" w:eastAsia="vi-VN" w:bidi="vi-VN"/>
        </w:rPr>
        <w:t xml:space="preserve">vực nông, lâm nghiệp và thủy sản, </w:t>
      </w:r>
      <w:r w:rsidRPr="00056167">
        <w:rPr>
          <w:sz w:val="28"/>
          <w:szCs w:val="28"/>
          <w:lang w:val="vi-VN" w:bidi="en-US"/>
        </w:rPr>
        <w:t xml:space="preserve">trong giai </w:t>
      </w:r>
      <w:r w:rsidRPr="0084288E">
        <w:rPr>
          <w:sz w:val="28"/>
          <w:szCs w:val="28"/>
          <w:lang w:val="vi-VN" w:eastAsia="vi-VN" w:bidi="vi-VN"/>
        </w:rPr>
        <w:t xml:space="preserve">đoạn tới, ngành công nghiệp </w:t>
      </w:r>
      <w:r w:rsidRPr="00056167">
        <w:rPr>
          <w:sz w:val="28"/>
          <w:szCs w:val="28"/>
          <w:lang w:val="vi-VN" w:bidi="en-US"/>
        </w:rPr>
        <w:t xml:space="preserve">CBCT </w:t>
      </w:r>
      <w:r w:rsidRPr="0084288E">
        <w:rPr>
          <w:sz w:val="28"/>
          <w:szCs w:val="28"/>
          <w:lang w:val="vi-VN" w:eastAsia="vi-VN" w:bidi="vi-VN"/>
        </w:rPr>
        <w:t xml:space="preserve">sẽ phải tạo thêm nhiều việc làm hơn nữa để đáp ứng </w:t>
      </w:r>
      <w:r w:rsidRPr="00056167">
        <w:rPr>
          <w:sz w:val="28"/>
          <w:szCs w:val="28"/>
          <w:lang w:val="vi-VN" w:bidi="en-US"/>
        </w:rPr>
        <w:t xml:space="preserve">nhu </w:t>
      </w:r>
      <w:r w:rsidRPr="0084288E">
        <w:rPr>
          <w:sz w:val="28"/>
          <w:szCs w:val="28"/>
          <w:lang w:val="vi-VN" w:eastAsia="vi-VN" w:bidi="vi-VN"/>
        </w:rPr>
        <w:t xml:space="preserve">cầu của xã hội. Sự lớn mạnh của </w:t>
      </w:r>
      <w:r w:rsidRPr="00056167">
        <w:rPr>
          <w:sz w:val="28"/>
          <w:szCs w:val="28"/>
          <w:lang w:val="vi-VN" w:bidi="en-US"/>
        </w:rPr>
        <w:t xml:space="preserve">khu </w:t>
      </w:r>
      <w:r w:rsidRPr="0084288E">
        <w:rPr>
          <w:sz w:val="28"/>
          <w:szCs w:val="28"/>
          <w:lang w:val="vi-VN" w:eastAsia="vi-VN" w:bidi="vi-VN"/>
        </w:rPr>
        <w:t xml:space="preserve">vực sản xuất, của các ngành </w:t>
      </w:r>
      <w:r w:rsidRPr="00056167">
        <w:rPr>
          <w:sz w:val="28"/>
          <w:szCs w:val="28"/>
          <w:lang w:val="vi-VN" w:bidi="en-US"/>
        </w:rPr>
        <w:t xml:space="preserve">CBCT </w:t>
      </w:r>
      <w:r w:rsidRPr="0084288E">
        <w:rPr>
          <w:sz w:val="28"/>
          <w:szCs w:val="28"/>
          <w:lang w:val="vi-VN" w:eastAsia="vi-VN" w:bidi="vi-VN"/>
        </w:rPr>
        <w:t xml:space="preserve">sẽ tạo </w:t>
      </w:r>
      <w:r w:rsidRPr="00056167">
        <w:rPr>
          <w:sz w:val="28"/>
          <w:szCs w:val="28"/>
          <w:lang w:val="vi-VN" w:bidi="en-US"/>
        </w:rPr>
        <w:t xml:space="preserve">ra </w:t>
      </w:r>
      <w:r w:rsidRPr="0084288E">
        <w:rPr>
          <w:sz w:val="28"/>
          <w:szCs w:val="28"/>
          <w:lang w:val="vi-VN" w:eastAsia="vi-VN" w:bidi="vi-VN"/>
        </w:rPr>
        <w:t xml:space="preserve">sự dịch chuyển </w:t>
      </w:r>
      <w:r w:rsidRPr="00056167">
        <w:rPr>
          <w:sz w:val="28"/>
          <w:szCs w:val="28"/>
          <w:lang w:val="vi-VN" w:bidi="en-US"/>
        </w:rPr>
        <w:t xml:space="preserve">thu </w:t>
      </w:r>
      <w:r w:rsidRPr="0084288E">
        <w:rPr>
          <w:sz w:val="28"/>
          <w:szCs w:val="28"/>
          <w:lang w:val="vi-VN" w:eastAsia="vi-VN" w:bidi="vi-VN"/>
        </w:rPr>
        <w:t xml:space="preserve">hút </w:t>
      </w:r>
      <w:r w:rsidRPr="00056167">
        <w:rPr>
          <w:sz w:val="28"/>
          <w:szCs w:val="28"/>
          <w:lang w:val="vi-VN" w:bidi="en-US"/>
        </w:rPr>
        <w:t xml:space="preserve">lao </w:t>
      </w:r>
      <w:r w:rsidRPr="0084288E">
        <w:rPr>
          <w:sz w:val="28"/>
          <w:szCs w:val="28"/>
          <w:lang w:val="vi-VN" w:eastAsia="vi-VN" w:bidi="vi-VN"/>
        </w:rPr>
        <w:t xml:space="preserve">động </w:t>
      </w:r>
      <w:r w:rsidRPr="00056167">
        <w:rPr>
          <w:sz w:val="28"/>
          <w:szCs w:val="28"/>
          <w:lang w:val="vi-VN" w:bidi="en-US"/>
        </w:rPr>
        <w:t xml:space="preserve">ra </w:t>
      </w:r>
      <w:r w:rsidRPr="0084288E">
        <w:rPr>
          <w:sz w:val="28"/>
          <w:szCs w:val="28"/>
          <w:lang w:val="vi-VN" w:eastAsia="vi-VN" w:bidi="vi-VN"/>
        </w:rPr>
        <w:t xml:space="preserve">khỏi </w:t>
      </w:r>
      <w:r w:rsidRPr="00056167">
        <w:rPr>
          <w:sz w:val="28"/>
          <w:szCs w:val="28"/>
          <w:lang w:val="vi-VN" w:bidi="en-US"/>
        </w:rPr>
        <w:t xml:space="preserve">khu </w:t>
      </w:r>
      <w:r w:rsidRPr="0084288E">
        <w:rPr>
          <w:sz w:val="28"/>
          <w:szCs w:val="28"/>
          <w:lang w:val="vi-VN" w:eastAsia="vi-VN" w:bidi="vi-VN"/>
        </w:rPr>
        <w:t xml:space="preserve">vực nông thôn, chuyển đổi </w:t>
      </w:r>
      <w:r w:rsidRPr="00056167">
        <w:rPr>
          <w:sz w:val="28"/>
          <w:szCs w:val="28"/>
          <w:lang w:val="vi-VN" w:bidi="en-US"/>
        </w:rPr>
        <w:t xml:space="preserve">lao </w:t>
      </w:r>
      <w:r w:rsidRPr="0084288E">
        <w:rPr>
          <w:sz w:val="28"/>
          <w:szCs w:val="28"/>
          <w:lang w:val="vi-VN" w:eastAsia="vi-VN" w:bidi="vi-VN"/>
        </w:rPr>
        <w:t xml:space="preserve">động từ nông nghiệp </w:t>
      </w:r>
      <w:r w:rsidRPr="00056167">
        <w:rPr>
          <w:sz w:val="28"/>
          <w:szCs w:val="28"/>
          <w:lang w:val="vi-VN" w:bidi="en-US"/>
        </w:rPr>
        <w:t xml:space="preserve">sang </w:t>
      </w:r>
      <w:r w:rsidRPr="0084288E">
        <w:rPr>
          <w:sz w:val="28"/>
          <w:szCs w:val="28"/>
          <w:lang w:val="vi-VN" w:eastAsia="vi-VN" w:bidi="vi-VN"/>
        </w:rPr>
        <w:t xml:space="preserve">công nghiệp và dịch vụ. </w:t>
      </w:r>
      <w:r w:rsidRPr="00056167">
        <w:rPr>
          <w:sz w:val="28"/>
          <w:szCs w:val="28"/>
          <w:lang w:val="vi-VN" w:bidi="en-US"/>
        </w:rPr>
        <w:t xml:space="preserve">Do </w:t>
      </w:r>
      <w:r w:rsidRPr="0084288E">
        <w:rPr>
          <w:sz w:val="28"/>
          <w:szCs w:val="28"/>
          <w:lang w:val="vi-VN" w:eastAsia="vi-VN" w:bidi="vi-VN"/>
        </w:rPr>
        <w:t xml:space="preserve">vậy, ngành </w:t>
      </w:r>
      <w:r w:rsidRPr="00056167">
        <w:rPr>
          <w:sz w:val="28"/>
          <w:szCs w:val="28"/>
          <w:lang w:val="vi-VN" w:bidi="en-US"/>
        </w:rPr>
        <w:t xml:space="preserve">CBCT </w:t>
      </w:r>
      <w:r w:rsidRPr="0084288E">
        <w:rPr>
          <w:sz w:val="28"/>
          <w:szCs w:val="28"/>
          <w:lang w:val="vi-VN" w:eastAsia="vi-VN" w:bidi="vi-VN"/>
        </w:rPr>
        <w:t xml:space="preserve">đã góp phần đổi mới công nghệ sản xuất thông </w:t>
      </w:r>
      <w:r w:rsidRPr="00056167">
        <w:rPr>
          <w:sz w:val="28"/>
          <w:szCs w:val="28"/>
          <w:lang w:val="vi-VN" w:bidi="en-US"/>
        </w:rPr>
        <w:t xml:space="preserve">qua </w:t>
      </w:r>
      <w:r w:rsidRPr="0084288E">
        <w:rPr>
          <w:sz w:val="28"/>
          <w:szCs w:val="28"/>
          <w:lang w:val="vi-VN" w:eastAsia="vi-VN" w:bidi="vi-VN"/>
        </w:rPr>
        <w:t xml:space="preserve">hình thức đầu tư trực tiếp nước ngoài, từ đó nâng </w:t>
      </w:r>
      <w:r w:rsidRPr="00056167">
        <w:rPr>
          <w:sz w:val="28"/>
          <w:szCs w:val="28"/>
          <w:lang w:val="vi-VN" w:bidi="en-US"/>
        </w:rPr>
        <w:t xml:space="preserve">cao </w:t>
      </w:r>
      <w:r w:rsidRPr="0084288E">
        <w:rPr>
          <w:sz w:val="28"/>
          <w:szCs w:val="28"/>
          <w:lang w:val="vi-VN" w:eastAsia="vi-VN" w:bidi="vi-VN"/>
        </w:rPr>
        <w:t xml:space="preserve">trình độ sản xuất </w:t>
      </w:r>
      <w:r w:rsidRPr="00056167">
        <w:rPr>
          <w:sz w:val="28"/>
          <w:szCs w:val="28"/>
          <w:lang w:val="vi-VN" w:bidi="en-US"/>
        </w:rPr>
        <w:t xml:space="preserve">cho doanh </w:t>
      </w:r>
      <w:r w:rsidRPr="0084288E">
        <w:rPr>
          <w:sz w:val="28"/>
          <w:szCs w:val="28"/>
          <w:lang w:val="vi-VN" w:eastAsia="vi-VN" w:bidi="vi-VN"/>
        </w:rPr>
        <w:t xml:space="preserve">nghiệp, kỹ năng </w:t>
      </w:r>
      <w:r w:rsidRPr="00056167">
        <w:rPr>
          <w:sz w:val="28"/>
          <w:szCs w:val="28"/>
          <w:lang w:val="vi-VN" w:bidi="en-US"/>
        </w:rPr>
        <w:t xml:space="preserve">cho </w:t>
      </w:r>
      <w:r w:rsidRPr="0084288E">
        <w:rPr>
          <w:sz w:val="28"/>
          <w:szCs w:val="28"/>
          <w:lang w:val="vi-VN" w:eastAsia="vi-VN" w:bidi="vi-VN"/>
        </w:rPr>
        <w:t xml:space="preserve">người </w:t>
      </w:r>
      <w:r w:rsidRPr="00056167">
        <w:rPr>
          <w:sz w:val="28"/>
          <w:szCs w:val="28"/>
          <w:lang w:val="vi-VN" w:bidi="en-US"/>
        </w:rPr>
        <w:t xml:space="preserve">lao </w:t>
      </w:r>
      <w:r w:rsidRPr="0084288E">
        <w:rPr>
          <w:sz w:val="28"/>
          <w:szCs w:val="28"/>
          <w:lang w:val="vi-VN" w:eastAsia="vi-VN" w:bidi="vi-VN"/>
        </w:rPr>
        <w:t xml:space="preserve">động để đáp ứng yêu cầu ngày càng </w:t>
      </w:r>
      <w:r w:rsidRPr="00056167">
        <w:rPr>
          <w:sz w:val="28"/>
          <w:szCs w:val="28"/>
          <w:lang w:val="vi-VN" w:bidi="en-US"/>
        </w:rPr>
        <w:t xml:space="preserve">cao </w:t>
      </w:r>
      <w:r w:rsidRPr="0084288E">
        <w:rPr>
          <w:sz w:val="28"/>
          <w:szCs w:val="28"/>
          <w:lang w:val="vi-VN" w:eastAsia="vi-VN" w:bidi="vi-VN"/>
        </w:rPr>
        <w:t xml:space="preserve">của quá trình hội nhập </w:t>
      </w:r>
      <w:r w:rsidRPr="00056167">
        <w:rPr>
          <w:sz w:val="28"/>
          <w:szCs w:val="28"/>
          <w:lang w:val="vi-VN" w:bidi="en-US"/>
        </w:rPr>
        <w:t xml:space="preserve">kinh </w:t>
      </w:r>
      <w:r w:rsidRPr="0084288E">
        <w:rPr>
          <w:sz w:val="28"/>
          <w:szCs w:val="28"/>
          <w:lang w:val="vi-VN" w:eastAsia="vi-VN" w:bidi="vi-VN"/>
        </w:rPr>
        <w:t>tế.</w:t>
      </w:r>
    </w:p>
    <w:p w14:paraId="3F61EA3A" w14:textId="4A47368A" w:rsidR="00F9689E" w:rsidRPr="00056167" w:rsidRDefault="00C97514" w:rsidP="00C97514">
      <w:pPr>
        <w:pStyle w:val="Heading2"/>
        <w:ind w:firstLine="720"/>
        <w:jc w:val="both"/>
      </w:pPr>
      <w:bookmarkStart w:id="73" w:name="_Toc90001308"/>
      <w:r>
        <w:rPr>
          <w:lang w:bidi="vi-VN"/>
        </w:rPr>
        <w:lastRenderedPageBreak/>
        <w:t>V</w:t>
      </w:r>
      <w:r w:rsidR="00A120B3" w:rsidRPr="00A120B3">
        <w:rPr>
          <w:lang w:val="vi-VN" w:bidi="vi-VN"/>
        </w:rPr>
        <w:t>I</w:t>
      </w:r>
      <w:r>
        <w:rPr>
          <w:lang w:bidi="vi-VN"/>
        </w:rPr>
        <w:t>I</w:t>
      </w:r>
      <w:r w:rsidR="005F7099" w:rsidRPr="00056167">
        <w:rPr>
          <w:lang w:bidi="vi-VN"/>
        </w:rPr>
        <w:t xml:space="preserve">. </w:t>
      </w:r>
      <w:r w:rsidR="00F9689E" w:rsidRPr="0084288E">
        <w:rPr>
          <w:szCs w:val="28"/>
          <w:lang w:val="vi-VN" w:eastAsia="vi-VN" w:bidi="vi-VN"/>
        </w:rPr>
        <w:t>Phân tích năng lực cạnh tranh của ngành công nghiệp chế biến, chế tạo</w:t>
      </w:r>
      <w:bookmarkEnd w:id="73"/>
    </w:p>
    <w:p w14:paraId="3F61EA3B" w14:textId="77777777" w:rsidR="00F9689E" w:rsidRDefault="00F9689E" w:rsidP="00F9689E">
      <w:pPr>
        <w:pStyle w:val="BodyText"/>
        <w:spacing w:before="120"/>
        <w:ind w:firstLine="720"/>
        <w:jc w:val="both"/>
        <w:rPr>
          <w:sz w:val="28"/>
          <w:szCs w:val="28"/>
          <w:lang w:val="vi-VN" w:eastAsia="vi-VN" w:bidi="vi-VN"/>
        </w:rPr>
      </w:pPr>
      <w:r w:rsidRPr="0084288E">
        <w:rPr>
          <w:sz w:val="28"/>
          <w:szCs w:val="28"/>
          <w:lang w:val="vi-VN" w:eastAsia="vi-VN" w:bidi="vi-VN"/>
        </w:rPr>
        <w:t xml:space="preserve">Theo UNIDO, năng lực cạnh tranh của ngành công nghiệp (CIP) là cơ sở để đánh giá năng lực của một quốc gia trong sản xuất và xuất khẩu sản phẩm CBCT có khả năng cạnh tranh cao. CIP được thể hiện qua các trụ cột: (1) Năng lực sản xuất và xuất khẩu công nghiệp CBCT, được thể hiện qua chỉ tiêu MVA bình quân đầu người, giá trị xuất khẩu sản phẩm </w:t>
      </w:r>
      <w:r w:rsidRPr="00056167">
        <w:rPr>
          <w:sz w:val="28"/>
          <w:szCs w:val="28"/>
          <w:lang w:val="vi-VN" w:bidi="en-US"/>
        </w:rPr>
        <w:t xml:space="preserve">CBCT </w:t>
      </w:r>
      <w:r w:rsidRPr="0084288E">
        <w:rPr>
          <w:sz w:val="28"/>
          <w:szCs w:val="28"/>
          <w:lang w:val="vi-VN" w:eastAsia="vi-VN" w:bidi="vi-VN"/>
        </w:rPr>
        <w:t xml:space="preserve">bình quân đầu người; </w:t>
      </w:r>
      <w:r w:rsidRPr="00056167">
        <w:rPr>
          <w:sz w:val="28"/>
          <w:szCs w:val="28"/>
          <w:lang w:val="vi-VN" w:bidi="en-US"/>
        </w:rPr>
        <w:t xml:space="preserve">(2) </w:t>
      </w:r>
      <w:r w:rsidRPr="0084288E">
        <w:rPr>
          <w:sz w:val="28"/>
          <w:szCs w:val="28"/>
          <w:lang w:val="vi-VN" w:eastAsia="vi-VN" w:bidi="vi-VN"/>
        </w:rPr>
        <w:t xml:space="preserve">Mức độ cải tiến và độ sâu của </w:t>
      </w:r>
      <w:r w:rsidRPr="00056167">
        <w:rPr>
          <w:sz w:val="28"/>
          <w:szCs w:val="28"/>
          <w:lang w:val="vi-VN" w:bidi="en-US"/>
        </w:rPr>
        <w:t xml:space="preserve">khoa </w:t>
      </w:r>
      <w:r w:rsidRPr="0084288E">
        <w:rPr>
          <w:sz w:val="28"/>
          <w:szCs w:val="28"/>
          <w:lang w:val="vi-VN" w:eastAsia="vi-VN" w:bidi="vi-VN"/>
        </w:rPr>
        <w:t xml:space="preserve">học công nghệ </w:t>
      </w:r>
      <w:r w:rsidRPr="00056167">
        <w:rPr>
          <w:sz w:val="28"/>
          <w:szCs w:val="28"/>
          <w:lang w:val="vi-VN" w:bidi="en-US"/>
        </w:rPr>
        <w:t xml:space="preserve">trong </w:t>
      </w:r>
      <w:r w:rsidRPr="0084288E">
        <w:rPr>
          <w:sz w:val="28"/>
          <w:szCs w:val="28"/>
          <w:lang w:val="vi-VN" w:eastAsia="vi-VN" w:bidi="vi-VN"/>
        </w:rPr>
        <w:t xml:space="preserve">sản phẩm </w:t>
      </w:r>
      <w:r w:rsidRPr="00056167">
        <w:rPr>
          <w:sz w:val="28"/>
          <w:szCs w:val="28"/>
          <w:lang w:val="vi-VN" w:bidi="en-US"/>
        </w:rPr>
        <w:t xml:space="preserve">CBCT, </w:t>
      </w:r>
      <w:r w:rsidRPr="0084288E">
        <w:rPr>
          <w:sz w:val="28"/>
          <w:szCs w:val="28"/>
          <w:lang w:val="vi-VN" w:eastAsia="vi-VN" w:bidi="vi-VN"/>
        </w:rPr>
        <w:t xml:space="preserve">được tổng hợp từ </w:t>
      </w:r>
      <w:r w:rsidRPr="00056167">
        <w:rPr>
          <w:sz w:val="28"/>
          <w:szCs w:val="28"/>
          <w:lang w:val="vi-VN" w:bidi="en-US"/>
        </w:rPr>
        <w:t xml:space="preserve">hai </w:t>
      </w:r>
      <w:r w:rsidRPr="0084288E">
        <w:rPr>
          <w:sz w:val="28"/>
          <w:szCs w:val="28"/>
          <w:lang w:val="vi-VN" w:eastAsia="vi-VN" w:bidi="vi-VN"/>
        </w:rPr>
        <w:t xml:space="preserve">chỉ tiêu cường độ công nghiệp hóa và chất lượng xuất khẩu sản phẩm </w:t>
      </w:r>
      <w:r w:rsidRPr="00056167">
        <w:rPr>
          <w:sz w:val="28"/>
          <w:szCs w:val="28"/>
          <w:lang w:val="vi-VN" w:bidi="en-US"/>
        </w:rPr>
        <w:t xml:space="preserve">CBCT; (3) </w:t>
      </w:r>
      <w:r w:rsidRPr="0084288E">
        <w:rPr>
          <w:sz w:val="28"/>
          <w:szCs w:val="28"/>
          <w:lang w:val="vi-VN" w:eastAsia="vi-VN" w:bidi="vi-VN"/>
        </w:rPr>
        <w:t xml:space="preserve">Mức độ ảnh hưởng của ngành </w:t>
      </w:r>
      <w:r w:rsidRPr="00056167">
        <w:rPr>
          <w:sz w:val="28"/>
          <w:szCs w:val="28"/>
          <w:lang w:val="vi-VN" w:bidi="en-US"/>
        </w:rPr>
        <w:t xml:space="preserve">CBCT trong </w:t>
      </w:r>
      <w:r w:rsidRPr="0084288E">
        <w:rPr>
          <w:sz w:val="28"/>
          <w:szCs w:val="28"/>
          <w:lang w:val="vi-VN" w:eastAsia="vi-VN" w:bidi="vi-VN"/>
        </w:rPr>
        <w:t xml:space="preserve">nước đến công nghiệp </w:t>
      </w:r>
      <w:r w:rsidRPr="00056167">
        <w:rPr>
          <w:sz w:val="28"/>
          <w:szCs w:val="28"/>
          <w:lang w:val="vi-VN" w:bidi="en-US"/>
        </w:rPr>
        <w:t xml:space="preserve">CBCT </w:t>
      </w:r>
      <w:r w:rsidRPr="0084288E">
        <w:rPr>
          <w:sz w:val="28"/>
          <w:szCs w:val="28"/>
          <w:lang w:val="vi-VN" w:eastAsia="vi-VN" w:bidi="vi-VN"/>
        </w:rPr>
        <w:t xml:space="preserve">của thế giới, thể hiện </w:t>
      </w:r>
      <w:r w:rsidRPr="00056167">
        <w:rPr>
          <w:sz w:val="28"/>
          <w:szCs w:val="28"/>
          <w:lang w:val="vi-VN" w:bidi="en-US"/>
        </w:rPr>
        <w:t xml:space="preserve">qua </w:t>
      </w:r>
      <w:r w:rsidRPr="0084288E">
        <w:rPr>
          <w:sz w:val="28"/>
          <w:szCs w:val="28"/>
          <w:lang w:val="vi-VN" w:eastAsia="vi-VN" w:bidi="vi-VN"/>
        </w:rPr>
        <w:t xml:space="preserve">tỷ trọng </w:t>
      </w:r>
      <w:r w:rsidRPr="00056167">
        <w:rPr>
          <w:sz w:val="28"/>
          <w:szCs w:val="28"/>
          <w:lang w:val="vi-VN" w:bidi="en-US"/>
        </w:rPr>
        <w:t xml:space="preserve">VA </w:t>
      </w:r>
      <w:r w:rsidRPr="0084288E">
        <w:rPr>
          <w:sz w:val="28"/>
          <w:szCs w:val="28"/>
          <w:lang w:val="vi-VN" w:eastAsia="vi-VN" w:bidi="vi-VN"/>
        </w:rPr>
        <w:t xml:space="preserve">ngành </w:t>
      </w:r>
      <w:r w:rsidRPr="00056167">
        <w:rPr>
          <w:sz w:val="28"/>
          <w:szCs w:val="28"/>
          <w:lang w:val="vi-VN" w:bidi="en-US"/>
        </w:rPr>
        <w:t xml:space="preserve">CBCT </w:t>
      </w:r>
      <w:r w:rsidRPr="0084288E">
        <w:rPr>
          <w:sz w:val="28"/>
          <w:szCs w:val="28"/>
          <w:lang w:val="vi-VN" w:eastAsia="vi-VN" w:bidi="vi-VN"/>
        </w:rPr>
        <w:t xml:space="preserve">của một nước </w:t>
      </w:r>
      <w:r w:rsidRPr="00056167">
        <w:rPr>
          <w:sz w:val="28"/>
          <w:szCs w:val="28"/>
          <w:lang w:val="vi-VN" w:bidi="en-US"/>
        </w:rPr>
        <w:t xml:space="preserve">trong </w:t>
      </w:r>
      <w:r w:rsidRPr="0084288E">
        <w:rPr>
          <w:sz w:val="28"/>
          <w:szCs w:val="28"/>
          <w:lang w:val="vi-VN" w:eastAsia="vi-VN" w:bidi="vi-VN"/>
        </w:rPr>
        <w:t xml:space="preserve">tổng </w:t>
      </w:r>
      <w:r w:rsidRPr="00056167">
        <w:rPr>
          <w:sz w:val="28"/>
          <w:szCs w:val="28"/>
          <w:lang w:val="vi-VN" w:bidi="en-US"/>
        </w:rPr>
        <w:t xml:space="preserve">VA </w:t>
      </w:r>
      <w:r w:rsidRPr="0084288E">
        <w:rPr>
          <w:sz w:val="28"/>
          <w:szCs w:val="28"/>
          <w:lang w:val="vi-VN" w:eastAsia="vi-VN" w:bidi="vi-VN"/>
        </w:rPr>
        <w:t xml:space="preserve">ngành </w:t>
      </w:r>
      <w:r w:rsidRPr="00056167">
        <w:rPr>
          <w:sz w:val="28"/>
          <w:szCs w:val="28"/>
          <w:lang w:val="vi-VN" w:bidi="en-US"/>
        </w:rPr>
        <w:t xml:space="preserve">CBCT </w:t>
      </w:r>
      <w:r w:rsidRPr="0084288E">
        <w:rPr>
          <w:sz w:val="28"/>
          <w:szCs w:val="28"/>
          <w:lang w:val="vi-VN" w:eastAsia="vi-VN" w:bidi="vi-VN"/>
        </w:rPr>
        <w:t xml:space="preserve">của thế giới và tỷ trọng xuất khẩu sản phẩm </w:t>
      </w:r>
      <w:r w:rsidRPr="00056167">
        <w:rPr>
          <w:sz w:val="28"/>
          <w:szCs w:val="28"/>
          <w:lang w:val="vi-VN" w:bidi="en-US"/>
        </w:rPr>
        <w:t xml:space="preserve">CBCT trong </w:t>
      </w:r>
      <w:r w:rsidRPr="0084288E">
        <w:rPr>
          <w:sz w:val="28"/>
          <w:szCs w:val="28"/>
          <w:lang w:val="vi-VN" w:eastAsia="vi-VN" w:bidi="vi-VN"/>
        </w:rPr>
        <w:t xml:space="preserve">tổng giá trị xuất khẩu </w:t>
      </w:r>
      <w:r w:rsidRPr="00056167">
        <w:rPr>
          <w:sz w:val="28"/>
          <w:szCs w:val="28"/>
          <w:lang w:val="vi-VN" w:bidi="en-US"/>
        </w:rPr>
        <w:t xml:space="preserve">CBCT </w:t>
      </w:r>
      <w:r w:rsidRPr="0084288E">
        <w:rPr>
          <w:sz w:val="28"/>
          <w:szCs w:val="28"/>
          <w:lang w:val="vi-VN" w:eastAsia="vi-VN" w:bidi="vi-VN"/>
        </w:rPr>
        <w:t>của thế giới.</w:t>
      </w:r>
    </w:p>
    <w:p w14:paraId="3F61EA3C" w14:textId="110C55B2" w:rsidR="00F9689E" w:rsidRPr="00D92472" w:rsidRDefault="00C97514" w:rsidP="00C97514">
      <w:pPr>
        <w:pStyle w:val="Caption"/>
        <w:jc w:val="center"/>
        <w:rPr>
          <w:b/>
          <w:i w:val="0"/>
          <w:color w:val="auto"/>
          <w:sz w:val="28"/>
          <w:szCs w:val="28"/>
          <w:lang w:val="vi-VN"/>
        </w:rPr>
      </w:pPr>
      <w:bookmarkStart w:id="74" w:name="_Toc89950943"/>
      <w:r w:rsidRPr="00D92472">
        <w:rPr>
          <w:b/>
          <w:i w:val="0"/>
          <w:color w:val="auto"/>
          <w:sz w:val="28"/>
          <w:szCs w:val="28"/>
          <w:lang w:val="vi-VN" w:eastAsia="vi-VN" w:bidi="vi-VN"/>
        </w:rPr>
        <w:t xml:space="preserve">Bảng </w:t>
      </w:r>
      <w:r w:rsidRPr="00C97514">
        <w:rPr>
          <w:b/>
          <w:i w:val="0"/>
          <w:color w:val="auto"/>
          <w:sz w:val="28"/>
          <w:szCs w:val="28"/>
          <w:lang w:eastAsia="vi-VN" w:bidi="vi-VN"/>
        </w:rPr>
        <w:fldChar w:fldCharType="begin"/>
      </w:r>
      <w:r w:rsidRPr="00D92472">
        <w:rPr>
          <w:b/>
          <w:i w:val="0"/>
          <w:color w:val="auto"/>
          <w:sz w:val="28"/>
          <w:szCs w:val="28"/>
          <w:lang w:val="vi-VN" w:eastAsia="vi-VN" w:bidi="vi-VN"/>
        </w:rPr>
        <w:instrText xml:space="preserve"> SEQ Table \* ARABIC </w:instrText>
      </w:r>
      <w:r w:rsidRPr="00C97514">
        <w:rPr>
          <w:b/>
          <w:i w:val="0"/>
          <w:color w:val="auto"/>
          <w:sz w:val="28"/>
          <w:szCs w:val="28"/>
          <w:lang w:eastAsia="vi-VN" w:bidi="vi-VN"/>
        </w:rPr>
        <w:fldChar w:fldCharType="separate"/>
      </w:r>
      <w:r w:rsidR="005D17E6">
        <w:rPr>
          <w:b/>
          <w:i w:val="0"/>
          <w:noProof/>
          <w:color w:val="auto"/>
          <w:sz w:val="28"/>
          <w:szCs w:val="28"/>
          <w:lang w:val="vi-VN" w:eastAsia="vi-VN" w:bidi="vi-VN"/>
        </w:rPr>
        <w:t>5</w:t>
      </w:r>
      <w:r w:rsidRPr="00C97514">
        <w:rPr>
          <w:b/>
          <w:i w:val="0"/>
          <w:color w:val="auto"/>
          <w:sz w:val="28"/>
          <w:szCs w:val="28"/>
          <w:lang w:eastAsia="vi-VN" w:bidi="vi-VN"/>
        </w:rPr>
        <w:fldChar w:fldCharType="end"/>
      </w:r>
      <w:r w:rsidRPr="00D92472">
        <w:rPr>
          <w:b/>
          <w:i w:val="0"/>
          <w:color w:val="auto"/>
          <w:sz w:val="28"/>
          <w:szCs w:val="28"/>
          <w:lang w:val="vi-VN" w:eastAsia="vi-VN" w:bidi="vi-VN"/>
        </w:rPr>
        <w:t xml:space="preserve">. </w:t>
      </w:r>
      <w:r w:rsidR="00F9689E" w:rsidRPr="00C97514">
        <w:rPr>
          <w:b/>
          <w:i w:val="0"/>
          <w:color w:val="auto"/>
          <w:sz w:val="28"/>
          <w:szCs w:val="28"/>
          <w:lang w:val="vi-VN" w:eastAsia="vi-VN" w:bidi="vi-VN"/>
        </w:rPr>
        <w:t xml:space="preserve">Xếp hạng chỉ số năng lực cạnh </w:t>
      </w:r>
      <w:r w:rsidR="00F9689E" w:rsidRPr="00C97514">
        <w:rPr>
          <w:b/>
          <w:i w:val="0"/>
          <w:color w:val="auto"/>
          <w:sz w:val="28"/>
          <w:szCs w:val="28"/>
          <w:lang w:val="vi-VN" w:bidi="en-US"/>
        </w:rPr>
        <w:t xml:space="preserve">tranh </w:t>
      </w:r>
      <w:r w:rsidR="00F9689E" w:rsidRPr="00C97514">
        <w:rPr>
          <w:b/>
          <w:i w:val="0"/>
          <w:color w:val="auto"/>
          <w:sz w:val="28"/>
          <w:szCs w:val="28"/>
          <w:lang w:val="vi-VN" w:eastAsia="vi-VN" w:bidi="vi-VN"/>
        </w:rPr>
        <w:t>công nghiệp chế biến, chế tạo</w:t>
      </w:r>
      <w:r w:rsidR="00501AF0" w:rsidRPr="00D92472">
        <w:rPr>
          <w:b/>
          <w:i w:val="0"/>
          <w:color w:val="auto"/>
          <w:sz w:val="28"/>
          <w:szCs w:val="28"/>
          <w:lang w:val="vi-VN" w:eastAsia="vi-VN" w:bidi="vi-VN"/>
        </w:rPr>
        <w:t xml:space="preserve"> (CIP) năm 2018</w:t>
      </w:r>
      <w:bookmarkEnd w:id="74"/>
    </w:p>
    <w:tbl>
      <w:tblPr>
        <w:tblOverlap w:val="never"/>
        <w:tblW w:w="0" w:type="auto"/>
        <w:jc w:val="center"/>
        <w:tblLayout w:type="fixed"/>
        <w:tblCellMar>
          <w:left w:w="10" w:type="dxa"/>
          <w:right w:w="10" w:type="dxa"/>
        </w:tblCellMar>
        <w:tblLook w:val="04A0" w:firstRow="1" w:lastRow="0" w:firstColumn="1" w:lastColumn="0" w:noHBand="0" w:noVBand="1"/>
      </w:tblPr>
      <w:tblGrid>
        <w:gridCol w:w="3005"/>
        <w:gridCol w:w="533"/>
        <w:gridCol w:w="518"/>
        <w:gridCol w:w="437"/>
        <w:gridCol w:w="566"/>
        <w:gridCol w:w="590"/>
        <w:gridCol w:w="490"/>
        <w:gridCol w:w="523"/>
        <w:gridCol w:w="514"/>
      </w:tblGrid>
      <w:tr w:rsidR="00501AF0" w:rsidRPr="00501AF0" w14:paraId="766EA2F8" w14:textId="77777777" w:rsidTr="00501AF0">
        <w:trPr>
          <w:trHeight w:hRule="exact" w:val="413"/>
          <w:jc w:val="center"/>
        </w:trPr>
        <w:tc>
          <w:tcPr>
            <w:tcW w:w="3005" w:type="dxa"/>
            <w:tcBorders>
              <w:top w:val="single" w:sz="4" w:space="0" w:color="auto"/>
            </w:tcBorders>
            <w:shd w:val="clear" w:color="auto" w:fill="FFFFFF"/>
          </w:tcPr>
          <w:p w14:paraId="5D905490" w14:textId="77777777" w:rsidR="00501AF0" w:rsidRPr="00D92472" w:rsidRDefault="00501AF0" w:rsidP="00054BC1">
            <w:pPr>
              <w:rPr>
                <w:sz w:val="18"/>
                <w:szCs w:val="18"/>
                <w:lang w:val="vi-VN"/>
              </w:rPr>
            </w:pPr>
          </w:p>
        </w:tc>
        <w:tc>
          <w:tcPr>
            <w:tcW w:w="533" w:type="dxa"/>
            <w:vMerge w:val="restart"/>
            <w:tcBorders>
              <w:top w:val="single" w:sz="4" w:space="0" w:color="auto"/>
            </w:tcBorders>
            <w:shd w:val="clear" w:color="auto" w:fill="FFFFFF"/>
            <w:vAlign w:val="center"/>
          </w:tcPr>
          <w:p w14:paraId="05090629" w14:textId="77777777" w:rsidR="00501AF0" w:rsidRPr="00501AF0" w:rsidRDefault="00501AF0" w:rsidP="00054BC1">
            <w:pPr>
              <w:pStyle w:val="Other0"/>
              <w:shd w:val="clear" w:color="auto" w:fill="auto"/>
              <w:spacing w:after="0" w:line="240" w:lineRule="auto"/>
              <w:ind w:firstLine="0"/>
              <w:jc w:val="both"/>
              <w:rPr>
                <w:sz w:val="18"/>
                <w:szCs w:val="18"/>
              </w:rPr>
            </w:pPr>
            <w:r w:rsidRPr="00501AF0">
              <w:rPr>
                <w:rFonts w:eastAsia="Arial"/>
                <w:color w:val="010202"/>
                <w:sz w:val="18"/>
                <w:szCs w:val="18"/>
                <w:lang w:val="vi-VN" w:eastAsia="vi-VN" w:bidi="vi-VN"/>
              </w:rPr>
              <w:t>Ấn Độ</w:t>
            </w:r>
          </w:p>
        </w:tc>
        <w:tc>
          <w:tcPr>
            <w:tcW w:w="518" w:type="dxa"/>
            <w:tcBorders>
              <w:top w:val="single" w:sz="4" w:space="0" w:color="auto"/>
            </w:tcBorders>
            <w:shd w:val="clear" w:color="auto" w:fill="FFFFFF"/>
            <w:vAlign w:val="bottom"/>
          </w:tcPr>
          <w:p w14:paraId="463E114F" w14:textId="77777777" w:rsidR="00501AF0" w:rsidRPr="00501AF0" w:rsidRDefault="00501AF0" w:rsidP="00054BC1">
            <w:pPr>
              <w:pStyle w:val="Other0"/>
              <w:shd w:val="clear" w:color="auto" w:fill="auto"/>
              <w:spacing w:after="0" w:line="240" w:lineRule="auto"/>
              <w:ind w:firstLine="0"/>
              <w:jc w:val="right"/>
              <w:rPr>
                <w:sz w:val="18"/>
                <w:szCs w:val="18"/>
              </w:rPr>
            </w:pPr>
            <w:r w:rsidRPr="00501AF0">
              <w:rPr>
                <w:rFonts w:eastAsia="Arial"/>
                <w:color w:val="010202"/>
                <w:sz w:val="18"/>
                <w:szCs w:val="18"/>
              </w:rPr>
              <w:t>Cam-</w:t>
            </w:r>
          </w:p>
        </w:tc>
        <w:tc>
          <w:tcPr>
            <w:tcW w:w="437" w:type="dxa"/>
            <w:vMerge w:val="restart"/>
            <w:tcBorders>
              <w:top w:val="single" w:sz="4" w:space="0" w:color="auto"/>
            </w:tcBorders>
            <w:shd w:val="clear" w:color="auto" w:fill="FFFFFF"/>
            <w:vAlign w:val="center"/>
          </w:tcPr>
          <w:p w14:paraId="562AE94D" w14:textId="77777777" w:rsidR="00501AF0" w:rsidRPr="00501AF0" w:rsidRDefault="00501AF0" w:rsidP="00054BC1">
            <w:pPr>
              <w:pStyle w:val="Other0"/>
              <w:shd w:val="clear" w:color="auto" w:fill="auto"/>
              <w:spacing w:after="0" w:line="240" w:lineRule="auto"/>
              <w:ind w:firstLine="0"/>
              <w:jc w:val="center"/>
              <w:rPr>
                <w:sz w:val="18"/>
                <w:szCs w:val="18"/>
              </w:rPr>
            </w:pPr>
            <w:r w:rsidRPr="00501AF0">
              <w:rPr>
                <w:rFonts w:eastAsia="Arial"/>
                <w:color w:val="010202"/>
                <w:sz w:val="18"/>
                <w:szCs w:val="18"/>
                <w:lang w:val="vi-VN" w:eastAsia="vi-VN" w:bidi="vi-VN"/>
              </w:rPr>
              <w:t>Lào</w:t>
            </w:r>
          </w:p>
        </w:tc>
        <w:tc>
          <w:tcPr>
            <w:tcW w:w="566" w:type="dxa"/>
            <w:tcBorders>
              <w:top w:val="single" w:sz="4" w:space="0" w:color="auto"/>
            </w:tcBorders>
            <w:shd w:val="clear" w:color="auto" w:fill="FFFFFF"/>
            <w:vAlign w:val="bottom"/>
          </w:tcPr>
          <w:p w14:paraId="47451480" w14:textId="77777777" w:rsidR="00501AF0" w:rsidRPr="00501AF0" w:rsidRDefault="00501AF0" w:rsidP="00054BC1">
            <w:pPr>
              <w:pStyle w:val="Other0"/>
              <w:shd w:val="clear" w:color="auto" w:fill="auto"/>
              <w:spacing w:after="0" w:line="240" w:lineRule="auto"/>
              <w:ind w:firstLine="0"/>
              <w:jc w:val="center"/>
              <w:rPr>
                <w:sz w:val="18"/>
                <w:szCs w:val="18"/>
              </w:rPr>
            </w:pPr>
            <w:r w:rsidRPr="00501AF0">
              <w:rPr>
                <w:rFonts w:eastAsia="Arial"/>
                <w:color w:val="010202"/>
                <w:sz w:val="18"/>
                <w:szCs w:val="18"/>
                <w:lang w:val="vi-VN" w:eastAsia="vi-VN" w:bidi="vi-VN"/>
              </w:rPr>
              <w:t>In-đô-</w:t>
            </w:r>
          </w:p>
        </w:tc>
        <w:tc>
          <w:tcPr>
            <w:tcW w:w="590" w:type="dxa"/>
            <w:tcBorders>
              <w:top w:val="single" w:sz="4" w:space="0" w:color="auto"/>
            </w:tcBorders>
            <w:shd w:val="clear" w:color="auto" w:fill="FFFFFF"/>
            <w:vAlign w:val="bottom"/>
          </w:tcPr>
          <w:p w14:paraId="4030510F" w14:textId="77777777" w:rsidR="00501AF0" w:rsidRPr="00501AF0" w:rsidRDefault="00501AF0" w:rsidP="00054BC1">
            <w:pPr>
              <w:pStyle w:val="Other0"/>
              <w:shd w:val="clear" w:color="auto" w:fill="auto"/>
              <w:spacing w:after="0" w:line="240" w:lineRule="auto"/>
              <w:ind w:firstLine="0"/>
              <w:jc w:val="both"/>
              <w:rPr>
                <w:sz w:val="18"/>
                <w:szCs w:val="18"/>
              </w:rPr>
            </w:pPr>
            <w:r w:rsidRPr="00501AF0">
              <w:rPr>
                <w:rFonts w:eastAsia="Arial"/>
                <w:color w:val="010202"/>
                <w:sz w:val="18"/>
                <w:szCs w:val="18"/>
              </w:rPr>
              <w:t>Ma-lai-</w:t>
            </w:r>
          </w:p>
        </w:tc>
        <w:tc>
          <w:tcPr>
            <w:tcW w:w="490" w:type="dxa"/>
            <w:tcBorders>
              <w:top w:val="single" w:sz="4" w:space="0" w:color="auto"/>
            </w:tcBorders>
            <w:shd w:val="clear" w:color="auto" w:fill="FFFFFF"/>
            <w:vAlign w:val="bottom"/>
          </w:tcPr>
          <w:p w14:paraId="18A28F22" w14:textId="77777777" w:rsidR="00501AF0" w:rsidRPr="00501AF0" w:rsidRDefault="00501AF0" w:rsidP="00054BC1">
            <w:pPr>
              <w:pStyle w:val="Other0"/>
              <w:shd w:val="clear" w:color="auto" w:fill="auto"/>
              <w:spacing w:after="0" w:line="240" w:lineRule="auto"/>
              <w:ind w:firstLine="0"/>
              <w:rPr>
                <w:sz w:val="18"/>
                <w:szCs w:val="18"/>
              </w:rPr>
            </w:pPr>
            <w:r w:rsidRPr="00501AF0">
              <w:rPr>
                <w:rFonts w:eastAsia="Arial"/>
                <w:color w:val="010202"/>
                <w:sz w:val="18"/>
                <w:szCs w:val="18"/>
                <w:lang w:val="vi-VN" w:eastAsia="vi-VN" w:bidi="vi-VN"/>
              </w:rPr>
              <w:t>Thái</w:t>
            </w:r>
          </w:p>
        </w:tc>
        <w:tc>
          <w:tcPr>
            <w:tcW w:w="523" w:type="dxa"/>
            <w:tcBorders>
              <w:top w:val="single" w:sz="4" w:space="0" w:color="auto"/>
            </w:tcBorders>
            <w:shd w:val="clear" w:color="auto" w:fill="FFFFFF"/>
            <w:vAlign w:val="bottom"/>
          </w:tcPr>
          <w:p w14:paraId="2F59C74C" w14:textId="77777777" w:rsidR="00501AF0" w:rsidRPr="00501AF0" w:rsidRDefault="00501AF0" w:rsidP="00054BC1">
            <w:pPr>
              <w:pStyle w:val="Other0"/>
              <w:shd w:val="clear" w:color="auto" w:fill="auto"/>
              <w:spacing w:after="0" w:line="240" w:lineRule="auto"/>
              <w:ind w:firstLine="0"/>
              <w:jc w:val="center"/>
              <w:rPr>
                <w:sz w:val="18"/>
                <w:szCs w:val="18"/>
              </w:rPr>
            </w:pPr>
            <w:r w:rsidRPr="00501AF0">
              <w:rPr>
                <w:rFonts w:eastAsia="Arial"/>
                <w:color w:val="010202"/>
                <w:sz w:val="18"/>
                <w:szCs w:val="18"/>
              </w:rPr>
              <w:t>Xin-</w:t>
            </w:r>
          </w:p>
        </w:tc>
        <w:tc>
          <w:tcPr>
            <w:tcW w:w="514" w:type="dxa"/>
            <w:tcBorders>
              <w:top w:val="single" w:sz="4" w:space="0" w:color="auto"/>
            </w:tcBorders>
            <w:shd w:val="clear" w:color="auto" w:fill="FFFFFF"/>
            <w:vAlign w:val="bottom"/>
          </w:tcPr>
          <w:p w14:paraId="223F6E13" w14:textId="77777777" w:rsidR="00501AF0" w:rsidRPr="00501AF0" w:rsidRDefault="00501AF0" w:rsidP="00054BC1">
            <w:pPr>
              <w:pStyle w:val="Other0"/>
              <w:shd w:val="clear" w:color="auto" w:fill="auto"/>
              <w:spacing w:after="0" w:line="240" w:lineRule="auto"/>
              <w:ind w:firstLine="0"/>
              <w:jc w:val="center"/>
              <w:rPr>
                <w:sz w:val="18"/>
                <w:szCs w:val="18"/>
              </w:rPr>
            </w:pPr>
            <w:r w:rsidRPr="00501AF0">
              <w:rPr>
                <w:rFonts w:eastAsia="Arial"/>
                <w:b/>
                <w:bCs/>
                <w:color w:val="010202"/>
                <w:sz w:val="18"/>
                <w:szCs w:val="18"/>
                <w:lang w:val="vi-VN" w:eastAsia="vi-VN" w:bidi="vi-VN"/>
              </w:rPr>
              <w:t>Việt</w:t>
            </w:r>
          </w:p>
        </w:tc>
      </w:tr>
      <w:tr w:rsidR="00501AF0" w:rsidRPr="00501AF0" w14:paraId="4E3A4B4B" w14:textId="77777777" w:rsidTr="00501AF0">
        <w:trPr>
          <w:trHeight w:hRule="exact" w:val="394"/>
          <w:jc w:val="center"/>
        </w:trPr>
        <w:tc>
          <w:tcPr>
            <w:tcW w:w="3005" w:type="dxa"/>
            <w:shd w:val="clear" w:color="auto" w:fill="FFFFFF"/>
          </w:tcPr>
          <w:p w14:paraId="0D6EFCA8" w14:textId="77777777" w:rsidR="00501AF0" w:rsidRPr="00501AF0" w:rsidRDefault="00501AF0" w:rsidP="00054BC1">
            <w:pPr>
              <w:rPr>
                <w:sz w:val="18"/>
                <w:szCs w:val="18"/>
              </w:rPr>
            </w:pPr>
          </w:p>
        </w:tc>
        <w:tc>
          <w:tcPr>
            <w:tcW w:w="533" w:type="dxa"/>
            <w:vMerge/>
            <w:shd w:val="clear" w:color="auto" w:fill="FFFFFF"/>
            <w:vAlign w:val="center"/>
          </w:tcPr>
          <w:p w14:paraId="75DF768B" w14:textId="77777777" w:rsidR="00501AF0" w:rsidRPr="00501AF0" w:rsidRDefault="00501AF0" w:rsidP="00054BC1">
            <w:pPr>
              <w:rPr>
                <w:sz w:val="18"/>
                <w:szCs w:val="18"/>
              </w:rPr>
            </w:pPr>
          </w:p>
        </w:tc>
        <w:tc>
          <w:tcPr>
            <w:tcW w:w="518" w:type="dxa"/>
            <w:shd w:val="clear" w:color="auto" w:fill="FFFFFF"/>
          </w:tcPr>
          <w:p w14:paraId="18D3B792" w14:textId="77777777" w:rsidR="00501AF0" w:rsidRPr="00501AF0" w:rsidRDefault="00501AF0" w:rsidP="00054BC1">
            <w:pPr>
              <w:pStyle w:val="Other0"/>
              <w:shd w:val="clear" w:color="auto" w:fill="auto"/>
              <w:spacing w:after="0"/>
              <w:ind w:firstLine="0"/>
              <w:jc w:val="center"/>
              <w:rPr>
                <w:sz w:val="18"/>
                <w:szCs w:val="18"/>
              </w:rPr>
            </w:pPr>
            <w:r w:rsidRPr="00501AF0">
              <w:rPr>
                <w:rFonts w:eastAsia="Arial"/>
                <w:color w:val="010202"/>
                <w:sz w:val="18"/>
                <w:szCs w:val="18"/>
              </w:rPr>
              <w:t>pu- chia</w:t>
            </w:r>
          </w:p>
        </w:tc>
        <w:tc>
          <w:tcPr>
            <w:tcW w:w="437" w:type="dxa"/>
            <w:vMerge/>
            <w:shd w:val="clear" w:color="auto" w:fill="FFFFFF"/>
            <w:vAlign w:val="center"/>
          </w:tcPr>
          <w:p w14:paraId="0D36264C" w14:textId="77777777" w:rsidR="00501AF0" w:rsidRPr="00501AF0" w:rsidRDefault="00501AF0" w:rsidP="00054BC1">
            <w:pPr>
              <w:rPr>
                <w:sz w:val="18"/>
                <w:szCs w:val="18"/>
              </w:rPr>
            </w:pPr>
          </w:p>
        </w:tc>
        <w:tc>
          <w:tcPr>
            <w:tcW w:w="566" w:type="dxa"/>
            <w:shd w:val="clear" w:color="auto" w:fill="FFFFFF"/>
          </w:tcPr>
          <w:p w14:paraId="7167E54F" w14:textId="77777777" w:rsidR="00501AF0" w:rsidRPr="00501AF0" w:rsidRDefault="00501AF0" w:rsidP="00054BC1">
            <w:pPr>
              <w:pStyle w:val="Other0"/>
              <w:shd w:val="clear" w:color="auto" w:fill="auto"/>
              <w:spacing w:after="0" w:line="240" w:lineRule="auto"/>
              <w:ind w:firstLine="0"/>
              <w:jc w:val="center"/>
              <w:rPr>
                <w:sz w:val="18"/>
                <w:szCs w:val="18"/>
              </w:rPr>
            </w:pPr>
            <w:r w:rsidRPr="00501AF0">
              <w:rPr>
                <w:rFonts w:eastAsia="Arial"/>
                <w:color w:val="010202"/>
                <w:sz w:val="18"/>
                <w:szCs w:val="18"/>
                <w:lang w:val="vi-VN" w:eastAsia="vi-VN" w:bidi="vi-VN"/>
              </w:rPr>
              <w:t>nê-xi-a</w:t>
            </w:r>
          </w:p>
        </w:tc>
        <w:tc>
          <w:tcPr>
            <w:tcW w:w="590" w:type="dxa"/>
            <w:shd w:val="clear" w:color="auto" w:fill="FFFFFF"/>
          </w:tcPr>
          <w:p w14:paraId="39D4EE47" w14:textId="77777777" w:rsidR="00501AF0" w:rsidRPr="00501AF0" w:rsidRDefault="00501AF0" w:rsidP="00054BC1">
            <w:pPr>
              <w:pStyle w:val="Other0"/>
              <w:shd w:val="clear" w:color="auto" w:fill="auto"/>
              <w:spacing w:after="0" w:line="240" w:lineRule="auto"/>
              <w:ind w:firstLine="0"/>
              <w:jc w:val="center"/>
              <w:rPr>
                <w:sz w:val="18"/>
                <w:szCs w:val="18"/>
              </w:rPr>
            </w:pPr>
            <w:r w:rsidRPr="00501AF0">
              <w:rPr>
                <w:rFonts w:eastAsia="Arial"/>
                <w:color w:val="010202"/>
                <w:sz w:val="18"/>
                <w:szCs w:val="18"/>
              </w:rPr>
              <w:t>xi-a</w:t>
            </w:r>
          </w:p>
        </w:tc>
        <w:tc>
          <w:tcPr>
            <w:tcW w:w="490" w:type="dxa"/>
            <w:shd w:val="clear" w:color="auto" w:fill="FFFFFF"/>
          </w:tcPr>
          <w:p w14:paraId="38C5E6E5" w14:textId="77777777" w:rsidR="00501AF0" w:rsidRPr="00501AF0" w:rsidRDefault="00501AF0" w:rsidP="00054BC1">
            <w:pPr>
              <w:pStyle w:val="Other0"/>
              <w:shd w:val="clear" w:color="auto" w:fill="auto"/>
              <w:spacing w:after="0" w:line="240" w:lineRule="auto"/>
              <w:ind w:firstLine="0"/>
              <w:rPr>
                <w:sz w:val="18"/>
                <w:szCs w:val="18"/>
              </w:rPr>
            </w:pPr>
            <w:r w:rsidRPr="00501AF0">
              <w:rPr>
                <w:rFonts w:eastAsia="Arial"/>
                <w:color w:val="010202"/>
                <w:sz w:val="18"/>
                <w:szCs w:val="18"/>
              </w:rPr>
              <w:t>Lan</w:t>
            </w:r>
          </w:p>
        </w:tc>
        <w:tc>
          <w:tcPr>
            <w:tcW w:w="523" w:type="dxa"/>
            <w:shd w:val="clear" w:color="auto" w:fill="FFFFFF"/>
          </w:tcPr>
          <w:p w14:paraId="1B37B583" w14:textId="77777777" w:rsidR="00501AF0" w:rsidRPr="00501AF0" w:rsidRDefault="00501AF0" w:rsidP="00054BC1">
            <w:pPr>
              <w:pStyle w:val="Other0"/>
              <w:shd w:val="clear" w:color="auto" w:fill="auto"/>
              <w:spacing w:after="0" w:line="240" w:lineRule="auto"/>
              <w:ind w:firstLine="0"/>
              <w:jc w:val="center"/>
              <w:rPr>
                <w:sz w:val="18"/>
                <w:szCs w:val="18"/>
              </w:rPr>
            </w:pPr>
            <w:r w:rsidRPr="00501AF0">
              <w:rPr>
                <w:rFonts w:eastAsia="Arial"/>
                <w:color w:val="010202"/>
                <w:sz w:val="18"/>
                <w:szCs w:val="18"/>
              </w:rPr>
              <w:t>ga-po</w:t>
            </w:r>
          </w:p>
        </w:tc>
        <w:tc>
          <w:tcPr>
            <w:tcW w:w="514" w:type="dxa"/>
            <w:shd w:val="clear" w:color="auto" w:fill="FFFFFF"/>
          </w:tcPr>
          <w:p w14:paraId="433B1FA8" w14:textId="77777777" w:rsidR="00501AF0" w:rsidRPr="00501AF0" w:rsidRDefault="00501AF0" w:rsidP="00054BC1">
            <w:pPr>
              <w:pStyle w:val="Other0"/>
              <w:shd w:val="clear" w:color="auto" w:fill="auto"/>
              <w:spacing w:after="0" w:line="240" w:lineRule="auto"/>
              <w:ind w:firstLine="0"/>
              <w:rPr>
                <w:sz w:val="18"/>
                <w:szCs w:val="18"/>
              </w:rPr>
            </w:pPr>
            <w:r w:rsidRPr="00501AF0">
              <w:rPr>
                <w:rFonts w:eastAsia="Arial"/>
                <w:b/>
                <w:bCs/>
                <w:color w:val="010202"/>
                <w:sz w:val="18"/>
                <w:szCs w:val="18"/>
              </w:rPr>
              <w:t>Nam</w:t>
            </w:r>
          </w:p>
        </w:tc>
      </w:tr>
      <w:tr w:rsidR="00501AF0" w:rsidRPr="00501AF0" w14:paraId="2CE3F09A" w14:textId="77777777" w:rsidTr="00501AF0">
        <w:trPr>
          <w:trHeight w:hRule="exact" w:val="610"/>
          <w:jc w:val="center"/>
        </w:trPr>
        <w:tc>
          <w:tcPr>
            <w:tcW w:w="3005" w:type="dxa"/>
            <w:shd w:val="clear" w:color="auto" w:fill="FFFFFF"/>
            <w:vAlign w:val="bottom"/>
          </w:tcPr>
          <w:p w14:paraId="2D675F3A" w14:textId="77777777" w:rsidR="00501AF0" w:rsidRPr="00501AF0" w:rsidRDefault="00501AF0" w:rsidP="00054BC1">
            <w:pPr>
              <w:pStyle w:val="Other0"/>
              <w:shd w:val="clear" w:color="auto" w:fill="auto"/>
              <w:spacing w:after="0" w:line="271" w:lineRule="auto"/>
              <w:ind w:firstLine="0"/>
              <w:rPr>
                <w:sz w:val="18"/>
                <w:szCs w:val="18"/>
              </w:rPr>
            </w:pPr>
            <w:r w:rsidRPr="00501AF0">
              <w:rPr>
                <w:rFonts w:eastAsia="Arial"/>
                <w:color w:val="010202"/>
                <w:sz w:val="18"/>
                <w:szCs w:val="18"/>
                <w:lang w:val="vi-VN" w:eastAsia="vi-VN" w:bidi="vi-VN"/>
              </w:rPr>
              <w:t xml:space="preserve">Chỉ số năng lực cạnh </w:t>
            </w:r>
            <w:r w:rsidRPr="00501AF0">
              <w:rPr>
                <w:rFonts w:eastAsia="Arial"/>
                <w:color w:val="010202"/>
                <w:sz w:val="18"/>
                <w:szCs w:val="18"/>
              </w:rPr>
              <w:t xml:space="preserve">tranh </w:t>
            </w:r>
            <w:r w:rsidRPr="00501AF0">
              <w:rPr>
                <w:rFonts w:eastAsia="Arial"/>
                <w:color w:val="010202"/>
                <w:sz w:val="18"/>
                <w:szCs w:val="18"/>
                <w:lang w:val="vi-VN" w:eastAsia="vi-VN" w:bidi="vi-VN"/>
              </w:rPr>
              <w:t xml:space="preserve">công nghiệp </w:t>
            </w:r>
            <w:r w:rsidRPr="00501AF0">
              <w:rPr>
                <w:rFonts w:eastAsia="Arial"/>
                <w:color w:val="010202"/>
                <w:sz w:val="18"/>
                <w:szCs w:val="18"/>
              </w:rPr>
              <w:t>CBCT</w:t>
            </w:r>
          </w:p>
        </w:tc>
        <w:tc>
          <w:tcPr>
            <w:tcW w:w="533" w:type="dxa"/>
            <w:tcBorders>
              <w:top w:val="single" w:sz="4" w:space="0" w:color="auto"/>
            </w:tcBorders>
            <w:shd w:val="clear" w:color="auto" w:fill="FFFFFF"/>
            <w:vAlign w:val="bottom"/>
          </w:tcPr>
          <w:p w14:paraId="71BD0BE2" w14:textId="77777777" w:rsidR="00501AF0" w:rsidRPr="00501AF0" w:rsidRDefault="00501AF0" w:rsidP="00054BC1">
            <w:pPr>
              <w:pStyle w:val="Other0"/>
              <w:shd w:val="clear" w:color="auto" w:fill="auto"/>
              <w:spacing w:after="0" w:line="240" w:lineRule="auto"/>
              <w:ind w:firstLine="280"/>
              <w:jc w:val="both"/>
              <w:rPr>
                <w:sz w:val="18"/>
                <w:szCs w:val="18"/>
              </w:rPr>
            </w:pPr>
            <w:r w:rsidRPr="00501AF0">
              <w:rPr>
                <w:rFonts w:eastAsia="Arial"/>
                <w:color w:val="010202"/>
                <w:sz w:val="18"/>
                <w:szCs w:val="18"/>
              </w:rPr>
              <w:t>42</w:t>
            </w:r>
          </w:p>
        </w:tc>
        <w:tc>
          <w:tcPr>
            <w:tcW w:w="518" w:type="dxa"/>
            <w:tcBorders>
              <w:top w:val="single" w:sz="4" w:space="0" w:color="auto"/>
            </w:tcBorders>
            <w:shd w:val="clear" w:color="auto" w:fill="FFFFFF"/>
            <w:vAlign w:val="bottom"/>
          </w:tcPr>
          <w:p w14:paraId="7C7DD8CE" w14:textId="77777777" w:rsidR="00501AF0" w:rsidRPr="00501AF0" w:rsidRDefault="00501AF0" w:rsidP="00054BC1">
            <w:pPr>
              <w:pStyle w:val="Other0"/>
              <w:shd w:val="clear" w:color="auto" w:fill="auto"/>
              <w:spacing w:after="0" w:line="240" w:lineRule="auto"/>
              <w:ind w:firstLine="240"/>
              <w:jc w:val="both"/>
              <w:rPr>
                <w:sz w:val="18"/>
                <w:szCs w:val="18"/>
              </w:rPr>
            </w:pPr>
            <w:r w:rsidRPr="00501AF0">
              <w:rPr>
                <w:rFonts w:eastAsia="Arial"/>
                <w:color w:val="010202"/>
                <w:sz w:val="18"/>
                <w:szCs w:val="18"/>
              </w:rPr>
              <w:t>85</w:t>
            </w:r>
          </w:p>
        </w:tc>
        <w:tc>
          <w:tcPr>
            <w:tcW w:w="437" w:type="dxa"/>
            <w:tcBorders>
              <w:top w:val="single" w:sz="4" w:space="0" w:color="auto"/>
            </w:tcBorders>
            <w:shd w:val="clear" w:color="auto" w:fill="FFFFFF"/>
            <w:vAlign w:val="bottom"/>
          </w:tcPr>
          <w:p w14:paraId="02F352D9" w14:textId="77777777" w:rsidR="00501AF0" w:rsidRPr="00501AF0" w:rsidRDefault="00501AF0" w:rsidP="00054BC1">
            <w:pPr>
              <w:pStyle w:val="Other0"/>
              <w:shd w:val="clear" w:color="auto" w:fill="auto"/>
              <w:spacing w:after="0" w:line="240" w:lineRule="auto"/>
              <w:ind w:firstLine="0"/>
              <w:jc w:val="center"/>
              <w:rPr>
                <w:sz w:val="18"/>
                <w:szCs w:val="18"/>
              </w:rPr>
            </w:pPr>
            <w:r w:rsidRPr="00501AF0">
              <w:rPr>
                <w:rFonts w:eastAsia="Arial"/>
                <w:color w:val="010202"/>
                <w:sz w:val="18"/>
                <w:szCs w:val="18"/>
              </w:rPr>
              <w:t>109</w:t>
            </w:r>
          </w:p>
        </w:tc>
        <w:tc>
          <w:tcPr>
            <w:tcW w:w="566" w:type="dxa"/>
            <w:tcBorders>
              <w:top w:val="single" w:sz="4" w:space="0" w:color="auto"/>
            </w:tcBorders>
            <w:shd w:val="clear" w:color="auto" w:fill="FFFFFF"/>
            <w:vAlign w:val="bottom"/>
          </w:tcPr>
          <w:p w14:paraId="4BBDF39F" w14:textId="77777777" w:rsidR="00501AF0" w:rsidRPr="00501AF0" w:rsidRDefault="00501AF0" w:rsidP="00054BC1">
            <w:pPr>
              <w:pStyle w:val="Other0"/>
              <w:shd w:val="clear" w:color="auto" w:fill="auto"/>
              <w:spacing w:after="0" w:line="240" w:lineRule="auto"/>
              <w:ind w:firstLine="320"/>
              <w:jc w:val="both"/>
              <w:rPr>
                <w:sz w:val="18"/>
                <w:szCs w:val="18"/>
              </w:rPr>
            </w:pPr>
            <w:r w:rsidRPr="00501AF0">
              <w:rPr>
                <w:rFonts w:eastAsia="Arial"/>
                <w:color w:val="010202"/>
                <w:sz w:val="18"/>
                <w:szCs w:val="18"/>
              </w:rPr>
              <w:t>39</w:t>
            </w:r>
          </w:p>
        </w:tc>
        <w:tc>
          <w:tcPr>
            <w:tcW w:w="590" w:type="dxa"/>
            <w:tcBorders>
              <w:top w:val="single" w:sz="4" w:space="0" w:color="auto"/>
            </w:tcBorders>
            <w:shd w:val="clear" w:color="auto" w:fill="FFFFFF"/>
            <w:vAlign w:val="bottom"/>
          </w:tcPr>
          <w:p w14:paraId="5137FBB8" w14:textId="77777777" w:rsidR="00501AF0" w:rsidRPr="00501AF0" w:rsidRDefault="00501AF0" w:rsidP="00054BC1">
            <w:pPr>
              <w:pStyle w:val="Other0"/>
              <w:shd w:val="clear" w:color="auto" w:fill="auto"/>
              <w:spacing w:after="0" w:line="240" w:lineRule="auto"/>
              <w:ind w:firstLine="320"/>
              <w:jc w:val="both"/>
              <w:rPr>
                <w:sz w:val="18"/>
                <w:szCs w:val="18"/>
              </w:rPr>
            </w:pPr>
            <w:r w:rsidRPr="00501AF0">
              <w:rPr>
                <w:rFonts w:eastAsia="Arial"/>
                <w:color w:val="010202"/>
                <w:sz w:val="18"/>
                <w:szCs w:val="18"/>
              </w:rPr>
              <w:t>23</w:t>
            </w:r>
          </w:p>
        </w:tc>
        <w:tc>
          <w:tcPr>
            <w:tcW w:w="490" w:type="dxa"/>
            <w:tcBorders>
              <w:top w:val="single" w:sz="4" w:space="0" w:color="auto"/>
            </w:tcBorders>
            <w:shd w:val="clear" w:color="auto" w:fill="FFFFFF"/>
            <w:vAlign w:val="bottom"/>
          </w:tcPr>
          <w:p w14:paraId="6BC0B455" w14:textId="77777777" w:rsidR="00501AF0" w:rsidRPr="00501AF0" w:rsidRDefault="00501AF0" w:rsidP="00054BC1">
            <w:pPr>
              <w:pStyle w:val="Other0"/>
              <w:shd w:val="clear" w:color="auto" w:fill="auto"/>
              <w:spacing w:after="0" w:line="240" w:lineRule="auto"/>
              <w:ind w:firstLine="240"/>
              <w:jc w:val="both"/>
              <w:rPr>
                <w:sz w:val="18"/>
                <w:szCs w:val="18"/>
              </w:rPr>
            </w:pPr>
            <w:r w:rsidRPr="00501AF0">
              <w:rPr>
                <w:rFonts w:eastAsia="Arial"/>
                <w:color w:val="010202"/>
                <w:sz w:val="18"/>
                <w:szCs w:val="18"/>
              </w:rPr>
              <w:t>24</w:t>
            </w:r>
          </w:p>
        </w:tc>
        <w:tc>
          <w:tcPr>
            <w:tcW w:w="523" w:type="dxa"/>
            <w:tcBorders>
              <w:top w:val="single" w:sz="4" w:space="0" w:color="auto"/>
            </w:tcBorders>
            <w:shd w:val="clear" w:color="auto" w:fill="FFFFFF"/>
            <w:vAlign w:val="bottom"/>
          </w:tcPr>
          <w:p w14:paraId="5AD30FB2" w14:textId="77777777" w:rsidR="00501AF0" w:rsidRPr="00501AF0" w:rsidRDefault="00501AF0" w:rsidP="00054BC1">
            <w:pPr>
              <w:pStyle w:val="Other0"/>
              <w:shd w:val="clear" w:color="auto" w:fill="auto"/>
              <w:spacing w:after="0" w:line="240" w:lineRule="auto"/>
              <w:ind w:firstLine="340"/>
              <w:jc w:val="both"/>
              <w:rPr>
                <w:sz w:val="18"/>
                <w:szCs w:val="18"/>
              </w:rPr>
            </w:pPr>
            <w:r w:rsidRPr="00501AF0">
              <w:rPr>
                <w:rFonts w:eastAsia="Arial"/>
                <w:color w:val="010202"/>
                <w:sz w:val="18"/>
                <w:szCs w:val="18"/>
              </w:rPr>
              <w:t>9</w:t>
            </w:r>
          </w:p>
        </w:tc>
        <w:tc>
          <w:tcPr>
            <w:tcW w:w="514" w:type="dxa"/>
            <w:tcBorders>
              <w:top w:val="single" w:sz="4" w:space="0" w:color="auto"/>
            </w:tcBorders>
            <w:shd w:val="clear" w:color="auto" w:fill="FFFFFF"/>
            <w:vAlign w:val="bottom"/>
          </w:tcPr>
          <w:p w14:paraId="6E0E1260" w14:textId="77777777" w:rsidR="00501AF0" w:rsidRPr="00501AF0" w:rsidRDefault="00501AF0" w:rsidP="00054BC1">
            <w:pPr>
              <w:pStyle w:val="Other0"/>
              <w:shd w:val="clear" w:color="auto" w:fill="auto"/>
              <w:spacing w:after="0" w:line="240" w:lineRule="auto"/>
              <w:ind w:firstLine="240"/>
              <w:jc w:val="both"/>
              <w:rPr>
                <w:sz w:val="18"/>
                <w:szCs w:val="18"/>
              </w:rPr>
            </w:pPr>
            <w:r w:rsidRPr="00501AF0">
              <w:rPr>
                <w:rFonts w:eastAsia="Arial"/>
                <w:b/>
                <w:bCs/>
                <w:color w:val="010202"/>
                <w:sz w:val="18"/>
                <w:szCs w:val="18"/>
              </w:rPr>
              <w:t>38</w:t>
            </w:r>
          </w:p>
        </w:tc>
      </w:tr>
      <w:tr w:rsidR="00501AF0" w:rsidRPr="00501AF0" w14:paraId="2A2E7448" w14:textId="77777777" w:rsidTr="00501AF0">
        <w:trPr>
          <w:trHeight w:hRule="exact" w:val="307"/>
          <w:jc w:val="center"/>
        </w:trPr>
        <w:tc>
          <w:tcPr>
            <w:tcW w:w="3005" w:type="dxa"/>
            <w:shd w:val="clear" w:color="auto" w:fill="FFFFFF"/>
            <w:vAlign w:val="bottom"/>
          </w:tcPr>
          <w:p w14:paraId="3F920402" w14:textId="77777777" w:rsidR="00501AF0" w:rsidRPr="00501AF0" w:rsidRDefault="00501AF0" w:rsidP="00054BC1">
            <w:pPr>
              <w:pStyle w:val="Other0"/>
              <w:shd w:val="clear" w:color="auto" w:fill="auto"/>
              <w:spacing w:after="0" w:line="240" w:lineRule="auto"/>
              <w:ind w:firstLine="0"/>
              <w:rPr>
                <w:sz w:val="18"/>
                <w:szCs w:val="18"/>
              </w:rPr>
            </w:pPr>
            <w:r w:rsidRPr="00501AF0">
              <w:rPr>
                <w:rFonts w:eastAsia="Arial"/>
                <w:color w:val="010202"/>
                <w:sz w:val="18"/>
                <w:szCs w:val="18"/>
                <w:lang w:val="vi-VN" w:eastAsia="vi-VN" w:bidi="vi-VN"/>
              </w:rPr>
              <w:t xml:space="preserve">Chỉ số </w:t>
            </w:r>
            <w:r w:rsidRPr="00501AF0">
              <w:rPr>
                <w:rFonts w:eastAsia="Arial"/>
                <w:color w:val="010202"/>
                <w:sz w:val="18"/>
                <w:szCs w:val="18"/>
              </w:rPr>
              <w:t xml:space="preserve">MVA </w:t>
            </w:r>
            <w:r w:rsidRPr="00501AF0">
              <w:rPr>
                <w:rFonts w:eastAsia="Arial"/>
                <w:color w:val="010202"/>
                <w:sz w:val="18"/>
                <w:szCs w:val="18"/>
                <w:lang w:val="vi-VN" w:eastAsia="vi-VN" w:bidi="vi-VN"/>
              </w:rPr>
              <w:t>bình quân đầu người</w:t>
            </w:r>
          </w:p>
        </w:tc>
        <w:tc>
          <w:tcPr>
            <w:tcW w:w="533" w:type="dxa"/>
            <w:shd w:val="clear" w:color="auto" w:fill="FFFFFF"/>
            <w:vAlign w:val="bottom"/>
          </w:tcPr>
          <w:p w14:paraId="5FB0A62E" w14:textId="77777777" w:rsidR="00501AF0" w:rsidRPr="00501AF0" w:rsidRDefault="00501AF0" w:rsidP="00054BC1">
            <w:pPr>
              <w:pStyle w:val="Other0"/>
              <w:shd w:val="clear" w:color="auto" w:fill="auto"/>
              <w:spacing w:after="0" w:line="240" w:lineRule="auto"/>
              <w:ind w:firstLine="0"/>
              <w:jc w:val="right"/>
              <w:rPr>
                <w:sz w:val="18"/>
                <w:szCs w:val="18"/>
              </w:rPr>
            </w:pPr>
            <w:r w:rsidRPr="00501AF0">
              <w:rPr>
                <w:rFonts w:eastAsia="Arial"/>
                <w:color w:val="010202"/>
                <w:sz w:val="18"/>
                <w:szCs w:val="18"/>
              </w:rPr>
              <w:t>105</w:t>
            </w:r>
          </w:p>
        </w:tc>
        <w:tc>
          <w:tcPr>
            <w:tcW w:w="518" w:type="dxa"/>
            <w:shd w:val="clear" w:color="auto" w:fill="FFFFFF"/>
            <w:vAlign w:val="bottom"/>
          </w:tcPr>
          <w:p w14:paraId="16E40A4E" w14:textId="77777777" w:rsidR="00501AF0" w:rsidRPr="00501AF0" w:rsidRDefault="00501AF0" w:rsidP="00054BC1">
            <w:pPr>
              <w:pStyle w:val="Other0"/>
              <w:shd w:val="clear" w:color="auto" w:fill="auto"/>
              <w:spacing w:after="0" w:line="240" w:lineRule="auto"/>
              <w:ind w:firstLine="0"/>
              <w:jc w:val="right"/>
              <w:rPr>
                <w:sz w:val="18"/>
                <w:szCs w:val="18"/>
              </w:rPr>
            </w:pPr>
            <w:r w:rsidRPr="00501AF0">
              <w:rPr>
                <w:rFonts w:eastAsia="Arial"/>
                <w:color w:val="010202"/>
                <w:sz w:val="18"/>
                <w:szCs w:val="18"/>
              </w:rPr>
              <w:t>117</w:t>
            </w:r>
          </w:p>
        </w:tc>
        <w:tc>
          <w:tcPr>
            <w:tcW w:w="437" w:type="dxa"/>
            <w:shd w:val="clear" w:color="auto" w:fill="FFFFFF"/>
            <w:vAlign w:val="bottom"/>
          </w:tcPr>
          <w:p w14:paraId="456C12C6" w14:textId="77777777" w:rsidR="00501AF0" w:rsidRPr="00501AF0" w:rsidRDefault="00501AF0" w:rsidP="00054BC1">
            <w:pPr>
              <w:pStyle w:val="Other0"/>
              <w:shd w:val="clear" w:color="auto" w:fill="auto"/>
              <w:spacing w:after="0" w:line="240" w:lineRule="auto"/>
              <w:ind w:firstLine="0"/>
              <w:jc w:val="center"/>
              <w:rPr>
                <w:sz w:val="18"/>
                <w:szCs w:val="18"/>
              </w:rPr>
            </w:pPr>
            <w:r w:rsidRPr="00501AF0">
              <w:rPr>
                <w:rFonts w:eastAsia="Arial"/>
                <w:color w:val="010202"/>
                <w:sz w:val="18"/>
                <w:szCs w:val="18"/>
              </w:rPr>
              <w:t>125</w:t>
            </w:r>
          </w:p>
        </w:tc>
        <w:tc>
          <w:tcPr>
            <w:tcW w:w="566" w:type="dxa"/>
            <w:shd w:val="clear" w:color="auto" w:fill="FFFFFF"/>
            <w:vAlign w:val="bottom"/>
          </w:tcPr>
          <w:p w14:paraId="5E1917DC" w14:textId="77777777" w:rsidR="00501AF0" w:rsidRPr="00501AF0" w:rsidRDefault="00501AF0" w:rsidP="00054BC1">
            <w:pPr>
              <w:pStyle w:val="Other0"/>
              <w:shd w:val="clear" w:color="auto" w:fill="auto"/>
              <w:spacing w:after="0" w:line="240" w:lineRule="auto"/>
              <w:ind w:firstLine="320"/>
              <w:jc w:val="both"/>
              <w:rPr>
                <w:sz w:val="18"/>
                <w:szCs w:val="18"/>
              </w:rPr>
            </w:pPr>
            <w:r w:rsidRPr="00501AF0">
              <w:rPr>
                <w:rFonts w:eastAsia="Arial"/>
                <w:color w:val="010202"/>
                <w:sz w:val="18"/>
                <w:szCs w:val="18"/>
              </w:rPr>
              <w:t>72</w:t>
            </w:r>
          </w:p>
        </w:tc>
        <w:tc>
          <w:tcPr>
            <w:tcW w:w="590" w:type="dxa"/>
            <w:shd w:val="clear" w:color="auto" w:fill="FFFFFF"/>
            <w:vAlign w:val="bottom"/>
          </w:tcPr>
          <w:p w14:paraId="03B53C46" w14:textId="77777777" w:rsidR="00501AF0" w:rsidRPr="00501AF0" w:rsidRDefault="00501AF0" w:rsidP="00054BC1">
            <w:pPr>
              <w:pStyle w:val="Other0"/>
              <w:shd w:val="clear" w:color="auto" w:fill="auto"/>
              <w:spacing w:after="0" w:line="240" w:lineRule="auto"/>
              <w:ind w:firstLine="320"/>
              <w:jc w:val="both"/>
              <w:rPr>
                <w:sz w:val="18"/>
                <w:szCs w:val="18"/>
              </w:rPr>
            </w:pPr>
            <w:r w:rsidRPr="00501AF0">
              <w:rPr>
                <w:rFonts w:eastAsia="Arial"/>
                <w:color w:val="010202"/>
                <w:sz w:val="18"/>
                <w:szCs w:val="18"/>
              </w:rPr>
              <w:t>40</w:t>
            </w:r>
          </w:p>
        </w:tc>
        <w:tc>
          <w:tcPr>
            <w:tcW w:w="490" w:type="dxa"/>
            <w:shd w:val="clear" w:color="auto" w:fill="FFFFFF"/>
            <w:vAlign w:val="bottom"/>
          </w:tcPr>
          <w:p w14:paraId="5AD60BBD" w14:textId="77777777" w:rsidR="00501AF0" w:rsidRPr="00501AF0" w:rsidRDefault="00501AF0" w:rsidP="00054BC1">
            <w:pPr>
              <w:pStyle w:val="Other0"/>
              <w:shd w:val="clear" w:color="auto" w:fill="auto"/>
              <w:spacing w:after="0" w:line="240" w:lineRule="auto"/>
              <w:ind w:firstLine="240"/>
              <w:jc w:val="both"/>
              <w:rPr>
                <w:sz w:val="18"/>
                <w:szCs w:val="18"/>
              </w:rPr>
            </w:pPr>
            <w:r w:rsidRPr="00501AF0">
              <w:rPr>
                <w:rFonts w:eastAsia="Arial"/>
                <w:color w:val="010202"/>
                <w:sz w:val="18"/>
                <w:szCs w:val="18"/>
              </w:rPr>
              <w:t>49</w:t>
            </w:r>
          </w:p>
        </w:tc>
        <w:tc>
          <w:tcPr>
            <w:tcW w:w="523" w:type="dxa"/>
            <w:shd w:val="clear" w:color="auto" w:fill="FFFFFF"/>
            <w:vAlign w:val="bottom"/>
          </w:tcPr>
          <w:p w14:paraId="608D4858" w14:textId="77777777" w:rsidR="00501AF0" w:rsidRPr="00501AF0" w:rsidRDefault="00501AF0" w:rsidP="00054BC1">
            <w:pPr>
              <w:pStyle w:val="Other0"/>
              <w:shd w:val="clear" w:color="auto" w:fill="auto"/>
              <w:spacing w:after="0" w:line="240" w:lineRule="auto"/>
              <w:ind w:firstLine="340"/>
              <w:jc w:val="both"/>
              <w:rPr>
                <w:sz w:val="18"/>
                <w:szCs w:val="18"/>
              </w:rPr>
            </w:pPr>
            <w:r w:rsidRPr="00501AF0">
              <w:rPr>
                <w:rFonts w:eastAsia="Arial"/>
                <w:color w:val="010202"/>
                <w:sz w:val="18"/>
                <w:szCs w:val="18"/>
              </w:rPr>
              <w:t>3</w:t>
            </w:r>
          </w:p>
        </w:tc>
        <w:tc>
          <w:tcPr>
            <w:tcW w:w="514" w:type="dxa"/>
            <w:shd w:val="clear" w:color="auto" w:fill="FFFFFF"/>
            <w:vAlign w:val="bottom"/>
          </w:tcPr>
          <w:p w14:paraId="271D4D62" w14:textId="77777777" w:rsidR="00501AF0" w:rsidRPr="00501AF0" w:rsidRDefault="00501AF0" w:rsidP="00054BC1">
            <w:pPr>
              <w:pStyle w:val="Other0"/>
              <w:shd w:val="clear" w:color="auto" w:fill="auto"/>
              <w:spacing w:after="0" w:line="240" w:lineRule="auto"/>
              <w:ind w:firstLine="0"/>
              <w:jc w:val="right"/>
              <w:rPr>
                <w:sz w:val="18"/>
                <w:szCs w:val="18"/>
              </w:rPr>
            </w:pPr>
            <w:r w:rsidRPr="00501AF0">
              <w:rPr>
                <w:rFonts w:eastAsia="Arial"/>
                <w:b/>
                <w:bCs/>
                <w:color w:val="010202"/>
                <w:sz w:val="18"/>
                <w:szCs w:val="18"/>
              </w:rPr>
              <w:t>100</w:t>
            </w:r>
          </w:p>
        </w:tc>
      </w:tr>
      <w:tr w:rsidR="00501AF0" w:rsidRPr="00501AF0" w14:paraId="149F9741" w14:textId="77777777" w:rsidTr="00501AF0">
        <w:trPr>
          <w:trHeight w:hRule="exact" w:val="322"/>
          <w:jc w:val="center"/>
        </w:trPr>
        <w:tc>
          <w:tcPr>
            <w:tcW w:w="3005" w:type="dxa"/>
            <w:shd w:val="clear" w:color="auto" w:fill="FFFFFF"/>
            <w:vAlign w:val="bottom"/>
          </w:tcPr>
          <w:p w14:paraId="532FB32A" w14:textId="77777777" w:rsidR="00501AF0" w:rsidRPr="00501AF0" w:rsidRDefault="00501AF0" w:rsidP="00054BC1">
            <w:pPr>
              <w:pStyle w:val="Other0"/>
              <w:shd w:val="clear" w:color="auto" w:fill="auto"/>
              <w:spacing w:after="0" w:line="240" w:lineRule="auto"/>
              <w:ind w:firstLine="0"/>
              <w:rPr>
                <w:sz w:val="18"/>
                <w:szCs w:val="18"/>
              </w:rPr>
            </w:pPr>
            <w:r w:rsidRPr="00501AF0">
              <w:rPr>
                <w:rFonts w:eastAsia="Arial"/>
                <w:color w:val="010202"/>
                <w:sz w:val="18"/>
                <w:szCs w:val="18"/>
                <w:lang w:val="vi-VN" w:eastAsia="vi-VN" w:bidi="vi-VN"/>
              </w:rPr>
              <w:t xml:space="preserve">Chỉ số tỷ trọng </w:t>
            </w:r>
            <w:r w:rsidRPr="00501AF0">
              <w:rPr>
                <w:rFonts w:eastAsia="Arial"/>
                <w:color w:val="010202"/>
                <w:sz w:val="18"/>
                <w:szCs w:val="18"/>
              </w:rPr>
              <w:t>MVA trong GDP</w:t>
            </w:r>
          </w:p>
        </w:tc>
        <w:tc>
          <w:tcPr>
            <w:tcW w:w="533" w:type="dxa"/>
            <w:shd w:val="clear" w:color="auto" w:fill="FFFFFF"/>
            <w:vAlign w:val="bottom"/>
          </w:tcPr>
          <w:p w14:paraId="67F93742" w14:textId="77777777" w:rsidR="00501AF0" w:rsidRPr="00501AF0" w:rsidRDefault="00501AF0" w:rsidP="00054BC1">
            <w:pPr>
              <w:pStyle w:val="Other0"/>
              <w:shd w:val="clear" w:color="auto" w:fill="auto"/>
              <w:spacing w:after="0" w:line="240" w:lineRule="auto"/>
              <w:ind w:firstLine="280"/>
              <w:jc w:val="both"/>
              <w:rPr>
                <w:sz w:val="18"/>
                <w:szCs w:val="18"/>
              </w:rPr>
            </w:pPr>
            <w:r w:rsidRPr="00501AF0">
              <w:rPr>
                <w:rFonts w:eastAsia="Arial"/>
                <w:color w:val="010202"/>
                <w:sz w:val="18"/>
                <w:szCs w:val="18"/>
              </w:rPr>
              <w:t>45</w:t>
            </w:r>
          </w:p>
        </w:tc>
        <w:tc>
          <w:tcPr>
            <w:tcW w:w="518" w:type="dxa"/>
            <w:shd w:val="clear" w:color="auto" w:fill="FFFFFF"/>
            <w:vAlign w:val="bottom"/>
          </w:tcPr>
          <w:p w14:paraId="5EC9D97C" w14:textId="77777777" w:rsidR="00501AF0" w:rsidRPr="00501AF0" w:rsidRDefault="00501AF0" w:rsidP="00054BC1">
            <w:pPr>
              <w:pStyle w:val="Other0"/>
              <w:shd w:val="clear" w:color="auto" w:fill="auto"/>
              <w:spacing w:after="0" w:line="240" w:lineRule="auto"/>
              <w:ind w:firstLine="240"/>
              <w:jc w:val="both"/>
              <w:rPr>
                <w:sz w:val="18"/>
                <w:szCs w:val="18"/>
              </w:rPr>
            </w:pPr>
            <w:r w:rsidRPr="00501AF0">
              <w:rPr>
                <w:rFonts w:eastAsia="Arial"/>
                <w:color w:val="010202"/>
                <w:sz w:val="18"/>
                <w:szCs w:val="18"/>
              </w:rPr>
              <w:t>34</w:t>
            </w:r>
          </w:p>
        </w:tc>
        <w:tc>
          <w:tcPr>
            <w:tcW w:w="437" w:type="dxa"/>
            <w:shd w:val="clear" w:color="auto" w:fill="FFFFFF"/>
            <w:vAlign w:val="bottom"/>
          </w:tcPr>
          <w:p w14:paraId="00A94337" w14:textId="77777777" w:rsidR="00501AF0" w:rsidRPr="00501AF0" w:rsidRDefault="00501AF0" w:rsidP="00054BC1">
            <w:pPr>
              <w:pStyle w:val="Other0"/>
              <w:shd w:val="clear" w:color="auto" w:fill="auto"/>
              <w:spacing w:after="0" w:line="240" w:lineRule="auto"/>
              <w:ind w:firstLine="0"/>
              <w:jc w:val="center"/>
              <w:rPr>
                <w:sz w:val="18"/>
                <w:szCs w:val="18"/>
              </w:rPr>
            </w:pPr>
            <w:r w:rsidRPr="00501AF0">
              <w:rPr>
                <w:rFonts w:eastAsia="Arial"/>
                <w:color w:val="010202"/>
                <w:sz w:val="18"/>
                <w:szCs w:val="18"/>
              </w:rPr>
              <w:t>114</w:t>
            </w:r>
          </w:p>
        </w:tc>
        <w:tc>
          <w:tcPr>
            <w:tcW w:w="566" w:type="dxa"/>
            <w:shd w:val="clear" w:color="auto" w:fill="FFFFFF"/>
            <w:vAlign w:val="bottom"/>
          </w:tcPr>
          <w:p w14:paraId="78844E4C" w14:textId="77777777" w:rsidR="00501AF0" w:rsidRPr="00501AF0" w:rsidRDefault="00501AF0" w:rsidP="00054BC1">
            <w:pPr>
              <w:pStyle w:val="Other0"/>
              <w:shd w:val="clear" w:color="auto" w:fill="auto"/>
              <w:spacing w:after="0" w:line="240" w:lineRule="auto"/>
              <w:ind w:firstLine="320"/>
              <w:jc w:val="both"/>
              <w:rPr>
                <w:sz w:val="18"/>
                <w:szCs w:val="18"/>
              </w:rPr>
            </w:pPr>
            <w:r w:rsidRPr="00501AF0">
              <w:rPr>
                <w:rFonts w:eastAsia="Arial"/>
                <w:color w:val="010202"/>
                <w:sz w:val="18"/>
                <w:szCs w:val="18"/>
              </w:rPr>
              <w:t>16</w:t>
            </w:r>
          </w:p>
        </w:tc>
        <w:tc>
          <w:tcPr>
            <w:tcW w:w="590" w:type="dxa"/>
            <w:shd w:val="clear" w:color="auto" w:fill="FFFFFF"/>
            <w:vAlign w:val="bottom"/>
          </w:tcPr>
          <w:p w14:paraId="06BCB818" w14:textId="77777777" w:rsidR="00501AF0" w:rsidRPr="00501AF0" w:rsidRDefault="00501AF0" w:rsidP="00054BC1">
            <w:pPr>
              <w:pStyle w:val="Other0"/>
              <w:shd w:val="clear" w:color="auto" w:fill="auto"/>
              <w:spacing w:after="0" w:line="240" w:lineRule="auto"/>
              <w:ind w:firstLine="0"/>
              <w:jc w:val="right"/>
              <w:rPr>
                <w:sz w:val="18"/>
                <w:szCs w:val="18"/>
              </w:rPr>
            </w:pPr>
            <w:r w:rsidRPr="00501AF0">
              <w:rPr>
                <w:rFonts w:eastAsia="Arial"/>
                <w:color w:val="010202"/>
                <w:sz w:val="18"/>
                <w:szCs w:val="18"/>
              </w:rPr>
              <w:t>8</w:t>
            </w:r>
          </w:p>
        </w:tc>
        <w:tc>
          <w:tcPr>
            <w:tcW w:w="490" w:type="dxa"/>
            <w:shd w:val="clear" w:color="auto" w:fill="FFFFFF"/>
            <w:vAlign w:val="bottom"/>
          </w:tcPr>
          <w:p w14:paraId="10EF20C0" w14:textId="77777777" w:rsidR="00501AF0" w:rsidRPr="00501AF0" w:rsidRDefault="00501AF0" w:rsidP="00054BC1">
            <w:pPr>
              <w:pStyle w:val="Other0"/>
              <w:shd w:val="clear" w:color="auto" w:fill="auto"/>
              <w:spacing w:after="0" w:line="240" w:lineRule="auto"/>
              <w:ind w:firstLine="0"/>
              <w:jc w:val="right"/>
              <w:rPr>
                <w:sz w:val="18"/>
                <w:szCs w:val="18"/>
              </w:rPr>
            </w:pPr>
            <w:r w:rsidRPr="00501AF0">
              <w:rPr>
                <w:rFonts w:eastAsia="Arial"/>
                <w:color w:val="010202"/>
                <w:sz w:val="18"/>
                <w:szCs w:val="18"/>
              </w:rPr>
              <w:t>6</w:t>
            </w:r>
          </w:p>
        </w:tc>
        <w:tc>
          <w:tcPr>
            <w:tcW w:w="523" w:type="dxa"/>
            <w:shd w:val="clear" w:color="auto" w:fill="FFFFFF"/>
            <w:vAlign w:val="bottom"/>
          </w:tcPr>
          <w:p w14:paraId="40C829C9" w14:textId="77777777" w:rsidR="00501AF0" w:rsidRPr="00501AF0" w:rsidRDefault="00501AF0" w:rsidP="00054BC1">
            <w:pPr>
              <w:pStyle w:val="Other0"/>
              <w:shd w:val="clear" w:color="auto" w:fill="auto"/>
              <w:spacing w:after="0" w:line="240" w:lineRule="auto"/>
              <w:ind w:firstLine="260"/>
              <w:jc w:val="both"/>
              <w:rPr>
                <w:sz w:val="18"/>
                <w:szCs w:val="18"/>
              </w:rPr>
            </w:pPr>
            <w:r w:rsidRPr="00501AF0">
              <w:rPr>
                <w:rFonts w:eastAsia="Arial"/>
                <w:color w:val="010202"/>
                <w:sz w:val="18"/>
                <w:szCs w:val="18"/>
              </w:rPr>
              <w:t>21</w:t>
            </w:r>
          </w:p>
        </w:tc>
        <w:tc>
          <w:tcPr>
            <w:tcW w:w="514" w:type="dxa"/>
            <w:shd w:val="clear" w:color="auto" w:fill="FFFFFF"/>
            <w:vAlign w:val="bottom"/>
          </w:tcPr>
          <w:p w14:paraId="59F7DB29" w14:textId="77777777" w:rsidR="00501AF0" w:rsidRPr="00501AF0" w:rsidRDefault="00501AF0" w:rsidP="00054BC1">
            <w:pPr>
              <w:pStyle w:val="Other0"/>
              <w:shd w:val="clear" w:color="auto" w:fill="auto"/>
              <w:spacing w:after="0" w:line="240" w:lineRule="auto"/>
              <w:ind w:firstLine="240"/>
              <w:jc w:val="both"/>
              <w:rPr>
                <w:sz w:val="18"/>
                <w:szCs w:val="18"/>
              </w:rPr>
            </w:pPr>
            <w:r w:rsidRPr="00501AF0">
              <w:rPr>
                <w:rFonts w:eastAsia="Arial"/>
                <w:b/>
                <w:bCs/>
                <w:color w:val="010202"/>
                <w:sz w:val="18"/>
                <w:szCs w:val="18"/>
              </w:rPr>
              <w:t>37</w:t>
            </w:r>
          </w:p>
        </w:tc>
      </w:tr>
      <w:tr w:rsidR="00501AF0" w:rsidRPr="00501AF0" w14:paraId="3ECBDFE2" w14:textId="77777777" w:rsidTr="00501AF0">
        <w:trPr>
          <w:trHeight w:hRule="exact" w:val="494"/>
          <w:jc w:val="center"/>
        </w:trPr>
        <w:tc>
          <w:tcPr>
            <w:tcW w:w="3005" w:type="dxa"/>
            <w:shd w:val="clear" w:color="auto" w:fill="FFFFFF"/>
            <w:vAlign w:val="bottom"/>
          </w:tcPr>
          <w:p w14:paraId="497A468B" w14:textId="77777777" w:rsidR="00501AF0" w:rsidRPr="00501AF0" w:rsidRDefault="00501AF0" w:rsidP="00054BC1">
            <w:pPr>
              <w:pStyle w:val="Other0"/>
              <w:shd w:val="clear" w:color="auto" w:fill="auto"/>
              <w:spacing w:after="0" w:line="271" w:lineRule="auto"/>
              <w:ind w:firstLine="0"/>
              <w:rPr>
                <w:sz w:val="18"/>
                <w:szCs w:val="18"/>
              </w:rPr>
            </w:pPr>
            <w:r w:rsidRPr="00501AF0">
              <w:rPr>
                <w:rFonts w:eastAsia="Arial"/>
                <w:color w:val="010202"/>
                <w:sz w:val="18"/>
                <w:szCs w:val="18"/>
                <w:lang w:val="vi-VN" w:eastAsia="vi-VN" w:bidi="vi-VN"/>
              </w:rPr>
              <w:t xml:space="preserve">Chỉ số tỷ trọng các hoạt động kỹ thuật </w:t>
            </w:r>
            <w:r w:rsidRPr="00501AF0">
              <w:rPr>
                <w:rFonts w:eastAsia="Arial"/>
                <w:color w:val="010202"/>
                <w:sz w:val="18"/>
                <w:szCs w:val="18"/>
              </w:rPr>
              <w:t xml:space="preserve">cao </w:t>
            </w:r>
            <w:r w:rsidRPr="00501AF0">
              <w:rPr>
                <w:rFonts w:eastAsia="Arial"/>
                <w:color w:val="010202"/>
                <w:sz w:val="18"/>
                <w:szCs w:val="18"/>
                <w:lang w:val="vi-VN" w:eastAsia="vi-VN" w:bidi="vi-VN"/>
              </w:rPr>
              <w:t xml:space="preserve">và </w:t>
            </w:r>
            <w:r w:rsidRPr="00501AF0">
              <w:rPr>
                <w:rFonts w:eastAsia="Arial"/>
                <w:color w:val="010202"/>
                <w:sz w:val="18"/>
                <w:szCs w:val="18"/>
              </w:rPr>
              <w:t xml:space="preserve">trung </w:t>
            </w:r>
            <w:r w:rsidRPr="00501AF0">
              <w:rPr>
                <w:rFonts w:eastAsia="Arial"/>
                <w:color w:val="010202"/>
                <w:sz w:val="18"/>
                <w:szCs w:val="18"/>
                <w:lang w:val="vi-VN" w:eastAsia="vi-VN" w:bidi="vi-VN"/>
              </w:rPr>
              <w:t xml:space="preserve">bình </w:t>
            </w:r>
            <w:r w:rsidRPr="00501AF0">
              <w:rPr>
                <w:rFonts w:eastAsia="Arial"/>
                <w:color w:val="010202"/>
                <w:sz w:val="18"/>
                <w:szCs w:val="18"/>
              </w:rPr>
              <w:t>trong MVA</w:t>
            </w:r>
          </w:p>
        </w:tc>
        <w:tc>
          <w:tcPr>
            <w:tcW w:w="533" w:type="dxa"/>
            <w:shd w:val="clear" w:color="auto" w:fill="FFFFFF"/>
            <w:vAlign w:val="bottom"/>
          </w:tcPr>
          <w:p w14:paraId="72F12998" w14:textId="77777777" w:rsidR="00501AF0" w:rsidRPr="00501AF0" w:rsidRDefault="00501AF0" w:rsidP="00054BC1">
            <w:pPr>
              <w:pStyle w:val="Other0"/>
              <w:shd w:val="clear" w:color="auto" w:fill="auto"/>
              <w:spacing w:after="0" w:line="240" w:lineRule="auto"/>
              <w:ind w:firstLine="280"/>
              <w:jc w:val="both"/>
              <w:rPr>
                <w:sz w:val="18"/>
                <w:szCs w:val="18"/>
              </w:rPr>
            </w:pPr>
            <w:r w:rsidRPr="00501AF0">
              <w:rPr>
                <w:rFonts w:eastAsia="Arial"/>
                <w:color w:val="010202"/>
                <w:sz w:val="18"/>
                <w:szCs w:val="18"/>
              </w:rPr>
              <w:t>28</w:t>
            </w:r>
          </w:p>
        </w:tc>
        <w:tc>
          <w:tcPr>
            <w:tcW w:w="518" w:type="dxa"/>
            <w:shd w:val="clear" w:color="auto" w:fill="FFFFFF"/>
            <w:vAlign w:val="bottom"/>
          </w:tcPr>
          <w:p w14:paraId="28D5AA06" w14:textId="77777777" w:rsidR="00501AF0" w:rsidRPr="00501AF0" w:rsidRDefault="00501AF0" w:rsidP="00054BC1">
            <w:pPr>
              <w:pStyle w:val="Other0"/>
              <w:shd w:val="clear" w:color="auto" w:fill="auto"/>
              <w:spacing w:after="0" w:line="240" w:lineRule="auto"/>
              <w:ind w:firstLine="180"/>
              <w:jc w:val="both"/>
              <w:rPr>
                <w:sz w:val="18"/>
                <w:szCs w:val="18"/>
              </w:rPr>
            </w:pPr>
            <w:r w:rsidRPr="00501AF0">
              <w:rPr>
                <w:rFonts w:eastAsia="Arial"/>
                <w:color w:val="010202"/>
                <w:sz w:val="18"/>
                <w:szCs w:val="18"/>
              </w:rPr>
              <w:t>151</w:t>
            </w:r>
          </w:p>
        </w:tc>
        <w:tc>
          <w:tcPr>
            <w:tcW w:w="437" w:type="dxa"/>
            <w:shd w:val="clear" w:color="auto" w:fill="FFFFFF"/>
            <w:vAlign w:val="bottom"/>
          </w:tcPr>
          <w:p w14:paraId="27E8811F" w14:textId="77777777" w:rsidR="00501AF0" w:rsidRPr="00501AF0" w:rsidRDefault="00501AF0" w:rsidP="00054BC1">
            <w:pPr>
              <w:pStyle w:val="Other0"/>
              <w:shd w:val="clear" w:color="auto" w:fill="auto"/>
              <w:spacing w:after="0" w:line="240" w:lineRule="auto"/>
              <w:ind w:firstLine="0"/>
              <w:jc w:val="center"/>
              <w:rPr>
                <w:sz w:val="18"/>
                <w:szCs w:val="18"/>
              </w:rPr>
            </w:pPr>
            <w:r w:rsidRPr="00501AF0">
              <w:rPr>
                <w:rFonts w:eastAsia="Arial"/>
                <w:color w:val="010202"/>
                <w:sz w:val="18"/>
                <w:szCs w:val="18"/>
              </w:rPr>
              <w:t>138</w:t>
            </w:r>
          </w:p>
        </w:tc>
        <w:tc>
          <w:tcPr>
            <w:tcW w:w="566" w:type="dxa"/>
            <w:shd w:val="clear" w:color="auto" w:fill="FFFFFF"/>
            <w:vAlign w:val="bottom"/>
          </w:tcPr>
          <w:p w14:paraId="1DAE4D0B" w14:textId="77777777" w:rsidR="00501AF0" w:rsidRPr="00501AF0" w:rsidRDefault="00501AF0" w:rsidP="00054BC1">
            <w:pPr>
              <w:pStyle w:val="Other0"/>
              <w:shd w:val="clear" w:color="auto" w:fill="auto"/>
              <w:spacing w:after="0" w:line="240" w:lineRule="auto"/>
              <w:ind w:firstLine="320"/>
              <w:jc w:val="both"/>
              <w:rPr>
                <w:sz w:val="18"/>
                <w:szCs w:val="18"/>
              </w:rPr>
            </w:pPr>
            <w:r w:rsidRPr="00501AF0">
              <w:rPr>
                <w:rFonts w:eastAsia="Arial"/>
                <w:color w:val="010202"/>
                <w:sz w:val="18"/>
                <w:szCs w:val="18"/>
              </w:rPr>
              <w:t>44</w:t>
            </w:r>
          </w:p>
        </w:tc>
        <w:tc>
          <w:tcPr>
            <w:tcW w:w="590" w:type="dxa"/>
            <w:shd w:val="clear" w:color="auto" w:fill="FFFFFF"/>
            <w:vAlign w:val="bottom"/>
          </w:tcPr>
          <w:p w14:paraId="42CE5D1D" w14:textId="77777777" w:rsidR="00501AF0" w:rsidRPr="00501AF0" w:rsidRDefault="00501AF0" w:rsidP="00054BC1">
            <w:pPr>
              <w:pStyle w:val="Other0"/>
              <w:shd w:val="clear" w:color="auto" w:fill="auto"/>
              <w:spacing w:after="0" w:line="240" w:lineRule="auto"/>
              <w:ind w:firstLine="320"/>
              <w:jc w:val="both"/>
              <w:rPr>
                <w:sz w:val="18"/>
                <w:szCs w:val="18"/>
              </w:rPr>
            </w:pPr>
            <w:r w:rsidRPr="00501AF0">
              <w:rPr>
                <w:rFonts w:eastAsia="Arial"/>
                <w:color w:val="010202"/>
                <w:sz w:val="18"/>
                <w:szCs w:val="18"/>
              </w:rPr>
              <w:t>24</w:t>
            </w:r>
          </w:p>
        </w:tc>
        <w:tc>
          <w:tcPr>
            <w:tcW w:w="490" w:type="dxa"/>
            <w:shd w:val="clear" w:color="auto" w:fill="FFFFFF"/>
            <w:vAlign w:val="bottom"/>
          </w:tcPr>
          <w:p w14:paraId="01D6EB45" w14:textId="77777777" w:rsidR="00501AF0" w:rsidRPr="00501AF0" w:rsidRDefault="00501AF0" w:rsidP="00054BC1">
            <w:pPr>
              <w:pStyle w:val="Other0"/>
              <w:shd w:val="clear" w:color="auto" w:fill="auto"/>
              <w:spacing w:after="0" w:line="240" w:lineRule="auto"/>
              <w:ind w:firstLine="240"/>
              <w:jc w:val="both"/>
              <w:rPr>
                <w:sz w:val="18"/>
                <w:szCs w:val="18"/>
              </w:rPr>
            </w:pPr>
            <w:r w:rsidRPr="00501AF0">
              <w:rPr>
                <w:rFonts w:eastAsia="Arial"/>
                <w:color w:val="010202"/>
                <w:sz w:val="18"/>
                <w:szCs w:val="18"/>
              </w:rPr>
              <w:t>30</w:t>
            </w:r>
          </w:p>
        </w:tc>
        <w:tc>
          <w:tcPr>
            <w:tcW w:w="523" w:type="dxa"/>
            <w:shd w:val="clear" w:color="auto" w:fill="FFFFFF"/>
            <w:vAlign w:val="bottom"/>
          </w:tcPr>
          <w:p w14:paraId="2D0C5F5A" w14:textId="77777777" w:rsidR="00501AF0" w:rsidRPr="00501AF0" w:rsidRDefault="00501AF0" w:rsidP="00054BC1">
            <w:pPr>
              <w:pStyle w:val="Other0"/>
              <w:shd w:val="clear" w:color="auto" w:fill="auto"/>
              <w:spacing w:after="0" w:line="240" w:lineRule="auto"/>
              <w:ind w:firstLine="340"/>
              <w:jc w:val="both"/>
              <w:rPr>
                <w:sz w:val="18"/>
                <w:szCs w:val="18"/>
              </w:rPr>
            </w:pPr>
            <w:r w:rsidRPr="00501AF0">
              <w:rPr>
                <w:rFonts w:eastAsia="Arial"/>
                <w:color w:val="010202"/>
                <w:sz w:val="18"/>
                <w:szCs w:val="18"/>
              </w:rPr>
              <w:t>1</w:t>
            </w:r>
          </w:p>
        </w:tc>
        <w:tc>
          <w:tcPr>
            <w:tcW w:w="514" w:type="dxa"/>
            <w:shd w:val="clear" w:color="auto" w:fill="FFFFFF"/>
            <w:vAlign w:val="bottom"/>
          </w:tcPr>
          <w:p w14:paraId="4EB2DCC2" w14:textId="77777777" w:rsidR="00501AF0" w:rsidRPr="00501AF0" w:rsidRDefault="00501AF0" w:rsidP="00054BC1">
            <w:pPr>
              <w:pStyle w:val="Other0"/>
              <w:shd w:val="clear" w:color="auto" w:fill="auto"/>
              <w:spacing w:after="0" w:line="240" w:lineRule="auto"/>
              <w:ind w:firstLine="240"/>
              <w:jc w:val="both"/>
              <w:rPr>
                <w:sz w:val="18"/>
                <w:szCs w:val="18"/>
              </w:rPr>
            </w:pPr>
            <w:r w:rsidRPr="00501AF0">
              <w:rPr>
                <w:rFonts w:eastAsia="Arial"/>
                <w:b/>
                <w:bCs/>
                <w:color w:val="010202"/>
                <w:sz w:val="18"/>
                <w:szCs w:val="18"/>
              </w:rPr>
              <w:t>31</w:t>
            </w:r>
          </w:p>
        </w:tc>
      </w:tr>
      <w:tr w:rsidR="00501AF0" w:rsidRPr="00501AF0" w14:paraId="6AEE04AD" w14:textId="77777777" w:rsidTr="00501AF0">
        <w:trPr>
          <w:trHeight w:hRule="exact" w:val="317"/>
          <w:jc w:val="center"/>
        </w:trPr>
        <w:tc>
          <w:tcPr>
            <w:tcW w:w="3005" w:type="dxa"/>
            <w:shd w:val="clear" w:color="auto" w:fill="FFFFFF"/>
            <w:vAlign w:val="bottom"/>
          </w:tcPr>
          <w:p w14:paraId="2E58C00A" w14:textId="77777777" w:rsidR="00501AF0" w:rsidRPr="00501AF0" w:rsidRDefault="00501AF0" w:rsidP="00054BC1">
            <w:pPr>
              <w:pStyle w:val="Other0"/>
              <w:shd w:val="clear" w:color="auto" w:fill="auto"/>
              <w:spacing w:after="0" w:line="240" w:lineRule="auto"/>
              <w:ind w:firstLine="0"/>
              <w:rPr>
                <w:sz w:val="18"/>
                <w:szCs w:val="18"/>
              </w:rPr>
            </w:pPr>
            <w:r w:rsidRPr="00501AF0">
              <w:rPr>
                <w:rFonts w:eastAsia="Arial"/>
                <w:color w:val="010202"/>
                <w:sz w:val="18"/>
                <w:szCs w:val="18"/>
                <w:lang w:val="vi-VN" w:eastAsia="vi-VN" w:bidi="vi-VN"/>
              </w:rPr>
              <w:t>Chỉ số cường độ công nghiệp hóa</w:t>
            </w:r>
          </w:p>
        </w:tc>
        <w:tc>
          <w:tcPr>
            <w:tcW w:w="533" w:type="dxa"/>
            <w:shd w:val="clear" w:color="auto" w:fill="FFFFFF"/>
            <w:vAlign w:val="bottom"/>
          </w:tcPr>
          <w:p w14:paraId="1DCBF86E" w14:textId="77777777" w:rsidR="00501AF0" w:rsidRPr="00501AF0" w:rsidRDefault="00501AF0" w:rsidP="00054BC1">
            <w:pPr>
              <w:pStyle w:val="Other0"/>
              <w:shd w:val="clear" w:color="auto" w:fill="auto"/>
              <w:spacing w:after="0" w:line="240" w:lineRule="auto"/>
              <w:ind w:firstLine="280"/>
              <w:jc w:val="both"/>
              <w:rPr>
                <w:sz w:val="18"/>
                <w:szCs w:val="18"/>
              </w:rPr>
            </w:pPr>
            <w:r w:rsidRPr="00501AF0">
              <w:rPr>
                <w:rFonts w:eastAsia="Arial"/>
                <w:color w:val="010202"/>
                <w:sz w:val="18"/>
                <w:szCs w:val="18"/>
              </w:rPr>
              <w:t>30</w:t>
            </w:r>
          </w:p>
        </w:tc>
        <w:tc>
          <w:tcPr>
            <w:tcW w:w="518" w:type="dxa"/>
            <w:shd w:val="clear" w:color="auto" w:fill="FFFFFF"/>
            <w:vAlign w:val="bottom"/>
          </w:tcPr>
          <w:p w14:paraId="350661AA" w14:textId="77777777" w:rsidR="00501AF0" w:rsidRPr="00501AF0" w:rsidRDefault="00501AF0" w:rsidP="00054BC1">
            <w:pPr>
              <w:pStyle w:val="Other0"/>
              <w:shd w:val="clear" w:color="auto" w:fill="auto"/>
              <w:spacing w:after="0" w:line="240" w:lineRule="auto"/>
              <w:ind w:firstLine="240"/>
              <w:jc w:val="both"/>
              <w:rPr>
                <w:sz w:val="18"/>
                <w:szCs w:val="18"/>
              </w:rPr>
            </w:pPr>
            <w:r w:rsidRPr="00501AF0">
              <w:rPr>
                <w:rFonts w:eastAsia="Arial"/>
                <w:color w:val="010202"/>
                <w:sz w:val="18"/>
                <w:szCs w:val="18"/>
              </w:rPr>
              <w:t>98</w:t>
            </w:r>
          </w:p>
        </w:tc>
        <w:tc>
          <w:tcPr>
            <w:tcW w:w="437" w:type="dxa"/>
            <w:shd w:val="clear" w:color="auto" w:fill="FFFFFF"/>
            <w:vAlign w:val="bottom"/>
          </w:tcPr>
          <w:p w14:paraId="50DD7818" w14:textId="77777777" w:rsidR="00501AF0" w:rsidRPr="00501AF0" w:rsidRDefault="00501AF0" w:rsidP="00054BC1">
            <w:pPr>
              <w:pStyle w:val="Other0"/>
              <w:shd w:val="clear" w:color="auto" w:fill="auto"/>
              <w:spacing w:after="0" w:line="240" w:lineRule="auto"/>
              <w:ind w:firstLine="0"/>
              <w:jc w:val="center"/>
              <w:rPr>
                <w:sz w:val="18"/>
                <w:szCs w:val="18"/>
              </w:rPr>
            </w:pPr>
            <w:r w:rsidRPr="00501AF0">
              <w:rPr>
                <w:rFonts w:eastAsia="Arial"/>
                <w:color w:val="010202"/>
                <w:sz w:val="18"/>
                <w:szCs w:val="18"/>
              </w:rPr>
              <w:t>133</w:t>
            </w:r>
          </w:p>
        </w:tc>
        <w:tc>
          <w:tcPr>
            <w:tcW w:w="566" w:type="dxa"/>
            <w:shd w:val="clear" w:color="auto" w:fill="FFFFFF"/>
            <w:vAlign w:val="bottom"/>
          </w:tcPr>
          <w:p w14:paraId="5B55198B" w14:textId="77777777" w:rsidR="00501AF0" w:rsidRPr="00501AF0" w:rsidRDefault="00501AF0" w:rsidP="00054BC1">
            <w:pPr>
              <w:pStyle w:val="Other0"/>
              <w:shd w:val="clear" w:color="auto" w:fill="auto"/>
              <w:spacing w:after="0" w:line="240" w:lineRule="auto"/>
              <w:ind w:firstLine="320"/>
              <w:jc w:val="both"/>
              <w:rPr>
                <w:sz w:val="18"/>
                <w:szCs w:val="18"/>
              </w:rPr>
            </w:pPr>
            <w:r w:rsidRPr="00501AF0">
              <w:rPr>
                <w:rFonts w:eastAsia="Arial"/>
                <w:color w:val="010202"/>
                <w:sz w:val="18"/>
                <w:szCs w:val="18"/>
              </w:rPr>
              <w:t>21</w:t>
            </w:r>
          </w:p>
        </w:tc>
        <w:tc>
          <w:tcPr>
            <w:tcW w:w="590" w:type="dxa"/>
            <w:shd w:val="clear" w:color="auto" w:fill="FFFFFF"/>
            <w:vAlign w:val="bottom"/>
          </w:tcPr>
          <w:p w14:paraId="6AC1C7C1" w14:textId="77777777" w:rsidR="00501AF0" w:rsidRPr="00501AF0" w:rsidRDefault="00501AF0" w:rsidP="00054BC1">
            <w:pPr>
              <w:pStyle w:val="Other0"/>
              <w:shd w:val="clear" w:color="auto" w:fill="auto"/>
              <w:spacing w:after="0" w:line="240" w:lineRule="auto"/>
              <w:ind w:firstLine="320"/>
              <w:jc w:val="both"/>
              <w:rPr>
                <w:sz w:val="18"/>
                <w:szCs w:val="18"/>
              </w:rPr>
            </w:pPr>
            <w:r w:rsidRPr="00501AF0">
              <w:rPr>
                <w:rFonts w:eastAsia="Arial"/>
                <w:color w:val="010202"/>
                <w:sz w:val="18"/>
                <w:szCs w:val="18"/>
              </w:rPr>
              <w:t>14</w:t>
            </w:r>
          </w:p>
        </w:tc>
        <w:tc>
          <w:tcPr>
            <w:tcW w:w="490" w:type="dxa"/>
            <w:shd w:val="clear" w:color="auto" w:fill="FFFFFF"/>
            <w:vAlign w:val="bottom"/>
          </w:tcPr>
          <w:p w14:paraId="27192449" w14:textId="77777777" w:rsidR="00501AF0" w:rsidRPr="00501AF0" w:rsidRDefault="00501AF0" w:rsidP="00054BC1">
            <w:pPr>
              <w:pStyle w:val="Other0"/>
              <w:shd w:val="clear" w:color="auto" w:fill="auto"/>
              <w:spacing w:after="0" w:line="240" w:lineRule="auto"/>
              <w:ind w:firstLine="240"/>
              <w:jc w:val="both"/>
              <w:rPr>
                <w:sz w:val="18"/>
                <w:szCs w:val="18"/>
              </w:rPr>
            </w:pPr>
            <w:r w:rsidRPr="00501AF0">
              <w:rPr>
                <w:rFonts w:eastAsia="Arial"/>
                <w:color w:val="010202"/>
                <w:sz w:val="18"/>
                <w:szCs w:val="18"/>
              </w:rPr>
              <w:t>11</w:t>
            </w:r>
          </w:p>
        </w:tc>
        <w:tc>
          <w:tcPr>
            <w:tcW w:w="523" w:type="dxa"/>
            <w:shd w:val="clear" w:color="auto" w:fill="FFFFFF"/>
            <w:vAlign w:val="bottom"/>
          </w:tcPr>
          <w:p w14:paraId="0A91D0F3" w14:textId="77777777" w:rsidR="00501AF0" w:rsidRPr="00501AF0" w:rsidRDefault="00501AF0" w:rsidP="00054BC1">
            <w:pPr>
              <w:pStyle w:val="Other0"/>
              <w:shd w:val="clear" w:color="auto" w:fill="auto"/>
              <w:spacing w:after="0" w:line="240" w:lineRule="auto"/>
              <w:ind w:firstLine="340"/>
              <w:jc w:val="both"/>
              <w:rPr>
                <w:sz w:val="18"/>
                <w:szCs w:val="18"/>
              </w:rPr>
            </w:pPr>
            <w:r w:rsidRPr="00501AF0">
              <w:rPr>
                <w:rFonts w:eastAsia="Arial"/>
                <w:color w:val="010202"/>
                <w:sz w:val="18"/>
                <w:szCs w:val="18"/>
              </w:rPr>
              <w:t>4</w:t>
            </w:r>
          </w:p>
        </w:tc>
        <w:tc>
          <w:tcPr>
            <w:tcW w:w="514" w:type="dxa"/>
            <w:shd w:val="clear" w:color="auto" w:fill="FFFFFF"/>
            <w:vAlign w:val="bottom"/>
          </w:tcPr>
          <w:p w14:paraId="1709B83F" w14:textId="77777777" w:rsidR="00501AF0" w:rsidRPr="00501AF0" w:rsidRDefault="00501AF0" w:rsidP="00054BC1">
            <w:pPr>
              <w:pStyle w:val="Other0"/>
              <w:shd w:val="clear" w:color="auto" w:fill="auto"/>
              <w:spacing w:after="0" w:line="240" w:lineRule="auto"/>
              <w:ind w:firstLine="240"/>
              <w:jc w:val="both"/>
              <w:rPr>
                <w:sz w:val="18"/>
                <w:szCs w:val="18"/>
              </w:rPr>
            </w:pPr>
            <w:r w:rsidRPr="00501AF0">
              <w:rPr>
                <w:rFonts w:eastAsia="Arial"/>
                <w:b/>
                <w:bCs/>
                <w:color w:val="010202"/>
                <w:sz w:val="18"/>
                <w:szCs w:val="18"/>
              </w:rPr>
              <w:t>28</w:t>
            </w:r>
          </w:p>
        </w:tc>
      </w:tr>
      <w:tr w:rsidR="00501AF0" w:rsidRPr="00501AF0" w14:paraId="15E92012" w14:textId="77777777" w:rsidTr="00501AF0">
        <w:trPr>
          <w:trHeight w:hRule="exact" w:val="480"/>
          <w:jc w:val="center"/>
        </w:trPr>
        <w:tc>
          <w:tcPr>
            <w:tcW w:w="3005" w:type="dxa"/>
            <w:shd w:val="clear" w:color="auto" w:fill="FFFFFF"/>
            <w:vAlign w:val="bottom"/>
          </w:tcPr>
          <w:p w14:paraId="48365F1A" w14:textId="77777777" w:rsidR="00501AF0" w:rsidRPr="00501AF0" w:rsidRDefault="00501AF0" w:rsidP="00054BC1">
            <w:pPr>
              <w:pStyle w:val="Other0"/>
              <w:shd w:val="clear" w:color="auto" w:fill="auto"/>
              <w:spacing w:after="0"/>
              <w:ind w:firstLine="0"/>
              <w:rPr>
                <w:sz w:val="18"/>
                <w:szCs w:val="18"/>
              </w:rPr>
            </w:pPr>
            <w:r w:rsidRPr="00501AF0">
              <w:rPr>
                <w:rFonts w:eastAsia="Arial"/>
                <w:color w:val="010202"/>
                <w:sz w:val="18"/>
                <w:szCs w:val="18"/>
                <w:lang w:val="vi-VN" w:eastAsia="vi-VN" w:bidi="vi-VN"/>
              </w:rPr>
              <w:t xml:space="preserve">Chỉ số tỷ trọng </w:t>
            </w:r>
            <w:r w:rsidRPr="00501AF0">
              <w:rPr>
                <w:rFonts w:eastAsia="Arial"/>
                <w:color w:val="010202"/>
                <w:sz w:val="18"/>
                <w:szCs w:val="18"/>
              </w:rPr>
              <w:t xml:space="preserve">MVA trong MVA </w:t>
            </w:r>
            <w:r w:rsidRPr="00501AF0">
              <w:rPr>
                <w:rFonts w:eastAsia="Arial"/>
                <w:color w:val="010202"/>
                <w:sz w:val="18"/>
                <w:szCs w:val="18"/>
                <w:lang w:val="vi-VN" w:eastAsia="vi-VN" w:bidi="vi-VN"/>
              </w:rPr>
              <w:t>toàn cầu</w:t>
            </w:r>
          </w:p>
        </w:tc>
        <w:tc>
          <w:tcPr>
            <w:tcW w:w="533" w:type="dxa"/>
            <w:shd w:val="clear" w:color="auto" w:fill="FFFFFF"/>
            <w:vAlign w:val="bottom"/>
          </w:tcPr>
          <w:p w14:paraId="68EB44D4" w14:textId="77777777" w:rsidR="00501AF0" w:rsidRPr="00501AF0" w:rsidRDefault="00501AF0" w:rsidP="00054BC1">
            <w:pPr>
              <w:pStyle w:val="Other0"/>
              <w:shd w:val="clear" w:color="auto" w:fill="auto"/>
              <w:spacing w:after="0" w:line="240" w:lineRule="auto"/>
              <w:ind w:firstLine="0"/>
              <w:jc w:val="right"/>
              <w:rPr>
                <w:sz w:val="18"/>
                <w:szCs w:val="18"/>
              </w:rPr>
            </w:pPr>
            <w:r w:rsidRPr="00501AF0">
              <w:rPr>
                <w:rFonts w:eastAsia="Arial"/>
                <w:color w:val="010202"/>
                <w:sz w:val="18"/>
                <w:szCs w:val="18"/>
              </w:rPr>
              <w:t>6</w:t>
            </w:r>
          </w:p>
        </w:tc>
        <w:tc>
          <w:tcPr>
            <w:tcW w:w="518" w:type="dxa"/>
            <w:shd w:val="clear" w:color="auto" w:fill="FFFFFF"/>
            <w:vAlign w:val="bottom"/>
          </w:tcPr>
          <w:p w14:paraId="24BC77CC" w14:textId="77777777" w:rsidR="00501AF0" w:rsidRPr="00501AF0" w:rsidRDefault="00501AF0" w:rsidP="00054BC1">
            <w:pPr>
              <w:pStyle w:val="Other0"/>
              <w:shd w:val="clear" w:color="auto" w:fill="auto"/>
              <w:spacing w:after="0" w:line="240" w:lineRule="auto"/>
              <w:ind w:firstLine="240"/>
              <w:jc w:val="both"/>
              <w:rPr>
                <w:sz w:val="18"/>
                <w:szCs w:val="18"/>
              </w:rPr>
            </w:pPr>
            <w:r w:rsidRPr="00501AF0">
              <w:rPr>
                <w:rFonts w:eastAsia="Arial"/>
                <w:color w:val="010202"/>
                <w:sz w:val="18"/>
                <w:szCs w:val="18"/>
              </w:rPr>
              <w:t>91</w:t>
            </w:r>
          </w:p>
        </w:tc>
        <w:tc>
          <w:tcPr>
            <w:tcW w:w="437" w:type="dxa"/>
            <w:shd w:val="clear" w:color="auto" w:fill="FFFFFF"/>
            <w:vAlign w:val="bottom"/>
          </w:tcPr>
          <w:p w14:paraId="6D4C8D78" w14:textId="77777777" w:rsidR="00501AF0" w:rsidRPr="00501AF0" w:rsidRDefault="00501AF0" w:rsidP="00054BC1">
            <w:pPr>
              <w:pStyle w:val="Other0"/>
              <w:shd w:val="clear" w:color="auto" w:fill="auto"/>
              <w:spacing w:after="0" w:line="240" w:lineRule="auto"/>
              <w:ind w:firstLine="0"/>
              <w:jc w:val="center"/>
              <w:rPr>
                <w:sz w:val="18"/>
                <w:szCs w:val="18"/>
              </w:rPr>
            </w:pPr>
            <w:r w:rsidRPr="00501AF0">
              <w:rPr>
                <w:rFonts w:eastAsia="Arial"/>
                <w:color w:val="010202"/>
                <w:sz w:val="18"/>
                <w:szCs w:val="18"/>
              </w:rPr>
              <w:t>114</w:t>
            </w:r>
          </w:p>
        </w:tc>
        <w:tc>
          <w:tcPr>
            <w:tcW w:w="566" w:type="dxa"/>
            <w:shd w:val="clear" w:color="auto" w:fill="FFFFFF"/>
            <w:vAlign w:val="bottom"/>
          </w:tcPr>
          <w:p w14:paraId="2CDC35EC" w14:textId="77777777" w:rsidR="00501AF0" w:rsidRPr="00501AF0" w:rsidRDefault="00501AF0" w:rsidP="00054BC1">
            <w:pPr>
              <w:pStyle w:val="Other0"/>
              <w:shd w:val="clear" w:color="auto" w:fill="auto"/>
              <w:spacing w:after="0" w:line="240" w:lineRule="auto"/>
              <w:ind w:firstLine="320"/>
              <w:jc w:val="both"/>
              <w:rPr>
                <w:sz w:val="18"/>
                <w:szCs w:val="18"/>
              </w:rPr>
            </w:pPr>
            <w:r w:rsidRPr="00501AF0">
              <w:rPr>
                <w:rFonts w:eastAsia="Arial"/>
                <w:color w:val="010202"/>
                <w:sz w:val="18"/>
                <w:szCs w:val="18"/>
              </w:rPr>
              <w:t>11</w:t>
            </w:r>
          </w:p>
        </w:tc>
        <w:tc>
          <w:tcPr>
            <w:tcW w:w="590" w:type="dxa"/>
            <w:shd w:val="clear" w:color="auto" w:fill="FFFFFF"/>
            <w:vAlign w:val="bottom"/>
          </w:tcPr>
          <w:p w14:paraId="170D65FE" w14:textId="77777777" w:rsidR="00501AF0" w:rsidRPr="00501AF0" w:rsidRDefault="00501AF0" w:rsidP="00054BC1">
            <w:pPr>
              <w:pStyle w:val="Other0"/>
              <w:shd w:val="clear" w:color="auto" w:fill="auto"/>
              <w:spacing w:after="0" w:line="240" w:lineRule="auto"/>
              <w:ind w:firstLine="320"/>
              <w:jc w:val="both"/>
              <w:rPr>
                <w:sz w:val="18"/>
                <w:szCs w:val="18"/>
              </w:rPr>
            </w:pPr>
            <w:r w:rsidRPr="00501AF0">
              <w:rPr>
                <w:rFonts w:eastAsia="Arial"/>
                <w:color w:val="010202"/>
                <w:sz w:val="18"/>
                <w:szCs w:val="18"/>
              </w:rPr>
              <w:t>25</w:t>
            </w:r>
          </w:p>
        </w:tc>
        <w:tc>
          <w:tcPr>
            <w:tcW w:w="490" w:type="dxa"/>
            <w:shd w:val="clear" w:color="auto" w:fill="FFFFFF"/>
            <w:vAlign w:val="bottom"/>
          </w:tcPr>
          <w:p w14:paraId="780E9125" w14:textId="77777777" w:rsidR="00501AF0" w:rsidRPr="00501AF0" w:rsidRDefault="00501AF0" w:rsidP="00054BC1">
            <w:pPr>
              <w:pStyle w:val="Other0"/>
              <w:shd w:val="clear" w:color="auto" w:fill="auto"/>
              <w:spacing w:after="0" w:line="240" w:lineRule="auto"/>
              <w:ind w:firstLine="240"/>
              <w:jc w:val="both"/>
              <w:rPr>
                <w:sz w:val="18"/>
                <w:szCs w:val="18"/>
              </w:rPr>
            </w:pPr>
            <w:r w:rsidRPr="00501AF0">
              <w:rPr>
                <w:rFonts w:eastAsia="Arial"/>
                <w:color w:val="010202"/>
                <w:sz w:val="18"/>
                <w:szCs w:val="18"/>
              </w:rPr>
              <w:t>20</w:t>
            </w:r>
          </w:p>
        </w:tc>
        <w:tc>
          <w:tcPr>
            <w:tcW w:w="523" w:type="dxa"/>
            <w:shd w:val="clear" w:color="auto" w:fill="FFFFFF"/>
            <w:vAlign w:val="bottom"/>
          </w:tcPr>
          <w:p w14:paraId="61E32A68" w14:textId="77777777" w:rsidR="00501AF0" w:rsidRPr="00501AF0" w:rsidRDefault="00501AF0" w:rsidP="00054BC1">
            <w:pPr>
              <w:pStyle w:val="Other0"/>
              <w:shd w:val="clear" w:color="auto" w:fill="auto"/>
              <w:spacing w:after="0" w:line="240" w:lineRule="auto"/>
              <w:ind w:firstLine="260"/>
              <w:jc w:val="both"/>
              <w:rPr>
                <w:sz w:val="18"/>
                <w:szCs w:val="18"/>
              </w:rPr>
            </w:pPr>
            <w:r w:rsidRPr="00501AF0">
              <w:rPr>
                <w:rFonts w:eastAsia="Arial"/>
                <w:color w:val="010202"/>
                <w:sz w:val="18"/>
                <w:szCs w:val="18"/>
              </w:rPr>
              <w:t>30</w:t>
            </w:r>
          </w:p>
        </w:tc>
        <w:tc>
          <w:tcPr>
            <w:tcW w:w="514" w:type="dxa"/>
            <w:shd w:val="clear" w:color="auto" w:fill="FFFFFF"/>
            <w:vAlign w:val="bottom"/>
          </w:tcPr>
          <w:p w14:paraId="62DEBC42" w14:textId="77777777" w:rsidR="00501AF0" w:rsidRPr="00501AF0" w:rsidRDefault="00501AF0" w:rsidP="00054BC1">
            <w:pPr>
              <w:pStyle w:val="Other0"/>
              <w:shd w:val="clear" w:color="auto" w:fill="auto"/>
              <w:spacing w:after="0" w:line="240" w:lineRule="auto"/>
              <w:ind w:firstLine="240"/>
              <w:jc w:val="both"/>
              <w:rPr>
                <w:sz w:val="18"/>
                <w:szCs w:val="18"/>
              </w:rPr>
            </w:pPr>
            <w:r w:rsidRPr="00501AF0">
              <w:rPr>
                <w:rFonts w:eastAsia="Arial"/>
                <w:b/>
                <w:bCs/>
                <w:color w:val="010202"/>
                <w:sz w:val="18"/>
                <w:szCs w:val="18"/>
              </w:rPr>
              <w:t>44</w:t>
            </w:r>
          </w:p>
        </w:tc>
      </w:tr>
      <w:tr w:rsidR="00501AF0" w:rsidRPr="00501AF0" w14:paraId="3E48B78A" w14:textId="77777777" w:rsidTr="00501AF0">
        <w:trPr>
          <w:trHeight w:hRule="exact" w:val="509"/>
          <w:jc w:val="center"/>
        </w:trPr>
        <w:tc>
          <w:tcPr>
            <w:tcW w:w="3005" w:type="dxa"/>
            <w:shd w:val="clear" w:color="auto" w:fill="FFFFFF"/>
            <w:vAlign w:val="bottom"/>
          </w:tcPr>
          <w:p w14:paraId="2B802230" w14:textId="77777777" w:rsidR="00501AF0" w:rsidRPr="00501AF0" w:rsidRDefault="00501AF0" w:rsidP="00054BC1">
            <w:pPr>
              <w:pStyle w:val="Other0"/>
              <w:shd w:val="clear" w:color="auto" w:fill="auto"/>
              <w:spacing w:after="0"/>
              <w:ind w:firstLine="0"/>
              <w:rPr>
                <w:sz w:val="18"/>
                <w:szCs w:val="18"/>
              </w:rPr>
            </w:pPr>
            <w:r w:rsidRPr="00501AF0">
              <w:rPr>
                <w:rFonts w:eastAsia="Arial"/>
                <w:color w:val="010202"/>
                <w:sz w:val="18"/>
                <w:szCs w:val="18"/>
                <w:lang w:val="vi-VN" w:eastAsia="vi-VN" w:bidi="vi-VN"/>
              </w:rPr>
              <w:t xml:space="preserve">Chỉ số xuất khẩu </w:t>
            </w:r>
            <w:r w:rsidRPr="00501AF0">
              <w:rPr>
                <w:rFonts w:eastAsia="Arial"/>
                <w:color w:val="010202"/>
                <w:sz w:val="18"/>
                <w:szCs w:val="18"/>
              </w:rPr>
              <w:t xml:space="preserve">CBCT </w:t>
            </w:r>
            <w:r w:rsidRPr="00501AF0">
              <w:rPr>
                <w:rFonts w:eastAsia="Arial"/>
                <w:color w:val="010202"/>
                <w:sz w:val="18"/>
                <w:szCs w:val="18"/>
                <w:lang w:val="vi-VN" w:eastAsia="vi-VN" w:bidi="vi-VN"/>
              </w:rPr>
              <w:t>bình quân đầu người</w:t>
            </w:r>
          </w:p>
        </w:tc>
        <w:tc>
          <w:tcPr>
            <w:tcW w:w="533" w:type="dxa"/>
            <w:shd w:val="clear" w:color="auto" w:fill="FFFFFF"/>
            <w:vAlign w:val="bottom"/>
          </w:tcPr>
          <w:p w14:paraId="6DAC687F" w14:textId="77777777" w:rsidR="00501AF0" w:rsidRPr="00501AF0" w:rsidRDefault="00501AF0" w:rsidP="00054BC1">
            <w:pPr>
              <w:pStyle w:val="Other0"/>
              <w:shd w:val="clear" w:color="auto" w:fill="auto"/>
              <w:spacing w:after="0" w:line="240" w:lineRule="auto"/>
              <w:ind w:firstLine="0"/>
              <w:jc w:val="right"/>
              <w:rPr>
                <w:sz w:val="18"/>
                <w:szCs w:val="18"/>
              </w:rPr>
            </w:pPr>
            <w:r w:rsidRPr="00501AF0">
              <w:rPr>
                <w:rFonts w:eastAsia="Arial"/>
                <w:color w:val="010202"/>
                <w:sz w:val="18"/>
                <w:szCs w:val="18"/>
              </w:rPr>
              <w:t>111</w:t>
            </w:r>
          </w:p>
        </w:tc>
        <w:tc>
          <w:tcPr>
            <w:tcW w:w="518" w:type="dxa"/>
            <w:shd w:val="clear" w:color="auto" w:fill="FFFFFF"/>
            <w:vAlign w:val="bottom"/>
          </w:tcPr>
          <w:p w14:paraId="0A31C0E8" w14:textId="77777777" w:rsidR="00501AF0" w:rsidRPr="00501AF0" w:rsidRDefault="00501AF0" w:rsidP="00054BC1">
            <w:pPr>
              <w:pStyle w:val="Other0"/>
              <w:shd w:val="clear" w:color="auto" w:fill="auto"/>
              <w:spacing w:after="0" w:line="240" w:lineRule="auto"/>
              <w:ind w:firstLine="240"/>
              <w:jc w:val="both"/>
              <w:rPr>
                <w:sz w:val="18"/>
                <w:szCs w:val="18"/>
              </w:rPr>
            </w:pPr>
            <w:r w:rsidRPr="00501AF0">
              <w:rPr>
                <w:rFonts w:eastAsia="Arial"/>
                <w:color w:val="010202"/>
                <w:sz w:val="18"/>
                <w:szCs w:val="18"/>
              </w:rPr>
              <w:t>76</w:t>
            </w:r>
          </w:p>
        </w:tc>
        <w:tc>
          <w:tcPr>
            <w:tcW w:w="437" w:type="dxa"/>
            <w:shd w:val="clear" w:color="auto" w:fill="FFFFFF"/>
            <w:vAlign w:val="bottom"/>
          </w:tcPr>
          <w:p w14:paraId="31C245FF" w14:textId="77777777" w:rsidR="00501AF0" w:rsidRPr="00501AF0" w:rsidRDefault="00501AF0" w:rsidP="00054BC1">
            <w:pPr>
              <w:pStyle w:val="Other0"/>
              <w:shd w:val="clear" w:color="auto" w:fill="auto"/>
              <w:spacing w:after="0" w:line="240" w:lineRule="auto"/>
              <w:ind w:firstLine="0"/>
              <w:jc w:val="center"/>
              <w:rPr>
                <w:sz w:val="18"/>
                <w:szCs w:val="18"/>
              </w:rPr>
            </w:pPr>
            <w:r w:rsidRPr="00501AF0">
              <w:rPr>
                <w:rFonts w:eastAsia="Arial"/>
                <w:color w:val="010202"/>
                <w:sz w:val="18"/>
                <w:szCs w:val="18"/>
              </w:rPr>
              <w:t>96</w:t>
            </w:r>
          </w:p>
        </w:tc>
        <w:tc>
          <w:tcPr>
            <w:tcW w:w="566" w:type="dxa"/>
            <w:shd w:val="clear" w:color="auto" w:fill="FFFFFF"/>
            <w:vAlign w:val="bottom"/>
          </w:tcPr>
          <w:p w14:paraId="05040695" w14:textId="77777777" w:rsidR="00501AF0" w:rsidRPr="00501AF0" w:rsidRDefault="00501AF0" w:rsidP="00054BC1">
            <w:pPr>
              <w:pStyle w:val="Other0"/>
              <w:shd w:val="clear" w:color="auto" w:fill="auto"/>
              <w:spacing w:after="0" w:line="240" w:lineRule="auto"/>
              <w:ind w:firstLine="320"/>
              <w:jc w:val="both"/>
              <w:rPr>
                <w:sz w:val="18"/>
                <w:szCs w:val="18"/>
              </w:rPr>
            </w:pPr>
            <w:r w:rsidRPr="00501AF0">
              <w:rPr>
                <w:rFonts w:eastAsia="Arial"/>
                <w:color w:val="010202"/>
                <w:sz w:val="18"/>
                <w:szCs w:val="18"/>
              </w:rPr>
              <w:t>89</w:t>
            </w:r>
          </w:p>
        </w:tc>
        <w:tc>
          <w:tcPr>
            <w:tcW w:w="590" w:type="dxa"/>
            <w:shd w:val="clear" w:color="auto" w:fill="FFFFFF"/>
            <w:vAlign w:val="bottom"/>
          </w:tcPr>
          <w:p w14:paraId="067D256D" w14:textId="77777777" w:rsidR="00501AF0" w:rsidRPr="00501AF0" w:rsidRDefault="00501AF0" w:rsidP="00054BC1">
            <w:pPr>
              <w:pStyle w:val="Other0"/>
              <w:shd w:val="clear" w:color="auto" w:fill="auto"/>
              <w:spacing w:after="0" w:line="240" w:lineRule="auto"/>
              <w:ind w:firstLine="320"/>
              <w:jc w:val="both"/>
              <w:rPr>
                <w:sz w:val="18"/>
                <w:szCs w:val="18"/>
              </w:rPr>
            </w:pPr>
            <w:r w:rsidRPr="00501AF0">
              <w:rPr>
                <w:rFonts w:eastAsia="Arial"/>
                <w:color w:val="010202"/>
                <w:sz w:val="18"/>
                <w:szCs w:val="18"/>
              </w:rPr>
              <w:t>26</w:t>
            </w:r>
          </w:p>
        </w:tc>
        <w:tc>
          <w:tcPr>
            <w:tcW w:w="490" w:type="dxa"/>
            <w:shd w:val="clear" w:color="auto" w:fill="FFFFFF"/>
            <w:vAlign w:val="bottom"/>
          </w:tcPr>
          <w:p w14:paraId="0A1168EB" w14:textId="77777777" w:rsidR="00501AF0" w:rsidRPr="00501AF0" w:rsidRDefault="00501AF0" w:rsidP="00054BC1">
            <w:pPr>
              <w:pStyle w:val="Other0"/>
              <w:shd w:val="clear" w:color="auto" w:fill="auto"/>
              <w:spacing w:after="0" w:line="240" w:lineRule="auto"/>
              <w:ind w:firstLine="240"/>
              <w:jc w:val="both"/>
              <w:rPr>
                <w:sz w:val="18"/>
                <w:szCs w:val="18"/>
              </w:rPr>
            </w:pPr>
            <w:r w:rsidRPr="00501AF0">
              <w:rPr>
                <w:rFonts w:eastAsia="Arial"/>
                <w:color w:val="010202"/>
                <w:sz w:val="18"/>
                <w:szCs w:val="18"/>
              </w:rPr>
              <w:t>44</w:t>
            </w:r>
          </w:p>
        </w:tc>
        <w:tc>
          <w:tcPr>
            <w:tcW w:w="523" w:type="dxa"/>
            <w:shd w:val="clear" w:color="auto" w:fill="FFFFFF"/>
            <w:vAlign w:val="bottom"/>
          </w:tcPr>
          <w:p w14:paraId="58F2BA30" w14:textId="77777777" w:rsidR="00501AF0" w:rsidRPr="00501AF0" w:rsidRDefault="00501AF0" w:rsidP="00054BC1">
            <w:pPr>
              <w:pStyle w:val="Other0"/>
              <w:shd w:val="clear" w:color="auto" w:fill="auto"/>
              <w:spacing w:after="0" w:line="240" w:lineRule="auto"/>
              <w:ind w:firstLine="340"/>
              <w:jc w:val="both"/>
              <w:rPr>
                <w:sz w:val="18"/>
                <w:szCs w:val="18"/>
              </w:rPr>
            </w:pPr>
            <w:r w:rsidRPr="00501AF0">
              <w:rPr>
                <w:rFonts w:eastAsia="Arial"/>
                <w:color w:val="010202"/>
                <w:sz w:val="18"/>
                <w:szCs w:val="18"/>
              </w:rPr>
              <w:t>3</w:t>
            </w:r>
          </w:p>
        </w:tc>
        <w:tc>
          <w:tcPr>
            <w:tcW w:w="514" w:type="dxa"/>
            <w:shd w:val="clear" w:color="auto" w:fill="FFFFFF"/>
            <w:vAlign w:val="bottom"/>
          </w:tcPr>
          <w:p w14:paraId="72DDB3D4" w14:textId="77777777" w:rsidR="00501AF0" w:rsidRPr="00501AF0" w:rsidRDefault="00501AF0" w:rsidP="00054BC1">
            <w:pPr>
              <w:pStyle w:val="Other0"/>
              <w:shd w:val="clear" w:color="auto" w:fill="auto"/>
              <w:spacing w:after="0" w:line="240" w:lineRule="auto"/>
              <w:ind w:firstLine="240"/>
              <w:jc w:val="both"/>
              <w:rPr>
                <w:sz w:val="18"/>
                <w:szCs w:val="18"/>
              </w:rPr>
            </w:pPr>
            <w:r w:rsidRPr="00501AF0">
              <w:rPr>
                <w:rFonts w:eastAsia="Arial"/>
                <w:b/>
                <w:bCs/>
                <w:color w:val="010202"/>
                <w:sz w:val="18"/>
                <w:szCs w:val="18"/>
              </w:rPr>
              <w:t>53</w:t>
            </w:r>
          </w:p>
        </w:tc>
      </w:tr>
      <w:tr w:rsidR="00501AF0" w:rsidRPr="00501AF0" w14:paraId="32B0ACFE" w14:textId="77777777" w:rsidTr="00501AF0">
        <w:trPr>
          <w:trHeight w:hRule="exact" w:val="494"/>
          <w:jc w:val="center"/>
        </w:trPr>
        <w:tc>
          <w:tcPr>
            <w:tcW w:w="3005" w:type="dxa"/>
            <w:shd w:val="clear" w:color="auto" w:fill="FFFFFF"/>
            <w:vAlign w:val="bottom"/>
          </w:tcPr>
          <w:p w14:paraId="06B5F5CA" w14:textId="77777777" w:rsidR="00501AF0" w:rsidRPr="00501AF0" w:rsidRDefault="00501AF0" w:rsidP="00054BC1">
            <w:pPr>
              <w:pStyle w:val="Other0"/>
              <w:shd w:val="clear" w:color="auto" w:fill="auto"/>
              <w:spacing w:after="0"/>
              <w:ind w:firstLine="0"/>
              <w:rPr>
                <w:sz w:val="18"/>
                <w:szCs w:val="18"/>
              </w:rPr>
            </w:pPr>
            <w:r w:rsidRPr="00501AF0">
              <w:rPr>
                <w:rFonts w:eastAsia="Arial"/>
                <w:color w:val="010202"/>
                <w:sz w:val="18"/>
                <w:szCs w:val="18"/>
                <w:lang w:val="vi-VN" w:eastAsia="vi-VN" w:bidi="vi-VN"/>
              </w:rPr>
              <w:t xml:space="preserve">Chỉ số tỷ trọng xuất khẩu </w:t>
            </w:r>
            <w:r w:rsidRPr="00501AF0">
              <w:rPr>
                <w:rFonts w:eastAsia="Arial"/>
                <w:color w:val="010202"/>
                <w:sz w:val="18"/>
                <w:szCs w:val="18"/>
              </w:rPr>
              <w:t xml:space="preserve">CBCT trong </w:t>
            </w:r>
            <w:r w:rsidRPr="00501AF0">
              <w:rPr>
                <w:rFonts w:eastAsia="Arial"/>
                <w:color w:val="010202"/>
                <w:sz w:val="18"/>
                <w:szCs w:val="18"/>
                <w:lang w:val="vi-VN" w:eastAsia="vi-VN" w:bidi="vi-VN"/>
              </w:rPr>
              <w:t xml:space="preserve">tổng giá trị </w:t>
            </w:r>
            <w:r w:rsidRPr="00501AF0">
              <w:rPr>
                <w:rFonts w:eastAsia="Arial"/>
                <w:color w:val="010202"/>
                <w:sz w:val="18"/>
                <w:szCs w:val="18"/>
              </w:rPr>
              <w:t>XK</w:t>
            </w:r>
          </w:p>
        </w:tc>
        <w:tc>
          <w:tcPr>
            <w:tcW w:w="533" w:type="dxa"/>
            <w:shd w:val="clear" w:color="auto" w:fill="FFFFFF"/>
            <w:vAlign w:val="bottom"/>
          </w:tcPr>
          <w:p w14:paraId="0DA2F2E5" w14:textId="77777777" w:rsidR="00501AF0" w:rsidRPr="00501AF0" w:rsidRDefault="00501AF0" w:rsidP="00054BC1">
            <w:pPr>
              <w:pStyle w:val="Other0"/>
              <w:shd w:val="clear" w:color="auto" w:fill="auto"/>
              <w:spacing w:after="0" w:line="240" w:lineRule="auto"/>
              <w:ind w:firstLine="280"/>
              <w:jc w:val="both"/>
              <w:rPr>
                <w:sz w:val="18"/>
                <w:szCs w:val="18"/>
              </w:rPr>
            </w:pPr>
            <w:r w:rsidRPr="00501AF0">
              <w:rPr>
                <w:rFonts w:eastAsia="Arial"/>
                <w:color w:val="010202"/>
                <w:sz w:val="18"/>
                <w:szCs w:val="18"/>
              </w:rPr>
              <w:t>40</w:t>
            </w:r>
          </w:p>
        </w:tc>
        <w:tc>
          <w:tcPr>
            <w:tcW w:w="518" w:type="dxa"/>
            <w:shd w:val="clear" w:color="auto" w:fill="FFFFFF"/>
            <w:vAlign w:val="bottom"/>
          </w:tcPr>
          <w:p w14:paraId="3F4CEA9F" w14:textId="77777777" w:rsidR="00501AF0" w:rsidRPr="00501AF0" w:rsidRDefault="00501AF0" w:rsidP="00054BC1">
            <w:pPr>
              <w:pStyle w:val="Other0"/>
              <w:shd w:val="clear" w:color="auto" w:fill="auto"/>
              <w:spacing w:after="0" w:line="240" w:lineRule="auto"/>
              <w:ind w:firstLine="240"/>
              <w:jc w:val="both"/>
              <w:rPr>
                <w:sz w:val="18"/>
                <w:szCs w:val="18"/>
              </w:rPr>
            </w:pPr>
            <w:r w:rsidRPr="00501AF0">
              <w:rPr>
                <w:rFonts w:eastAsia="Arial"/>
                <w:color w:val="010202"/>
                <w:sz w:val="18"/>
                <w:szCs w:val="18"/>
              </w:rPr>
              <w:t>14</w:t>
            </w:r>
          </w:p>
        </w:tc>
        <w:tc>
          <w:tcPr>
            <w:tcW w:w="437" w:type="dxa"/>
            <w:shd w:val="clear" w:color="auto" w:fill="FFFFFF"/>
            <w:vAlign w:val="bottom"/>
          </w:tcPr>
          <w:p w14:paraId="04D1AEC8" w14:textId="77777777" w:rsidR="00501AF0" w:rsidRPr="00501AF0" w:rsidRDefault="00501AF0" w:rsidP="00054BC1">
            <w:pPr>
              <w:pStyle w:val="Other0"/>
              <w:shd w:val="clear" w:color="auto" w:fill="auto"/>
              <w:spacing w:after="0" w:line="240" w:lineRule="auto"/>
              <w:ind w:firstLine="0"/>
              <w:jc w:val="center"/>
              <w:rPr>
                <w:sz w:val="18"/>
                <w:szCs w:val="18"/>
              </w:rPr>
            </w:pPr>
            <w:r w:rsidRPr="00501AF0">
              <w:rPr>
                <w:rFonts w:eastAsia="Arial"/>
                <w:color w:val="010202"/>
                <w:sz w:val="18"/>
                <w:szCs w:val="18"/>
              </w:rPr>
              <w:t>100</w:t>
            </w:r>
          </w:p>
        </w:tc>
        <w:tc>
          <w:tcPr>
            <w:tcW w:w="566" w:type="dxa"/>
            <w:shd w:val="clear" w:color="auto" w:fill="FFFFFF"/>
            <w:vAlign w:val="bottom"/>
          </w:tcPr>
          <w:p w14:paraId="7B2ADA09" w14:textId="77777777" w:rsidR="00501AF0" w:rsidRPr="00501AF0" w:rsidRDefault="00501AF0" w:rsidP="00054BC1">
            <w:pPr>
              <w:pStyle w:val="Other0"/>
              <w:shd w:val="clear" w:color="auto" w:fill="auto"/>
              <w:spacing w:after="0" w:line="240" w:lineRule="auto"/>
              <w:ind w:firstLine="320"/>
              <w:jc w:val="both"/>
              <w:rPr>
                <w:sz w:val="18"/>
                <w:szCs w:val="18"/>
              </w:rPr>
            </w:pPr>
            <w:r w:rsidRPr="00501AF0">
              <w:rPr>
                <w:rFonts w:eastAsia="Arial"/>
                <w:color w:val="010202"/>
                <w:sz w:val="18"/>
                <w:szCs w:val="18"/>
              </w:rPr>
              <w:t>78</w:t>
            </w:r>
          </w:p>
        </w:tc>
        <w:tc>
          <w:tcPr>
            <w:tcW w:w="590" w:type="dxa"/>
            <w:shd w:val="clear" w:color="auto" w:fill="FFFFFF"/>
            <w:vAlign w:val="bottom"/>
          </w:tcPr>
          <w:p w14:paraId="35FB91FE" w14:textId="77777777" w:rsidR="00501AF0" w:rsidRPr="00501AF0" w:rsidRDefault="00501AF0" w:rsidP="00054BC1">
            <w:pPr>
              <w:pStyle w:val="Other0"/>
              <w:shd w:val="clear" w:color="auto" w:fill="auto"/>
              <w:spacing w:after="0" w:line="240" w:lineRule="auto"/>
              <w:ind w:firstLine="320"/>
              <w:jc w:val="both"/>
              <w:rPr>
                <w:sz w:val="18"/>
                <w:szCs w:val="18"/>
              </w:rPr>
            </w:pPr>
            <w:r w:rsidRPr="00501AF0">
              <w:rPr>
                <w:rFonts w:eastAsia="Arial"/>
                <w:color w:val="010202"/>
                <w:sz w:val="18"/>
                <w:szCs w:val="18"/>
              </w:rPr>
              <w:t>46</w:t>
            </w:r>
          </w:p>
        </w:tc>
        <w:tc>
          <w:tcPr>
            <w:tcW w:w="490" w:type="dxa"/>
            <w:shd w:val="clear" w:color="auto" w:fill="FFFFFF"/>
            <w:vAlign w:val="bottom"/>
          </w:tcPr>
          <w:p w14:paraId="0F1C8788" w14:textId="77777777" w:rsidR="00501AF0" w:rsidRPr="00501AF0" w:rsidRDefault="00501AF0" w:rsidP="00054BC1">
            <w:pPr>
              <w:pStyle w:val="Other0"/>
              <w:shd w:val="clear" w:color="auto" w:fill="auto"/>
              <w:spacing w:after="0" w:line="240" w:lineRule="auto"/>
              <w:ind w:firstLine="240"/>
              <w:jc w:val="both"/>
              <w:rPr>
                <w:sz w:val="18"/>
                <w:szCs w:val="18"/>
              </w:rPr>
            </w:pPr>
            <w:r w:rsidRPr="00501AF0">
              <w:rPr>
                <w:rFonts w:eastAsia="Arial"/>
                <w:color w:val="010202"/>
                <w:sz w:val="18"/>
                <w:szCs w:val="18"/>
              </w:rPr>
              <w:t>33</w:t>
            </w:r>
          </w:p>
        </w:tc>
        <w:tc>
          <w:tcPr>
            <w:tcW w:w="523" w:type="dxa"/>
            <w:shd w:val="clear" w:color="auto" w:fill="FFFFFF"/>
            <w:vAlign w:val="bottom"/>
          </w:tcPr>
          <w:p w14:paraId="5488201B" w14:textId="77777777" w:rsidR="00501AF0" w:rsidRPr="00501AF0" w:rsidRDefault="00501AF0" w:rsidP="00054BC1">
            <w:pPr>
              <w:pStyle w:val="Other0"/>
              <w:shd w:val="clear" w:color="auto" w:fill="auto"/>
              <w:spacing w:after="0" w:line="240" w:lineRule="auto"/>
              <w:ind w:firstLine="260"/>
              <w:jc w:val="both"/>
              <w:rPr>
                <w:sz w:val="18"/>
                <w:szCs w:val="18"/>
              </w:rPr>
            </w:pPr>
            <w:r w:rsidRPr="00501AF0">
              <w:rPr>
                <w:rFonts w:eastAsia="Arial"/>
                <w:color w:val="010202"/>
                <w:sz w:val="18"/>
                <w:szCs w:val="18"/>
              </w:rPr>
              <w:t>30</w:t>
            </w:r>
          </w:p>
        </w:tc>
        <w:tc>
          <w:tcPr>
            <w:tcW w:w="514" w:type="dxa"/>
            <w:shd w:val="clear" w:color="auto" w:fill="FFFFFF"/>
            <w:vAlign w:val="bottom"/>
          </w:tcPr>
          <w:p w14:paraId="05449264" w14:textId="77777777" w:rsidR="00501AF0" w:rsidRPr="00501AF0" w:rsidRDefault="00501AF0" w:rsidP="00054BC1">
            <w:pPr>
              <w:pStyle w:val="Other0"/>
              <w:shd w:val="clear" w:color="auto" w:fill="auto"/>
              <w:spacing w:after="0" w:line="240" w:lineRule="auto"/>
              <w:ind w:firstLine="240"/>
              <w:jc w:val="both"/>
              <w:rPr>
                <w:sz w:val="18"/>
                <w:szCs w:val="18"/>
              </w:rPr>
            </w:pPr>
            <w:r w:rsidRPr="00501AF0">
              <w:rPr>
                <w:rFonts w:eastAsia="Arial"/>
                <w:b/>
                <w:bCs/>
                <w:color w:val="010202"/>
                <w:sz w:val="18"/>
                <w:szCs w:val="18"/>
              </w:rPr>
              <w:t>41</w:t>
            </w:r>
          </w:p>
        </w:tc>
      </w:tr>
      <w:tr w:rsidR="00501AF0" w:rsidRPr="00501AF0" w14:paraId="4C819647" w14:textId="77777777" w:rsidTr="00501AF0">
        <w:trPr>
          <w:trHeight w:hRule="exact" w:val="662"/>
          <w:jc w:val="center"/>
        </w:trPr>
        <w:tc>
          <w:tcPr>
            <w:tcW w:w="3005" w:type="dxa"/>
            <w:shd w:val="clear" w:color="auto" w:fill="FFFFFF"/>
            <w:vAlign w:val="bottom"/>
          </w:tcPr>
          <w:p w14:paraId="3EE95B9F" w14:textId="77777777" w:rsidR="00501AF0" w:rsidRPr="00501AF0" w:rsidRDefault="00501AF0" w:rsidP="00054BC1">
            <w:pPr>
              <w:pStyle w:val="Other0"/>
              <w:shd w:val="clear" w:color="auto" w:fill="auto"/>
              <w:spacing w:after="0" w:line="269" w:lineRule="auto"/>
              <w:ind w:firstLine="0"/>
              <w:rPr>
                <w:sz w:val="18"/>
                <w:szCs w:val="18"/>
              </w:rPr>
            </w:pPr>
            <w:r w:rsidRPr="00501AF0">
              <w:rPr>
                <w:rFonts w:eastAsia="Arial"/>
                <w:color w:val="010202"/>
                <w:sz w:val="18"/>
                <w:szCs w:val="18"/>
                <w:lang w:val="vi-VN" w:eastAsia="vi-VN" w:bidi="vi-VN"/>
              </w:rPr>
              <w:t xml:space="preserve">Chỉ số tỷ trọng các hoạt động kỹ thuật </w:t>
            </w:r>
            <w:r w:rsidRPr="00501AF0">
              <w:rPr>
                <w:rFonts w:eastAsia="Arial"/>
                <w:color w:val="010202"/>
                <w:sz w:val="18"/>
                <w:szCs w:val="18"/>
              </w:rPr>
              <w:t xml:space="preserve">cao </w:t>
            </w:r>
            <w:r w:rsidRPr="00501AF0">
              <w:rPr>
                <w:rFonts w:eastAsia="Arial"/>
                <w:color w:val="010202"/>
                <w:sz w:val="18"/>
                <w:szCs w:val="18"/>
                <w:lang w:val="vi-VN" w:eastAsia="vi-VN" w:bidi="vi-VN"/>
              </w:rPr>
              <w:t xml:space="preserve">và </w:t>
            </w:r>
            <w:r w:rsidRPr="00501AF0">
              <w:rPr>
                <w:rFonts w:eastAsia="Arial"/>
                <w:color w:val="010202"/>
                <w:sz w:val="18"/>
                <w:szCs w:val="18"/>
              </w:rPr>
              <w:t xml:space="preserve">trung </w:t>
            </w:r>
            <w:r w:rsidRPr="00501AF0">
              <w:rPr>
                <w:rFonts w:eastAsia="Arial"/>
                <w:color w:val="010202"/>
                <w:sz w:val="18"/>
                <w:szCs w:val="18"/>
                <w:lang w:val="vi-VN" w:eastAsia="vi-VN" w:bidi="vi-VN"/>
              </w:rPr>
              <w:t xml:space="preserve">bình </w:t>
            </w:r>
            <w:r w:rsidRPr="00501AF0">
              <w:rPr>
                <w:rFonts w:eastAsia="Arial"/>
                <w:color w:val="010202"/>
                <w:sz w:val="18"/>
                <w:szCs w:val="18"/>
              </w:rPr>
              <w:t xml:space="preserve">trong </w:t>
            </w:r>
            <w:r w:rsidRPr="00501AF0">
              <w:rPr>
                <w:rFonts w:eastAsia="Arial"/>
                <w:color w:val="010202"/>
                <w:sz w:val="18"/>
                <w:szCs w:val="18"/>
                <w:lang w:val="vi-VN" w:eastAsia="vi-VN" w:bidi="vi-VN"/>
              </w:rPr>
              <w:t xml:space="preserve">chỉ số xuất khẩu </w:t>
            </w:r>
            <w:r w:rsidRPr="00501AF0">
              <w:rPr>
                <w:rFonts w:eastAsia="Arial"/>
                <w:color w:val="010202"/>
                <w:sz w:val="18"/>
                <w:szCs w:val="18"/>
              </w:rPr>
              <w:t>CBCT</w:t>
            </w:r>
          </w:p>
        </w:tc>
        <w:tc>
          <w:tcPr>
            <w:tcW w:w="533" w:type="dxa"/>
            <w:shd w:val="clear" w:color="auto" w:fill="FFFFFF"/>
            <w:vAlign w:val="center"/>
          </w:tcPr>
          <w:p w14:paraId="196CCA51" w14:textId="77777777" w:rsidR="00501AF0" w:rsidRPr="00501AF0" w:rsidRDefault="00501AF0" w:rsidP="00054BC1">
            <w:pPr>
              <w:pStyle w:val="Other0"/>
              <w:shd w:val="clear" w:color="auto" w:fill="auto"/>
              <w:spacing w:after="0" w:line="240" w:lineRule="auto"/>
              <w:ind w:firstLine="280"/>
              <w:jc w:val="both"/>
              <w:rPr>
                <w:sz w:val="18"/>
                <w:szCs w:val="18"/>
              </w:rPr>
            </w:pPr>
            <w:r w:rsidRPr="00501AF0">
              <w:rPr>
                <w:rFonts w:eastAsia="Arial"/>
                <w:color w:val="010202"/>
                <w:sz w:val="18"/>
                <w:szCs w:val="18"/>
              </w:rPr>
              <w:t>77</w:t>
            </w:r>
          </w:p>
        </w:tc>
        <w:tc>
          <w:tcPr>
            <w:tcW w:w="518" w:type="dxa"/>
            <w:shd w:val="clear" w:color="auto" w:fill="FFFFFF"/>
            <w:vAlign w:val="center"/>
          </w:tcPr>
          <w:p w14:paraId="7D9A39F2" w14:textId="77777777" w:rsidR="00501AF0" w:rsidRPr="00501AF0" w:rsidRDefault="00501AF0" w:rsidP="00054BC1">
            <w:pPr>
              <w:pStyle w:val="Other0"/>
              <w:shd w:val="clear" w:color="auto" w:fill="auto"/>
              <w:spacing w:after="0" w:line="240" w:lineRule="auto"/>
              <w:ind w:firstLine="180"/>
              <w:jc w:val="both"/>
              <w:rPr>
                <w:sz w:val="18"/>
                <w:szCs w:val="18"/>
              </w:rPr>
            </w:pPr>
            <w:r w:rsidRPr="00501AF0">
              <w:rPr>
                <w:rFonts w:eastAsia="Arial"/>
                <w:color w:val="010202"/>
                <w:sz w:val="18"/>
                <w:szCs w:val="18"/>
              </w:rPr>
              <w:t>131</w:t>
            </w:r>
          </w:p>
        </w:tc>
        <w:tc>
          <w:tcPr>
            <w:tcW w:w="437" w:type="dxa"/>
            <w:shd w:val="clear" w:color="auto" w:fill="FFFFFF"/>
            <w:vAlign w:val="center"/>
          </w:tcPr>
          <w:p w14:paraId="20AE05C8" w14:textId="77777777" w:rsidR="00501AF0" w:rsidRPr="00501AF0" w:rsidRDefault="00501AF0" w:rsidP="00054BC1">
            <w:pPr>
              <w:pStyle w:val="Other0"/>
              <w:shd w:val="clear" w:color="auto" w:fill="auto"/>
              <w:spacing w:after="0" w:line="240" w:lineRule="auto"/>
              <w:ind w:firstLine="0"/>
              <w:jc w:val="center"/>
              <w:rPr>
                <w:sz w:val="18"/>
                <w:szCs w:val="18"/>
              </w:rPr>
            </w:pPr>
            <w:r w:rsidRPr="00501AF0">
              <w:rPr>
                <w:rFonts w:eastAsia="Arial"/>
                <w:color w:val="010202"/>
                <w:sz w:val="18"/>
                <w:szCs w:val="18"/>
              </w:rPr>
              <w:t>95</w:t>
            </w:r>
          </w:p>
        </w:tc>
        <w:tc>
          <w:tcPr>
            <w:tcW w:w="566" w:type="dxa"/>
            <w:shd w:val="clear" w:color="auto" w:fill="FFFFFF"/>
            <w:vAlign w:val="center"/>
          </w:tcPr>
          <w:p w14:paraId="4F208FB7" w14:textId="77777777" w:rsidR="00501AF0" w:rsidRPr="00501AF0" w:rsidRDefault="00501AF0" w:rsidP="00054BC1">
            <w:pPr>
              <w:pStyle w:val="Other0"/>
              <w:shd w:val="clear" w:color="auto" w:fill="auto"/>
              <w:spacing w:after="0" w:line="240" w:lineRule="auto"/>
              <w:ind w:firstLine="320"/>
              <w:jc w:val="both"/>
              <w:rPr>
                <w:sz w:val="18"/>
                <w:szCs w:val="18"/>
              </w:rPr>
            </w:pPr>
            <w:r w:rsidRPr="00501AF0">
              <w:rPr>
                <w:rFonts w:eastAsia="Arial"/>
                <w:color w:val="010202"/>
                <w:sz w:val="18"/>
                <w:szCs w:val="18"/>
              </w:rPr>
              <w:t>86</w:t>
            </w:r>
          </w:p>
        </w:tc>
        <w:tc>
          <w:tcPr>
            <w:tcW w:w="590" w:type="dxa"/>
            <w:shd w:val="clear" w:color="auto" w:fill="FFFFFF"/>
            <w:vAlign w:val="center"/>
          </w:tcPr>
          <w:p w14:paraId="2F3632F4" w14:textId="77777777" w:rsidR="00501AF0" w:rsidRPr="00501AF0" w:rsidRDefault="00501AF0" w:rsidP="00054BC1">
            <w:pPr>
              <w:pStyle w:val="Other0"/>
              <w:shd w:val="clear" w:color="auto" w:fill="auto"/>
              <w:spacing w:after="0" w:line="240" w:lineRule="auto"/>
              <w:ind w:firstLine="320"/>
              <w:jc w:val="both"/>
              <w:rPr>
                <w:sz w:val="18"/>
                <w:szCs w:val="18"/>
              </w:rPr>
            </w:pPr>
            <w:r w:rsidRPr="00501AF0">
              <w:rPr>
                <w:rFonts w:eastAsia="Arial"/>
                <w:color w:val="010202"/>
                <w:sz w:val="18"/>
                <w:szCs w:val="18"/>
              </w:rPr>
              <w:t>17</w:t>
            </w:r>
          </w:p>
        </w:tc>
        <w:tc>
          <w:tcPr>
            <w:tcW w:w="490" w:type="dxa"/>
            <w:shd w:val="clear" w:color="auto" w:fill="FFFFFF"/>
            <w:vAlign w:val="center"/>
          </w:tcPr>
          <w:p w14:paraId="4D4D7B74" w14:textId="77777777" w:rsidR="00501AF0" w:rsidRPr="00501AF0" w:rsidRDefault="00501AF0" w:rsidP="00054BC1">
            <w:pPr>
              <w:pStyle w:val="Other0"/>
              <w:shd w:val="clear" w:color="auto" w:fill="auto"/>
              <w:spacing w:after="0" w:line="240" w:lineRule="auto"/>
              <w:ind w:firstLine="240"/>
              <w:jc w:val="both"/>
              <w:rPr>
                <w:sz w:val="18"/>
                <w:szCs w:val="18"/>
              </w:rPr>
            </w:pPr>
            <w:r w:rsidRPr="00501AF0">
              <w:rPr>
                <w:rFonts w:eastAsia="Arial"/>
                <w:color w:val="010202"/>
                <w:sz w:val="18"/>
                <w:szCs w:val="18"/>
              </w:rPr>
              <w:t>25</w:t>
            </w:r>
          </w:p>
        </w:tc>
        <w:tc>
          <w:tcPr>
            <w:tcW w:w="523" w:type="dxa"/>
            <w:shd w:val="clear" w:color="auto" w:fill="FFFFFF"/>
            <w:vAlign w:val="center"/>
          </w:tcPr>
          <w:p w14:paraId="3085EF8D" w14:textId="77777777" w:rsidR="00501AF0" w:rsidRPr="00501AF0" w:rsidRDefault="00501AF0" w:rsidP="00054BC1">
            <w:pPr>
              <w:pStyle w:val="Other0"/>
              <w:shd w:val="clear" w:color="auto" w:fill="auto"/>
              <w:spacing w:after="0" w:line="240" w:lineRule="auto"/>
              <w:ind w:firstLine="260"/>
              <w:jc w:val="both"/>
              <w:rPr>
                <w:sz w:val="18"/>
                <w:szCs w:val="18"/>
              </w:rPr>
            </w:pPr>
            <w:r w:rsidRPr="00501AF0">
              <w:rPr>
                <w:rFonts w:eastAsia="Arial"/>
                <w:color w:val="010202"/>
                <w:sz w:val="18"/>
                <w:szCs w:val="18"/>
              </w:rPr>
              <w:t>13</w:t>
            </w:r>
          </w:p>
        </w:tc>
        <w:tc>
          <w:tcPr>
            <w:tcW w:w="514" w:type="dxa"/>
            <w:shd w:val="clear" w:color="auto" w:fill="FFFFFF"/>
            <w:vAlign w:val="center"/>
          </w:tcPr>
          <w:p w14:paraId="1D43C8F8" w14:textId="77777777" w:rsidR="00501AF0" w:rsidRPr="00501AF0" w:rsidRDefault="00501AF0" w:rsidP="00054BC1">
            <w:pPr>
              <w:pStyle w:val="Other0"/>
              <w:shd w:val="clear" w:color="auto" w:fill="auto"/>
              <w:spacing w:after="0" w:line="240" w:lineRule="auto"/>
              <w:ind w:firstLine="240"/>
              <w:jc w:val="both"/>
              <w:rPr>
                <w:sz w:val="18"/>
                <w:szCs w:val="18"/>
              </w:rPr>
            </w:pPr>
            <w:r w:rsidRPr="00501AF0">
              <w:rPr>
                <w:rFonts w:eastAsia="Arial"/>
                <w:b/>
                <w:bCs/>
                <w:color w:val="010202"/>
                <w:sz w:val="18"/>
                <w:szCs w:val="18"/>
              </w:rPr>
              <w:t>40</w:t>
            </w:r>
          </w:p>
        </w:tc>
      </w:tr>
      <w:tr w:rsidR="00501AF0" w:rsidRPr="00501AF0" w14:paraId="01F73218" w14:textId="77777777" w:rsidTr="00501AF0">
        <w:trPr>
          <w:trHeight w:hRule="exact" w:val="322"/>
          <w:jc w:val="center"/>
        </w:trPr>
        <w:tc>
          <w:tcPr>
            <w:tcW w:w="3005" w:type="dxa"/>
            <w:shd w:val="clear" w:color="auto" w:fill="FFFFFF"/>
            <w:vAlign w:val="bottom"/>
          </w:tcPr>
          <w:p w14:paraId="226F06E0" w14:textId="77777777" w:rsidR="00501AF0" w:rsidRPr="00501AF0" w:rsidRDefault="00501AF0" w:rsidP="00054BC1">
            <w:pPr>
              <w:pStyle w:val="Other0"/>
              <w:shd w:val="clear" w:color="auto" w:fill="auto"/>
              <w:spacing w:after="0" w:line="240" w:lineRule="auto"/>
              <w:ind w:firstLine="0"/>
              <w:rPr>
                <w:sz w:val="18"/>
                <w:szCs w:val="18"/>
              </w:rPr>
            </w:pPr>
            <w:r w:rsidRPr="00501AF0">
              <w:rPr>
                <w:rFonts w:eastAsia="Arial"/>
                <w:color w:val="010202"/>
                <w:sz w:val="18"/>
                <w:szCs w:val="18"/>
                <w:lang w:val="vi-VN" w:eastAsia="vi-VN" w:bidi="vi-VN"/>
              </w:rPr>
              <w:t>Chỉ số chất lượng xuất khẩu công nghiệp</w:t>
            </w:r>
          </w:p>
        </w:tc>
        <w:tc>
          <w:tcPr>
            <w:tcW w:w="533" w:type="dxa"/>
            <w:shd w:val="clear" w:color="auto" w:fill="FFFFFF"/>
            <w:vAlign w:val="bottom"/>
          </w:tcPr>
          <w:p w14:paraId="18677421" w14:textId="77777777" w:rsidR="00501AF0" w:rsidRPr="00501AF0" w:rsidRDefault="00501AF0" w:rsidP="00054BC1">
            <w:pPr>
              <w:pStyle w:val="Other0"/>
              <w:shd w:val="clear" w:color="auto" w:fill="auto"/>
              <w:spacing w:after="0" w:line="240" w:lineRule="auto"/>
              <w:ind w:firstLine="280"/>
              <w:jc w:val="both"/>
              <w:rPr>
                <w:sz w:val="18"/>
                <w:szCs w:val="18"/>
              </w:rPr>
            </w:pPr>
            <w:r w:rsidRPr="00501AF0">
              <w:rPr>
                <w:rFonts w:eastAsia="Arial"/>
                <w:color w:val="010202"/>
                <w:sz w:val="18"/>
                <w:szCs w:val="18"/>
              </w:rPr>
              <w:t>53</w:t>
            </w:r>
          </w:p>
        </w:tc>
        <w:tc>
          <w:tcPr>
            <w:tcW w:w="518" w:type="dxa"/>
            <w:shd w:val="clear" w:color="auto" w:fill="FFFFFF"/>
            <w:vAlign w:val="bottom"/>
          </w:tcPr>
          <w:p w14:paraId="53DEC4AB" w14:textId="77777777" w:rsidR="00501AF0" w:rsidRPr="00501AF0" w:rsidRDefault="00501AF0" w:rsidP="00054BC1">
            <w:pPr>
              <w:pStyle w:val="Other0"/>
              <w:shd w:val="clear" w:color="auto" w:fill="auto"/>
              <w:spacing w:after="0" w:line="240" w:lineRule="auto"/>
              <w:ind w:firstLine="240"/>
              <w:jc w:val="both"/>
              <w:rPr>
                <w:sz w:val="18"/>
                <w:szCs w:val="18"/>
              </w:rPr>
            </w:pPr>
            <w:r w:rsidRPr="00501AF0">
              <w:rPr>
                <w:rFonts w:eastAsia="Arial"/>
                <w:color w:val="010202"/>
                <w:sz w:val="18"/>
                <w:szCs w:val="18"/>
              </w:rPr>
              <w:t>69</w:t>
            </w:r>
          </w:p>
        </w:tc>
        <w:tc>
          <w:tcPr>
            <w:tcW w:w="437" w:type="dxa"/>
            <w:shd w:val="clear" w:color="auto" w:fill="FFFFFF"/>
            <w:vAlign w:val="bottom"/>
          </w:tcPr>
          <w:p w14:paraId="242BB42E" w14:textId="77777777" w:rsidR="00501AF0" w:rsidRPr="00501AF0" w:rsidRDefault="00501AF0" w:rsidP="00054BC1">
            <w:pPr>
              <w:pStyle w:val="Other0"/>
              <w:shd w:val="clear" w:color="auto" w:fill="auto"/>
              <w:spacing w:after="0" w:line="240" w:lineRule="auto"/>
              <w:ind w:firstLine="0"/>
              <w:jc w:val="center"/>
              <w:rPr>
                <w:sz w:val="18"/>
                <w:szCs w:val="18"/>
              </w:rPr>
            </w:pPr>
            <w:r w:rsidRPr="00501AF0">
              <w:rPr>
                <w:rFonts w:eastAsia="Arial"/>
                <w:color w:val="010202"/>
                <w:sz w:val="18"/>
                <w:szCs w:val="18"/>
              </w:rPr>
              <w:t>98</w:t>
            </w:r>
          </w:p>
        </w:tc>
        <w:tc>
          <w:tcPr>
            <w:tcW w:w="566" w:type="dxa"/>
            <w:shd w:val="clear" w:color="auto" w:fill="FFFFFF"/>
            <w:vAlign w:val="bottom"/>
          </w:tcPr>
          <w:p w14:paraId="3BAC1D4E" w14:textId="77777777" w:rsidR="00501AF0" w:rsidRPr="00501AF0" w:rsidRDefault="00501AF0" w:rsidP="00054BC1">
            <w:pPr>
              <w:pStyle w:val="Other0"/>
              <w:shd w:val="clear" w:color="auto" w:fill="auto"/>
              <w:spacing w:after="0" w:line="240" w:lineRule="auto"/>
              <w:ind w:firstLine="320"/>
              <w:jc w:val="both"/>
              <w:rPr>
                <w:sz w:val="18"/>
                <w:szCs w:val="18"/>
              </w:rPr>
            </w:pPr>
            <w:r w:rsidRPr="00501AF0">
              <w:rPr>
                <w:rFonts w:eastAsia="Arial"/>
                <w:color w:val="010202"/>
                <w:sz w:val="18"/>
                <w:szCs w:val="18"/>
              </w:rPr>
              <w:t>76</w:t>
            </w:r>
          </w:p>
        </w:tc>
        <w:tc>
          <w:tcPr>
            <w:tcW w:w="590" w:type="dxa"/>
            <w:shd w:val="clear" w:color="auto" w:fill="FFFFFF"/>
            <w:vAlign w:val="bottom"/>
          </w:tcPr>
          <w:p w14:paraId="54ED15F2" w14:textId="77777777" w:rsidR="00501AF0" w:rsidRPr="00501AF0" w:rsidRDefault="00501AF0" w:rsidP="00054BC1">
            <w:pPr>
              <w:pStyle w:val="Other0"/>
              <w:shd w:val="clear" w:color="auto" w:fill="auto"/>
              <w:spacing w:after="0" w:line="240" w:lineRule="auto"/>
              <w:ind w:firstLine="320"/>
              <w:jc w:val="both"/>
              <w:rPr>
                <w:sz w:val="18"/>
                <w:szCs w:val="18"/>
              </w:rPr>
            </w:pPr>
            <w:r w:rsidRPr="00501AF0">
              <w:rPr>
                <w:rFonts w:eastAsia="Arial"/>
                <w:color w:val="010202"/>
                <w:sz w:val="18"/>
                <w:szCs w:val="18"/>
              </w:rPr>
              <w:t>19</w:t>
            </w:r>
          </w:p>
        </w:tc>
        <w:tc>
          <w:tcPr>
            <w:tcW w:w="490" w:type="dxa"/>
            <w:shd w:val="clear" w:color="auto" w:fill="FFFFFF"/>
            <w:vAlign w:val="bottom"/>
          </w:tcPr>
          <w:p w14:paraId="266FD23C" w14:textId="77777777" w:rsidR="00501AF0" w:rsidRPr="00501AF0" w:rsidRDefault="00501AF0" w:rsidP="00054BC1">
            <w:pPr>
              <w:pStyle w:val="Other0"/>
              <w:shd w:val="clear" w:color="auto" w:fill="auto"/>
              <w:spacing w:after="0" w:line="240" w:lineRule="auto"/>
              <w:ind w:firstLine="240"/>
              <w:jc w:val="both"/>
              <w:rPr>
                <w:sz w:val="18"/>
                <w:szCs w:val="18"/>
              </w:rPr>
            </w:pPr>
            <w:r w:rsidRPr="00501AF0">
              <w:rPr>
                <w:rFonts w:eastAsia="Arial"/>
                <w:color w:val="010202"/>
                <w:sz w:val="18"/>
                <w:szCs w:val="18"/>
              </w:rPr>
              <w:t>20</w:t>
            </w:r>
          </w:p>
        </w:tc>
        <w:tc>
          <w:tcPr>
            <w:tcW w:w="523" w:type="dxa"/>
            <w:shd w:val="clear" w:color="auto" w:fill="FFFFFF"/>
            <w:vAlign w:val="bottom"/>
          </w:tcPr>
          <w:p w14:paraId="2AE12229" w14:textId="77777777" w:rsidR="00501AF0" w:rsidRPr="00501AF0" w:rsidRDefault="00501AF0" w:rsidP="00054BC1">
            <w:pPr>
              <w:pStyle w:val="Other0"/>
              <w:shd w:val="clear" w:color="auto" w:fill="auto"/>
              <w:spacing w:after="0" w:line="240" w:lineRule="auto"/>
              <w:ind w:firstLine="0"/>
              <w:jc w:val="right"/>
              <w:rPr>
                <w:sz w:val="18"/>
                <w:szCs w:val="18"/>
              </w:rPr>
            </w:pPr>
            <w:r w:rsidRPr="00501AF0">
              <w:rPr>
                <w:rFonts w:eastAsia="Arial"/>
                <w:color w:val="010202"/>
                <w:sz w:val="18"/>
                <w:szCs w:val="18"/>
              </w:rPr>
              <w:t>11</w:t>
            </w:r>
          </w:p>
        </w:tc>
        <w:tc>
          <w:tcPr>
            <w:tcW w:w="514" w:type="dxa"/>
            <w:shd w:val="clear" w:color="auto" w:fill="FFFFFF"/>
            <w:vAlign w:val="bottom"/>
          </w:tcPr>
          <w:p w14:paraId="19E85AFC" w14:textId="77777777" w:rsidR="00501AF0" w:rsidRPr="00501AF0" w:rsidRDefault="00501AF0" w:rsidP="00054BC1">
            <w:pPr>
              <w:pStyle w:val="Other0"/>
              <w:shd w:val="clear" w:color="auto" w:fill="auto"/>
              <w:spacing w:after="0" w:line="240" w:lineRule="auto"/>
              <w:ind w:firstLine="240"/>
              <w:jc w:val="both"/>
              <w:rPr>
                <w:sz w:val="18"/>
                <w:szCs w:val="18"/>
              </w:rPr>
            </w:pPr>
            <w:r w:rsidRPr="00501AF0">
              <w:rPr>
                <w:rFonts w:eastAsia="Arial"/>
                <w:b/>
                <w:bCs/>
                <w:color w:val="010202"/>
                <w:sz w:val="18"/>
                <w:szCs w:val="18"/>
              </w:rPr>
              <w:t>32</w:t>
            </w:r>
          </w:p>
        </w:tc>
      </w:tr>
      <w:tr w:rsidR="00501AF0" w:rsidRPr="00501AF0" w14:paraId="205D3661" w14:textId="77777777" w:rsidTr="00501AF0">
        <w:trPr>
          <w:trHeight w:hRule="exact" w:val="499"/>
          <w:jc w:val="center"/>
        </w:trPr>
        <w:tc>
          <w:tcPr>
            <w:tcW w:w="3005" w:type="dxa"/>
            <w:tcBorders>
              <w:bottom w:val="single" w:sz="4" w:space="0" w:color="auto"/>
            </w:tcBorders>
            <w:shd w:val="clear" w:color="auto" w:fill="FFFFFF"/>
            <w:vAlign w:val="bottom"/>
          </w:tcPr>
          <w:p w14:paraId="03496D35" w14:textId="77777777" w:rsidR="00501AF0" w:rsidRPr="00501AF0" w:rsidRDefault="00501AF0" w:rsidP="00054BC1">
            <w:pPr>
              <w:pStyle w:val="Other0"/>
              <w:shd w:val="clear" w:color="auto" w:fill="auto"/>
              <w:spacing w:after="0"/>
              <w:ind w:firstLine="0"/>
              <w:rPr>
                <w:sz w:val="18"/>
                <w:szCs w:val="18"/>
              </w:rPr>
            </w:pPr>
            <w:r w:rsidRPr="00501AF0">
              <w:rPr>
                <w:rFonts w:eastAsia="Arial"/>
                <w:color w:val="010202"/>
                <w:sz w:val="18"/>
                <w:szCs w:val="18"/>
                <w:lang w:val="vi-VN" w:eastAsia="vi-VN" w:bidi="vi-VN"/>
              </w:rPr>
              <w:t xml:space="preserve">Chỉ số tỷ trọng xuất khẩu </w:t>
            </w:r>
            <w:r w:rsidRPr="00501AF0">
              <w:rPr>
                <w:rFonts w:eastAsia="Arial"/>
                <w:color w:val="010202"/>
                <w:sz w:val="18"/>
                <w:szCs w:val="18"/>
              </w:rPr>
              <w:t xml:space="preserve">CBCT trong XK CBCT </w:t>
            </w:r>
            <w:r w:rsidRPr="00501AF0">
              <w:rPr>
                <w:rFonts w:eastAsia="Arial"/>
                <w:color w:val="010202"/>
                <w:sz w:val="18"/>
                <w:szCs w:val="18"/>
                <w:lang w:val="vi-VN" w:eastAsia="vi-VN" w:bidi="vi-VN"/>
              </w:rPr>
              <w:t>của thế giới</w:t>
            </w:r>
          </w:p>
        </w:tc>
        <w:tc>
          <w:tcPr>
            <w:tcW w:w="533" w:type="dxa"/>
            <w:tcBorders>
              <w:bottom w:val="single" w:sz="4" w:space="0" w:color="auto"/>
            </w:tcBorders>
            <w:shd w:val="clear" w:color="auto" w:fill="FFFFFF"/>
            <w:vAlign w:val="bottom"/>
          </w:tcPr>
          <w:p w14:paraId="32EF3D5C" w14:textId="77777777" w:rsidR="00501AF0" w:rsidRPr="00501AF0" w:rsidRDefault="00501AF0" w:rsidP="00054BC1">
            <w:pPr>
              <w:pStyle w:val="Other0"/>
              <w:shd w:val="clear" w:color="auto" w:fill="auto"/>
              <w:spacing w:after="0" w:line="240" w:lineRule="auto"/>
              <w:ind w:firstLine="280"/>
              <w:jc w:val="both"/>
              <w:rPr>
                <w:sz w:val="18"/>
                <w:szCs w:val="18"/>
              </w:rPr>
            </w:pPr>
            <w:r w:rsidRPr="00501AF0">
              <w:rPr>
                <w:rFonts w:eastAsia="Arial"/>
                <w:color w:val="010202"/>
                <w:sz w:val="18"/>
                <w:szCs w:val="18"/>
              </w:rPr>
              <w:t>14</w:t>
            </w:r>
          </w:p>
        </w:tc>
        <w:tc>
          <w:tcPr>
            <w:tcW w:w="518" w:type="dxa"/>
            <w:tcBorders>
              <w:bottom w:val="single" w:sz="4" w:space="0" w:color="auto"/>
            </w:tcBorders>
            <w:shd w:val="clear" w:color="auto" w:fill="FFFFFF"/>
            <w:vAlign w:val="bottom"/>
          </w:tcPr>
          <w:p w14:paraId="1F11B841" w14:textId="77777777" w:rsidR="00501AF0" w:rsidRPr="00501AF0" w:rsidRDefault="00501AF0" w:rsidP="00054BC1">
            <w:pPr>
              <w:pStyle w:val="Other0"/>
              <w:shd w:val="clear" w:color="auto" w:fill="auto"/>
              <w:spacing w:after="0" w:line="240" w:lineRule="auto"/>
              <w:ind w:firstLine="240"/>
              <w:jc w:val="both"/>
              <w:rPr>
                <w:sz w:val="18"/>
                <w:szCs w:val="18"/>
              </w:rPr>
            </w:pPr>
            <w:r w:rsidRPr="00501AF0">
              <w:rPr>
                <w:rFonts w:eastAsia="Arial"/>
                <w:color w:val="010202"/>
                <w:sz w:val="18"/>
                <w:szCs w:val="18"/>
              </w:rPr>
              <w:t>71</w:t>
            </w:r>
          </w:p>
        </w:tc>
        <w:tc>
          <w:tcPr>
            <w:tcW w:w="437" w:type="dxa"/>
            <w:tcBorders>
              <w:bottom w:val="single" w:sz="4" w:space="0" w:color="auto"/>
            </w:tcBorders>
            <w:shd w:val="clear" w:color="auto" w:fill="FFFFFF"/>
            <w:vAlign w:val="bottom"/>
          </w:tcPr>
          <w:p w14:paraId="05D64C8A" w14:textId="77777777" w:rsidR="00501AF0" w:rsidRPr="00501AF0" w:rsidRDefault="00501AF0" w:rsidP="00054BC1">
            <w:pPr>
              <w:pStyle w:val="Other0"/>
              <w:shd w:val="clear" w:color="auto" w:fill="auto"/>
              <w:spacing w:after="0" w:line="240" w:lineRule="auto"/>
              <w:ind w:firstLine="0"/>
              <w:jc w:val="center"/>
              <w:rPr>
                <w:sz w:val="18"/>
                <w:szCs w:val="18"/>
              </w:rPr>
            </w:pPr>
            <w:r w:rsidRPr="00501AF0">
              <w:rPr>
                <w:rFonts w:eastAsia="Arial"/>
                <w:color w:val="010202"/>
                <w:sz w:val="18"/>
                <w:szCs w:val="18"/>
              </w:rPr>
              <w:t>97</w:t>
            </w:r>
          </w:p>
        </w:tc>
        <w:tc>
          <w:tcPr>
            <w:tcW w:w="566" w:type="dxa"/>
            <w:tcBorders>
              <w:bottom w:val="single" w:sz="4" w:space="0" w:color="auto"/>
            </w:tcBorders>
            <w:shd w:val="clear" w:color="auto" w:fill="FFFFFF"/>
            <w:vAlign w:val="bottom"/>
          </w:tcPr>
          <w:p w14:paraId="09430315" w14:textId="77777777" w:rsidR="00501AF0" w:rsidRPr="00501AF0" w:rsidRDefault="00501AF0" w:rsidP="00054BC1">
            <w:pPr>
              <w:pStyle w:val="Other0"/>
              <w:shd w:val="clear" w:color="auto" w:fill="auto"/>
              <w:spacing w:after="0" w:line="240" w:lineRule="auto"/>
              <w:ind w:firstLine="320"/>
              <w:jc w:val="both"/>
              <w:rPr>
                <w:sz w:val="18"/>
                <w:szCs w:val="18"/>
              </w:rPr>
            </w:pPr>
            <w:r w:rsidRPr="00501AF0">
              <w:rPr>
                <w:rFonts w:eastAsia="Arial"/>
                <w:color w:val="010202"/>
                <w:sz w:val="18"/>
                <w:szCs w:val="18"/>
              </w:rPr>
              <w:t>29</w:t>
            </w:r>
          </w:p>
        </w:tc>
        <w:tc>
          <w:tcPr>
            <w:tcW w:w="590" w:type="dxa"/>
            <w:tcBorders>
              <w:bottom w:val="single" w:sz="4" w:space="0" w:color="auto"/>
            </w:tcBorders>
            <w:shd w:val="clear" w:color="auto" w:fill="FFFFFF"/>
            <w:vAlign w:val="bottom"/>
          </w:tcPr>
          <w:p w14:paraId="6AD9F1E7" w14:textId="77777777" w:rsidR="00501AF0" w:rsidRPr="00501AF0" w:rsidRDefault="00501AF0" w:rsidP="00054BC1">
            <w:pPr>
              <w:pStyle w:val="Other0"/>
              <w:shd w:val="clear" w:color="auto" w:fill="auto"/>
              <w:spacing w:after="0" w:line="240" w:lineRule="auto"/>
              <w:ind w:firstLine="320"/>
              <w:jc w:val="both"/>
              <w:rPr>
                <w:sz w:val="18"/>
                <w:szCs w:val="18"/>
              </w:rPr>
            </w:pPr>
            <w:r w:rsidRPr="00501AF0">
              <w:rPr>
                <w:rFonts w:eastAsia="Arial"/>
                <w:color w:val="010202"/>
                <w:sz w:val="18"/>
                <w:szCs w:val="18"/>
              </w:rPr>
              <w:t>20</w:t>
            </w:r>
          </w:p>
        </w:tc>
        <w:tc>
          <w:tcPr>
            <w:tcW w:w="490" w:type="dxa"/>
            <w:tcBorders>
              <w:bottom w:val="single" w:sz="4" w:space="0" w:color="auto"/>
            </w:tcBorders>
            <w:shd w:val="clear" w:color="auto" w:fill="FFFFFF"/>
            <w:vAlign w:val="bottom"/>
          </w:tcPr>
          <w:p w14:paraId="46220A60" w14:textId="77777777" w:rsidR="00501AF0" w:rsidRPr="00501AF0" w:rsidRDefault="00501AF0" w:rsidP="00054BC1">
            <w:pPr>
              <w:pStyle w:val="Other0"/>
              <w:shd w:val="clear" w:color="auto" w:fill="auto"/>
              <w:spacing w:after="0" w:line="240" w:lineRule="auto"/>
              <w:ind w:firstLine="240"/>
              <w:jc w:val="both"/>
              <w:rPr>
                <w:sz w:val="18"/>
                <w:szCs w:val="18"/>
              </w:rPr>
            </w:pPr>
            <w:r w:rsidRPr="00501AF0">
              <w:rPr>
                <w:rFonts w:eastAsia="Arial"/>
                <w:color w:val="010202"/>
                <w:sz w:val="18"/>
                <w:szCs w:val="18"/>
              </w:rPr>
              <w:t>18</w:t>
            </w:r>
          </w:p>
        </w:tc>
        <w:tc>
          <w:tcPr>
            <w:tcW w:w="523" w:type="dxa"/>
            <w:tcBorders>
              <w:bottom w:val="single" w:sz="4" w:space="0" w:color="auto"/>
            </w:tcBorders>
            <w:shd w:val="clear" w:color="auto" w:fill="FFFFFF"/>
            <w:vAlign w:val="bottom"/>
          </w:tcPr>
          <w:p w14:paraId="22F4EE9A" w14:textId="77777777" w:rsidR="00501AF0" w:rsidRPr="00501AF0" w:rsidRDefault="00501AF0" w:rsidP="00054BC1">
            <w:pPr>
              <w:pStyle w:val="Other0"/>
              <w:shd w:val="clear" w:color="auto" w:fill="auto"/>
              <w:spacing w:after="0" w:line="240" w:lineRule="auto"/>
              <w:ind w:firstLine="260"/>
              <w:jc w:val="both"/>
              <w:rPr>
                <w:sz w:val="18"/>
                <w:szCs w:val="18"/>
              </w:rPr>
            </w:pPr>
            <w:r w:rsidRPr="00501AF0">
              <w:rPr>
                <w:rFonts w:eastAsia="Arial"/>
                <w:color w:val="010202"/>
                <w:sz w:val="18"/>
                <w:szCs w:val="18"/>
              </w:rPr>
              <w:t>23</w:t>
            </w:r>
          </w:p>
        </w:tc>
        <w:tc>
          <w:tcPr>
            <w:tcW w:w="514" w:type="dxa"/>
            <w:tcBorders>
              <w:bottom w:val="single" w:sz="4" w:space="0" w:color="auto"/>
            </w:tcBorders>
            <w:shd w:val="clear" w:color="auto" w:fill="FFFFFF"/>
            <w:vAlign w:val="bottom"/>
          </w:tcPr>
          <w:p w14:paraId="297248BD" w14:textId="77777777" w:rsidR="00501AF0" w:rsidRPr="00501AF0" w:rsidRDefault="00501AF0" w:rsidP="00054BC1">
            <w:pPr>
              <w:pStyle w:val="Other0"/>
              <w:shd w:val="clear" w:color="auto" w:fill="auto"/>
              <w:spacing w:after="0" w:line="240" w:lineRule="auto"/>
              <w:ind w:firstLine="240"/>
              <w:jc w:val="both"/>
              <w:rPr>
                <w:sz w:val="18"/>
                <w:szCs w:val="18"/>
              </w:rPr>
            </w:pPr>
            <w:r w:rsidRPr="00501AF0">
              <w:rPr>
                <w:rFonts w:eastAsia="Arial"/>
                <w:b/>
                <w:bCs/>
                <w:color w:val="010202"/>
                <w:sz w:val="18"/>
                <w:szCs w:val="18"/>
              </w:rPr>
              <w:t>19</w:t>
            </w:r>
          </w:p>
        </w:tc>
      </w:tr>
    </w:tbl>
    <w:p w14:paraId="3F61EAC3" w14:textId="77777777" w:rsidR="00F9689E" w:rsidRPr="0084288E" w:rsidRDefault="00F9689E" w:rsidP="00F9689E">
      <w:pPr>
        <w:pStyle w:val="Tablecaption0"/>
        <w:shd w:val="clear" w:color="auto" w:fill="auto"/>
        <w:spacing w:before="120" w:after="120"/>
        <w:ind w:left="58" w:firstLine="720"/>
        <w:rPr>
          <w:rFonts w:ascii="Times New Roman" w:hAnsi="Times New Roman" w:cs="Times New Roman"/>
          <w:color w:val="auto"/>
          <w:sz w:val="28"/>
          <w:szCs w:val="28"/>
        </w:rPr>
      </w:pPr>
      <w:r w:rsidRPr="0084288E">
        <w:rPr>
          <w:rFonts w:ascii="Times New Roman" w:hAnsi="Times New Roman" w:cs="Times New Roman"/>
          <w:color w:val="auto"/>
          <w:sz w:val="28"/>
          <w:szCs w:val="28"/>
          <w:lang w:val="vi-VN" w:eastAsia="vi-VN" w:bidi="vi-VN"/>
        </w:rPr>
        <w:t xml:space="preserve">Nguồn: Báo cáo </w:t>
      </w:r>
      <w:r w:rsidRPr="0084288E">
        <w:rPr>
          <w:rFonts w:ascii="Times New Roman" w:hAnsi="Times New Roman" w:cs="Times New Roman"/>
          <w:color w:val="auto"/>
          <w:sz w:val="28"/>
          <w:szCs w:val="28"/>
          <w:lang w:bidi="en-US"/>
        </w:rPr>
        <w:t>CIP (UNIDO 2020).</w:t>
      </w:r>
    </w:p>
    <w:p w14:paraId="3F61EAC4" w14:textId="77777777" w:rsidR="00F9689E" w:rsidRPr="00056167" w:rsidRDefault="00F9689E" w:rsidP="00F9689E">
      <w:pPr>
        <w:pStyle w:val="BodyText"/>
        <w:spacing w:before="120"/>
        <w:ind w:firstLine="720"/>
        <w:jc w:val="both"/>
        <w:rPr>
          <w:sz w:val="28"/>
          <w:szCs w:val="28"/>
          <w:lang w:val="vi-VN"/>
        </w:rPr>
      </w:pPr>
      <w:r w:rsidRPr="0084288E">
        <w:rPr>
          <w:sz w:val="28"/>
          <w:szCs w:val="28"/>
          <w:lang w:val="vi-VN" w:eastAsia="vi-VN" w:bidi="vi-VN"/>
        </w:rPr>
        <w:t xml:space="preserve">Những năm </w:t>
      </w:r>
      <w:r w:rsidRPr="0084288E">
        <w:rPr>
          <w:sz w:val="28"/>
          <w:szCs w:val="28"/>
          <w:lang w:bidi="en-US"/>
        </w:rPr>
        <w:t xml:space="preserve">1990, </w:t>
      </w:r>
      <w:r w:rsidRPr="0084288E">
        <w:rPr>
          <w:sz w:val="28"/>
          <w:szCs w:val="28"/>
          <w:lang w:val="vi-VN" w:eastAsia="vi-VN" w:bidi="vi-VN"/>
        </w:rPr>
        <w:t xml:space="preserve">Việt </w:t>
      </w:r>
      <w:r w:rsidRPr="0084288E">
        <w:rPr>
          <w:sz w:val="28"/>
          <w:szCs w:val="28"/>
          <w:lang w:bidi="en-US"/>
        </w:rPr>
        <w:t xml:space="preserve">Nam </w:t>
      </w:r>
      <w:r w:rsidRPr="0084288E">
        <w:rPr>
          <w:sz w:val="28"/>
          <w:szCs w:val="28"/>
          <w:lang w:val="vi-VN" w:eastAsia="vi-VN" w:bidi="vi-VN"/>
        </w:rPr>
        <w:t xml:space="preserve">là nước có thành tích kém nhất </w:t>
      </w:r>
      <w:r w:rsidRPr="0084288E">
        <w:rPr>
          <w:sz w:val="28"/>
          <w:szCs w:val="28"/>
          <w:lang w:bidi="en-US"/>
        </w:rPr>
        <w:t xml:space="preserve">trong </w:t>
      </w:r>
      <w:r w:rsidRPr="0084288E">
        <w:rPr>
          <w:sz w:val="28"/>
          <w:szCs w:val="28"/>
          <w:lang w:val="vi-VN" w:eastAsia="vi-VN" w:bidi="vi-VN"/>
        </w:rPr>
        <w:t xml:space="preserve">bảng xếp hạng </w:t>
      </w:r>
      <w:r w:rsidRPr="0084288E">
        <w:rPr>
          <w:sz w:val="28"/>
          <w:szCs w:val="28"/>
          <w:lang w:bidi="en-US"/>
        </w:rPr>
        <w:t xml:space="preserve">CIP. Trong </w:t>
      </w:r>
      <w:r w:rsidRPr="0084288E">
        <w:rPr>
          <w:sz w:val="28"/>
          <w:szCs w:val="28"/>
          <w:lang w:val="vi-VN" w:eastAsia="vi-VN" w:bidi="vi-VN"/>
        </w:rPr>
        <w:t xml:space="preserve">hơn </w:t>
      </w:r>
      <w:r w:rsidRPr="0084288E">
        <w:rPr>
          <w:sz w:val="28"/>
          <w:szCs w:val="28"/>
          <w:lang w:bidi="en-US"/>
        </w:rPr>
        <w:t xml:space="preserve">ba </w:t>
      </w:r>
      <w:r w:rsidRPr="0084288E">
        <w:rPr>
          <w:sz w:val="28"/>
          <w:szCs w:val="28"/>
          <w:lang w:val="vi-VN" w:eastAsia="vi-VN" w:bidi="vi-VN"/>
        </w:rPr>
        <w:t xml:space="preserve">mươi năm </w:t>
      </w:r>
      <w:r w:rsidRPr="0084288E">
        <w:rPr>
          <w:sz w:val="28"/>
          <w:szCs w:val="28"/>
          <w:lang w:bidi="en-US"/>
        </w:rPr>
        <w:t xml:space="preserve">qua, </w:t>
      </w:r>
      <w:r w:rsidRPr="0084288E">
        <w:rPr>
          <w:sz w:val="28"/>
          <w:szCs w:val="28"/>
          <w:lang w:val="vi-VN" w:eastAsia="vi-VN" w:bidi="vi-VN"/>
        </w:rPr>
        <w:t xml:space="preserve">nhờ có sự tăng trưởng về giá trị xuất khẩu và </w:t>
      </w:r>
      <w:r w:rsidRPr="0084288E">
        <w:rPr>
          <w:sz w:val="28"/>
          <w:szCs w:val="28"/>
          <w:lang w:bidi="en-US"/>
        </w:rPr>
        <w:t xml:space="preserve">MVA </w:t>
      </w:r>
      <w:r w:rsidRPr="0084288E">
        <w:rPr>
          <w:sz w:val="28"/>
          <w:szCs w:val="28"/>
          <w:lang w:val="vi-VN" w:eastAsia="vi-VN" w:bidi="vi-VN"/>
        </w:rPr>
        <w:t xml:space="preserve">nên ngành </w:t>
      </w:r>
      <w:r w:rsidRPr="0084288E">
        <w:rPr>
          <w:sz w:val="28"/>
          <w:szCs w:val="28"/>
          <w:lang w:bidi="en-US"/>
        </w:rPr>
        <w:t xml:space="preserve">CBCT </w:t>
      </w:r>
      <w:r w:rsidRPr="0084288E">
        <w:rPr>
          <w:sz w:val="28"/>
          <w:szCs w:val="28"/>
          <w:lang w:val="vi-VN" w:eastAsia="vi-VN" w:bidi="vi-VN"/>
        </w:rPr>
        <w:t xml:space="preserve">đã có bước tiến lớn </w:t>
      </w:r>
      <w:r w:rsidRPr="0084288E">
        <w:rPr>
          <w:sz w:val="28"/>
          <w:szCs w:val="28"/>
          <w:lang w:bidi="en-US"/>
        </w:rPr>
        <w:t xml:space="preserve">trong </w:t>
      </w:r>
      <w:r w:rsidRPr="0084288E">
        <w:rPr>
          <w:sz w:val="28"/>
          <w:szCs w:val="28"/>
          <w:lang w:val="vi-VN" w:eastAsia="vi-VN" w:bidi="vi-VN"/>
        </w:rPr>
        <w:t xml:space="preserve">Bảng xếp hạng chỉ số năng lực cạnh </w:t>
      </w:r>
      <w:r w:rsidRPr="0084288E">
        <w:rPr>
          <w:sz w:val="28"/>
          <w:szCs w:val="28"/>
          <w:lang w:bidi="en-US"/>
        </w:rPr>
        <w:t xml:space="preserve">tranh </w:t>
      </w:r>
      <w:r w:rsidRPr="0084288E">
        <w:rPr>
          <w:sz w:val="28"/>
          <w:szCs w:val="28"/>
          <w:lang w:val="vi-VN" w:eastAsia="vi-VN" w:bidi="vi-VN"/>
        </w:rPr>
        <w:t xml:space="preserve">và đuổi kịp với nhóm các nước có </w:t>
      </w:r>
      <w:r w:rsidRPr="0084288E">
        <w:rPr>
          <w:sz w:val="28"/>
          <w:szCs w:val="28"/>
          <w:lang w:bidi="en-US"/>
        </w:rPr>
        <w:t xml:space="preserve">thu </w:t>
      </w:r>
      <w:r w:rsidRPr="0084288E">
        <w:rPr>
          <w:sz w:val="28"/>
          <w:szCs w:val="28"/>
          <w:lang w:val="vi-VN" w:eastAsia="vi-VN" w:bidi="vi-VN"/>
        </w:rPr>
        <w:t xml:space="preserve">nhập </w:t>
      </w:r>
      <w:r w:rsidRPr="0084288E">
        <w:rPr>
          <w:sz w:val="28"/>
          <w:szCs w:val="28"/>
          <w:lang w:bidi="en-US"/>
        </w:rPr>
        <w:t xml:space="preserve">trung </w:t>
      </w:r>
      <w:r w:rsidRPr="0084288E">
        <w:rPr>
          <w:sz w:val="28"/>
          <w:szCs w:val="28"/>
          <w:lang w:val="vi-VN" w:eastAsia="vi-VN" w:bidi="vi-VN"/>
        </w:rPr>
        <w:t xml:space="preserve">bình như Ấn Độ, In-đô-nê-xi-a, </w:t>
      </w:r>
      <w:r w:rsidRPr="0084288E">
        <w:rPr>
          <w:sz w:val="28"/>
          <w:szCs w:val="28"/>
          <w:lang w:bidi="en-US"/>
        </w:rPr>
        <w:t xml:space="preserve">thu </w:t>
      </w:r>
      <w:r w:rsidRPr="0084288E">
        <w:rPr>
          <w:sz w:val="28"/>
          <w:szCs w:val="28"/>
          <w:lang w:val="vi-VN" w:eastAsia="vi-VN" w:bidi="vi-VN"/>
        </w:rPr>
        <w:t xml:space="preserve">hẹp được khoảng cách với các nước đã công nghiệp hóa. Năm </w:t>
      </w:r>
      <w:r w:rsidRPr="00056167">
        <w:rPr>
          <w:sz w:val="28"/>
          <w:szCs w:val="28"/>
          <w:lang w:val="vi-VN" w:bidi="en-US"/>
        </w:rPr>
        <w:t xml:space="preserve">2018, CIP </w:t>
      </w:r>
      <w:r w:rsidRPr="0084288E">
        <w:rPr>
          <w:sz w:val="28"/>
          <w:szCs w:val="28"/>
          <w:lang w:val="vi-VN" w:eastAsia="vi-VN" w:bidi="vi-VN"/>
        </w:rPr>
        <w:t xml:space="preserve">của Việt </w:t>
      </w:r>
      <w:r w:rsidRPr="00056167">
        <w:rPr>
          <w:sz w:val="28"/>
          <w:szCs w:val="28"/>
          <w:lang w:val="vi-VN" w:bidi="en-US"/>
        </w:rPr>
        <w:t xml:space="preserve">Nam </w:t>
      </w:r>
      <w:r w:rsidRPr="0084288E">
        <w:rPr>
          <w:sz w:val="28"/>
          <w:szCs w:val="28"/>
          <w:lang w:val="vi-VN" w:eastAsia="vi-VN" w:bidi="vi-VN"/>
        </w:rPr>
        <w:t xml:space="preserve">xếp thứ </w:t>
      </w:r>
      <w:r w:rsidRPr="00056167">
        <w:rPr>
          <w:sz w:val="28"/>
          <w:szCs w:val="28"/>
          <w:lang w:val="vi-VN" w:bidi="en-US"/>
        </w:rPr>
        <w:t xml:space="preserve">38 trong </w:t>
      </w:r>
      <w:r w:rsidRPr="0084288E">
        <w:rPr>
          <w:sz w:val="28"/>
          <w:szCs w:val="28"/>
          <w:lang w:val="vi-VN" w:eastAsia="vi-VN" w:bidi="vi-VN"/>
        </w:rPr>
        <w:t xml:space="preserve">tổng số </w:t>
      </w:r>
      <w:r w:rsidRPr="00056167">
        <w:rPr>
          <w:sz w:val="28"/>
          <w:szCs w:val="28"/>
          <w:lang w:val="vi-VN" w:bidi="en-US"/>
        </w:rPr>
        <w:t xml:space="preserve">152 </w:t>
      </w:r>
      <w:r w:rsidRPr="0084288E">
        <w:rPr>
          <w:sz w:val="28"/>
          <w:szCs w:val="28"/>
          <w:lang w:val="vi-VN" w:eastAsia="vi-VN" w:bidi="vi-VN"/>
        </w:rPr>
        <w:t xml:space="preserve">quốc </w:t>
      </w:r>
      <w:r w:rsidRPr="00056167">
        <w:rPr>
          <w:sz w:val="28"/>
          <w:szCs w:val="28"/>
          <w:lang w:val="vi-VN" w:bidi="en-US"/>
        </w:rPr>
        <w:t xml:space="preserve">gia </w:t>
      </w:r>
      <w:r w:rsidRPr="0084288E">
        <w:rPr>
          <w:sz w:val="28"/>
          <w:szCs w:val="28"/>
          <w:lang w:val="vi-VN" w:eastAsia="vi-VN" w:bidi="vi-VN"/>
        </w:rPr>
        <w:t xml:space="preserve">được xếp hạng, mặc dù vẫn thấp hơn thứ hạng của các nước </w:t>
      </w:r>
      <w:r w:rsidRPr="00056167">
        <w:rPr>
          <w:sz w:val="28"/>
          <w:szCs w:val="28"/>
          <w:lang w:val="vi-VN" w:bidi="en-US"/>
        </w:rPr>
        <w:t xml:space="preserve">Xin-ga-po (9), Ma-lai-xi-a (23), </w:t>
      </w:r>
      <w:r w:rsidRPr="0084288E">
        <w:rPr>
          <w:sz w:val="28"/>
          <w:szCs w:val="28"/>
          <w:lang w:val="vi-VN" w:eastAsia="vi-VN" w:bidi="vi-VN"/>
        </w:rPr>
        <w:t xml:space="preserve">Thái </w:t>
      </w:r>
      <w:r w:rsidRPr="00056167">
        <w:rPr>
          <w:sz w:val="28"/>
          <w:szCs w:val="28"/>
          <w:lang w:val="vi-VN" w:bidi="en-US"/>
        </w:rPr>
        <w:t xml:space="preserve">Lan (24) </w:t>
      </w:r>
      <w:r w:rsidRPr="0084288E">
        <w:rPr>
          <w:sz w:val="28"/>
          <w:szCs w:val="28"/>
          <w:lang w:val="vi-VN" w:eastAsia="vi-VN" w:bidi="vi-VN"/>
        </w:rPr>
        <w:t xml:space="preserve">nhưng thứ hạng của nước </w:t>
      </w:r>
      <w:r w:rsidRPr="00056167">
        <w:rPr>
          <w:sz w:val="28"/>
          <w:szCs w:val="28"/>
          <w:lang w:val="vi-VN" w:bidi="en-US"/>
        </w:rPr>
        <w:t xml:space="preserve">ta </w:t>
      </w:r>
      <w:r w:rsidRPr="0084288E">
        <w:rPr>
          <w:sz w:val="28"/>
          <w:szCs w:val="28"/>
          <w:lang w:val="vi-VN" w:eastAsia="vi-VN" w:bidi="vi-VN"/>
        </w:rPr>
        <w:t xml:space="preserve">năm </w:t>
      </w:r>
      <w:r w:rsidRPr="00056167">
        <w:rPr>
          <w:sz w:val="28"/>
          <w:szCs w:val="28"/>
          <w:lang w:val="vi-VN" w:bidi="en-US"/>
        </w:rPr>
        <w:t xml:space="preserve">2018 </w:t>
      </w:r>
      <w:r w:rsidRPr="0084288E">
        <w:rPr>
          <w:sz w:val="28"/>
          <w:szCs w:val="28"/>
          <w:lang w:val="vi-VN" w:eastAsia="vi-VN" w:bidi="vi-VN"/>
        </w:rPr>
        <w:t xml:space="preserve">đã tăng </w:t>
      </w:r>
      <w:r w:rsidRPr="00056167">
        <w:rPr>
          <w:sz w:val="28"/>
          <w:szCs w:val="28"/>
          <w:lang w:val="vi-VN" w:bidi="en-US"/>
        </w:rPr>
        <w:t xml:space="preserve">3 </w:t>
      </w:r>
      <w:r w:rsidRPr="0084288E">
        <w:rPr>
          <w:sz w:val="28"/>
          <w:szCs w:val="28"/>
          <w:lang w:val="vi-VN" w:eastAsia="vi-VN" w:bidi="vi-VN"/>
        </w:rPr>
        <w:t xml:space="preserve">bậc </w:t>
      </w:r>
      <w:r w:rsidRPr="00056167">
        <w:rPr>
          <w:sz w:val="28"/>
          <w:szCs w:val="28"/>
          <w:lang w:val="vi-VN" w:bidi="en-US"/>
        </w:rPr>
        <w:t xml:space="preserve">so </w:t>
      </w:r>
      <w:r w:rsidRPr="0084288E">
        <w:rPr>
          <w:sz w:val="28"/>
          <w:szCs w:val="28"/>
          <w:lang w:val="vi-VN" w:eastAsia="vi-VN" w:bidi="vi-VN"/>
        </w:rPr>
        <w:t xml:space="preserve">với năm </w:t>
      </w:r>
      <w:r w:rsidRPr="00056167">
        <w:rPr>
          <w:sz w:val="28"/>
          <w:szCs w:val="28"/>
          <w:lang w:val="vi-VN" w:bidi="en-US"/>
        </w:rPr>
        <w:t xml:space="preserve">2017. </w:t>
      </w:r>
      <w:r w:rsidRPr="0084288E">
        <w:rPr>
          <w:sz w:val="28"/>
          <w:szCs w:val="28"/>
          <w:lang w:val="vi-VN" w:eastAsia="vi-VN" w:bidi="vi-VN"/>
        </w:rPr>
        <w:t xml:space="preserve">Đáng chú ý là chỉ </w:t>
      </w:r>
      <w:r w:rsidRPr="00056167">
        <w:rPr>
          <w:sz w:val="28"/>
          <w:szCs w:val="28"/>
          <w:lang w:val="vi-VN" w:bidi="en-US"/>
        </w:rPr>
        <w:t xml:space="preserve">trong 10 </w:t>
      </w:r>
      <w:r w:rsidRPr="0084288E">
        <w:rPr>
          <w:sz w:val="28"/>
          <w:szCs w:val="28"/>
          <w:lang w:val="vi-VN" w:eastAsia="vi-VN" w:bidi="vi-VN"/>
        </w:rPr>
        <w:t xml:space="preserve">năm </w:t>
      </w:r>
      <w:r w:rsidRPr="00056167">
        <w:rPr>
          <w:sz w:val="28"/>
          <w:szCs w:val="28"/>
          <w:lang w:val="vi-VN" w:bidi="en-US"/>
        </w:rPr>
        <w:t xml:space="preserve">(2006-2016), CIP </w:t>
      </w:r>
      <w:r w:rsidRPr="0084288E">
        <w:rPr>
          <w:sz w:val="28"/>
          <w:szCs w:val="28"/>
          <w:lang w:val="vi-VN" w:eastAsia="vi-VN" w:bidi="vi-VN"/>
        </w:rPr>
        <w:t xml:space="preserve">của Việt </w:t>
      </w:r>
      <w:r w:rsidRPr="00056167">
        <w:rPr>
          <w:sz w:val="28"/>
          <w:szCs w:val="28"/>
          <w:lang w:val="vi-VN" w:bidi="en-US"/>
        </w:rPr>
        <w:t xml:space="preserve">Nam </w:t>
      </w:r>
      <w:r w:rsidRPr="0084288E">
        <w:rPr>
          <w:sz w:val="28"/>
          <w:szCs w:val="28"/>
          <w:lang w:val="vi-VN" w:eastAsia="vi-VN" w:bidi="vi-VN"/>
        </w:rPr>
        <w:t xml:space="preserve">đã tăng </w:t>
      </w:r>
      <w:r w:rsidRPr="00056167">
        <w:rPr>
          <w:sz w:val="28"/>
          <w:szCs w:val="28"/>
          <w:lang w:val="vi-VN" w:bidi="en-US"/>
        </w:rPr>
        <w:t xml:space="preserve">27 </w:t>
      </w:r>
      <w:r w:rsidRPr="0084288E">
        <w:rPr>
          <w:sz w:val="28"/>
          <w:szCs w:val="28"/>
          <w:lang w:val="vi-VN" w:eastAsia="vi-VN" w:bidi="vi-VN"/>
        </w:rPr>
        <w:t xml:space="preserve">bậc, </w:t>
      </w:r>
      <w:r w:rsidRPr="0084288E">
        <w:rPr>
          <w:sz w:val="28"/>
          <w:szCs w:val="28"/>
          <w:lang w:val="vi-VN" w:eastAsia="vi-VN" w:bidi="vi-VN"/>
        </w:rPr>
        <w:lastRenderedPageBreak/>
        <w:t xml:space="preserve">từ vị trí thứ </w:t>
      </w:r>
      <w:r w:rsidRPr="00056167">
        <w:rPr>
          <w:sz w:val="28"/>
          <w:szCs w:val="28"/>
          <w:lang w:val="vi-VN" w:bidi="en-US"/>
        </w:rPr>
        <w:t xml:space="preserve">69 (2006) </w:t>
      </w:r>
      <w:r w:rsidRPr="0084288E">
        <w:rPr>
          <w:sz w:val="28"/>
          <w:szCs w:val="28"/>
          <w:lang w:val="vi-VN" w:eastAsia="vi-VN" w:bidi="vi-VN"/>
        </w:rPr>
        <w:t xml:space="preserve">lên vị trí </w:t>
      </w:r>
      <w:r w:rsidRPr="00056167">
        <w:rPr>
          <w:sz w:val="28"/>
          <w:szCs w:val="28"/>
          <w:lang w:val="vi-VN" w:bidi="en-US"/>
        </w:rPr>
        <w:t xml:space="preserve">42 (2016) trong </w:t>
      </w:r>
      <w:r w:rsidRPr="0084288E">
        <w:rPr>
          <w:sz w:val="28"/>
          <w:szCs w:val="28"/>
          <w:lang w:val="vi-VN" w:eastAsia="vi-VN" w:bidi="vi-VN"/>
        </w:rPr>
        <w:t xml:space="preserve">bảng xếp hạng toàn cầu và là bước nhảy vọt lớn nhất </w:t>
      </w:r>
      <w:r w:rsidRPr="00056167">
        <w:rPr>
          <w:sz w:val="28"/>
          <w:szCs w:val="28"/>
          <w:lang w:val="vi-VN" w:bidi="en-US"/>
        </w:rPr>
        <w:t xml:space="preserve">trong khu </w:t>
      </w:r>
      <w:r w:rsidRPr="0084288E">
        <w:rPr>
          <w:sz w:val="28"/>
          <w:szCs w:val="28"/>
          <w:lang w:val="vi-VN" w:eastAsia="vi-VN" w:bidi="vi-VN"/>
        </w:rPr>
        <w:t xml:space="preserve">vực </w:t>
      </w:r>
      <w:r w:rsidRPr="00056167">
        <w:rPr>
          <w:sz w:val="28"/>
          <w:szCs w:val="28"/>
          <w:lang w:val="vi-VN" w:bidi="en-US"/>
        </w:rPr>
        <w:t xml:space="preserve">ASEAN </w:t>
      </w:r>
      <w:r w:rsidRPr="0084288E">
        <w:rPr>
          <w:sz w:val="28"/>
          <w:szCs w:val="28"/>
          <w:lang w:val="vi-VN" w:eastAsia="vi-VN" w:bidi="vi-VN"/>
        </w:rPr>
        <w:t xml:space="preserve">ở </w:t>
      </w:r>
      <w:r w:rsidRPr="00056167">
        <w:rPr>
          <w:sz w:val="28"/>
          <w:szCs w:val="28"/>
          <w:lang w:val="vi-VN" w:bidi="en-US"/>
        </w:rPr>
        <w:t xml:space="preserve">giai </w:t>
      </w:r>
      <w:r w:rsidRPr="0084288E">
        <w:rPr>
          <w:sz w:val="28"/>
          <w:szCs w:val="28"/>
          <w:lang w:val="vi-VN" w:eastAsia="vi-VN" w:bidi="vi-VN"/>
        </w:rPr>
        <w:t xml:space="preserve">đoạn này. Khoảng cách với các quốc </w:t>
      </w:r>
      <w:r w:rsidRPr="00056167">
        <w:rPr>
          <w:sz w:val="28"/>
          <w:szCs w:val="28"/>
          <w:lang w:val="vi-VN" w:bidi="en-US"/>
        </w:rPr>
        <w:t xml:space="preserve">gia </w:t>
      </w:r>
      <w:r w:rsidRPr="0084288E">
        <w:rPr>
          <w:sz w:val="28"/>
          <w:szCs w:val="28"/>
          <w:lang w:val="vi-VN" w:eastAsia="vi-VN" w:bidi="vi-VN"/>
        </w:rPr>
        <w:t xml:space="preserve">hàng đầu </w:t>
      </w:r>
      <w:r w:rsidRPr="00056167">
        <w:rPr>
          <w:sz w:val="28"/>
          <w:szCs w:val="28"/>
          <w:lang w:val="vi-VN" w:bidi="en-US"/>
        </w:rPr>
        <w:t xml:space="preserve">trong khu </w:t>
      </w:r>
      <w:r w:rsidRPr="0084288E">
        <w:rPr>
          <w:sz w:val="28"/>
          <w:szCs w:val="28"/>
          <w:lang w:val="vi-VN" w:eastAsia="vi-VN" w:bidi="vi-VN"/>
        </w:rPr>
        <w:t xml:space="preserve">vực </w:t>
      </w:r>
      <w:r w:rsidRPr="00056167">
        <w:rPr>
          <w:sz w:val="28"/>
          <w:szCs w:val="28"/>
          <w:lang w:val="vi-VN" w:bidi="en-US"/>
        </w:rPr>
        <w:t xml:space="preserve">(Xin-ga-po, Ma-lai-xi-a, </w:t>
      </w:r>
      <w:r w:rsidRPr="0084288E">
        <w:rPr>
          <w:sz w:val="28"/>
          <w:szCs w:val="28"/>
          <w:lang w:val="vi-VN" w:eastAsia="vi-VN" w:bidi="vi-VN"/>
        </w:rPr>
        <w:t xml:space="preserve">Thái </w:t>
      </w:r>
      <w:r w:rsidRPr="00056167">
        <w:rPr>
          <w:sz w:val="28"/>
          <w:szCs w:val="28"/>
          <w:lang w:val="vi-VN" w:bidi="en-US"/>
        </w:rPr>
        <w:t xml:space="preserve">Lan, </w:t>
      </w:r>
      <w:r w:rsidRPr="0084288E">
        <w:rPr>
          <w:sz w:val="28"/>
          <w:szCs w:val="28"/>
          <w:lang w:val="vi-VN" w:eastAsia="vi-VN" w:bidi="vi-VN"/>
        </w:rPr>
        <w:t xml:space="preserve">In-đô-nê-xi-a) hiện đã </w:t>
      </w:r>
      <w:r w:rsidRPr="00056167">
        <w:rPr>
          <w:sz w:val="28"/>
          <w:szCs w:val="28"/>
          <w:lang w:val="vi-VN" w:bidi="en-US"/>
        </w:rPr>
        <w:t xml:space="preserve">thu </w:t>
      </w:r>
      <w:r w:rsidRPr="0084288E">
        <w:rPr>
          <w:sz w:val="28"/>
          <w:szCs w:val="28"/>
          <w:lang w:val="vi-VN" w:eastAsia="vi-VN" w:bidi="vi-VN"/>
        </w:rPr>
        <w:t xml:space="preserve">hẹp đáng kể, từng bước thực hiện mục tiêu của Nghị quyết số </w:t>
      </w:r>
      <w:r w:rsidRPr="00056167">
        <w:rPr>
          <w:sz w:val="28"/>
          <w:szCs w:val="28"/>
          <w:lang w:val="vi-VN" w:bidi="en-US"/>
        </w:rPr>
        <w:t xml:space="preserve">23-NQ/TW </w:t>
      </w:r>
      <w:r w:rsidRPr="0084288E">
        <w:rPr>
          <w:sz w:val="28"/>
          <w:szCs w:val="28"/>
          <w:lang w:val="vi-VN" w:eastAsia="vi-VN" w:bidi="vi-VN"/>
        </w:rPr>
        <w:t xml:space="preserve">của </w:t>
      </w:r>
      <w:r w:rsidRPr="00056167">
        <w:rPr>
          <w:sz w:val="28"/>
          <w:szCs w:val="28"/>
          <w:lang w:val="vi-VN" w:bidi="en-US"/>
        </w:rPr>
        <w:t xml:space="preserve">Ban </w:t>
      </w:r>
      <w:r w:rsidRPr="0084288E">
        <w:rPr>
          <w:sz w:val="28"/>
          <w:szCs w:val="28"/>
          <w:lang w:val="vi-VN" w:eastAsia="vi-VN" w:bidi="vi-VN"/>
        </w:rPr>
        <w:t xml:space="preserve">Chấp hành </w:t>
      </w:r>
      <w:r w:rsidRPr="00056167">
        <w:rPr>
          <w:sz w:val="28"/>
          <w:szCs w:val="28"/>
          <w:lang w:val="vi-VN" w:bidi="en-US"/>
        </w:rPr>
        <w:t xml:space="preserve">Trung </w:t>
      </w:r>
      <w:r w:rsidRPr="0084288E">
        <w:rPr>
          <w:sz w:val="28"/>
          <w:szCs w:val="28"/>
          <w:lang w:val="vi-VN" w:eastAsia="vi-VN" w:bidi="vi-VN"/>
        </w:rPr>
        <w:t xml:space="preserve">ương Đảng về việc đưa Việt </w:t>
      </w:r>
      <w:r w:rsidRPr="00056167">
        <w:rPr>
          <w:sz w:val="28"/>
          <w:szCs w:val="28"/>
          <w:lang w:val="vi-VN" w:bidi="en-US"/>
        </w:rPr>
        <w:t xml:space="preserve">Nam </w:t>
      </w:r>
      <w:r w:rsidRPr="0084288E">
        <w:rPr>
          <w:sz w:val="28"/>
          <w:szCs w:val="28"/>
          <w:lang w:val="vi-VN" w:eastAsia="vi-VN" w:bidi="vi-VN"/>
        </w:rPr>
        <w:t xml:space="preserve">trở thành một </w:t>
      </w:r>
      <w:r w:rsidRPr="00056167">
        <w:rPr>
          <w:sz w:val="28"/>
          <w:szCs w:val="28"/>
          <w:lang w:val="vi-VN" w:bidi="en-US"/>
        </w:rPr>
        <w:t xml:space="preserve">trong ba </w:t>
      </w:r>
      <w:r w:rsidRPr="0084288E">
        <w:rPr>
          <w:sz w:val="28"/>
          <w:szCs w:val="28"/>
          <w:lang w:val="vi-VN" w:eastAsia="vi-VN" w:bidi="vi-VN"/>
        </w:rPr>
        <w:t xml:space="preserve">quốc </w:t>
      </w:r>
      <w:r w:rsidRPr="00056167">
        <w:rPr>
          <w:sz w:val="28"/>
          <w:szCs w:val="28"/>
          <w:lang w:val="vi-VN" w:bidi="en-US"/>
        </w:rPr>
        <w:t xml:space="preserve">gia </w:t>
      </w:r>
      <w:r w:rsidRPr="0084288E">
        <w:rPr>
          <w:sz w:val="28"/>
          <w:szCs w:val="28"/>
          <w:lang w:val="vi-VN" w:eastAsia="vi-VN" w:bidi="vi-VN"/>
        </w:rPr>
        <w:t xml:space="preserve">hàng đầu về công nghiệp </w:t>
      </w:r>
      <w:r w:rsidRPr="00056167">
        <w:rPr>
          <w:sz w:val="28"/>
          <w:szCs w:val="28"/>
          <w:lang w:val="vi-VN" w:bidi="en-US"/>
        </w:rPr>
        <w:t xml:space="preserve">trong ASEAN </w:t>
      </w:r>
      <w:r w:rsidRPr="0084288E">
        <w:rPr>
          <w:sz w:val="28"/>
          <w:szCs w:val="28"/>
          <w:lang w:val="vi-VN" w:eastAsia="vi-VN" w:bidi="vi-VN"/>
        </w:rPr>
        <w:t xml:space="preserve">vào năm </w:t>
      </w:r>
      <w:r w:rsidRPr="00056167">
        <w:rPr>
          <w:sz w:val="28"/>
          <w:szCs w:val="28"/>
          <w:lang w:val="vi-VN" w:bidi="en-US"/>
        </w:rPr>
        <w:t>2030.</w:t>
      </w:r>
    </w:p>
    <w:p w14:paraId="3F61EAC5" w14:textId="5F2DE8AD" w:rsidR="00F9689E" w:rsidRPr="00056167" w:rsidRDefault="00C97514" w:rsidP="00C97514">
      <w:pPr>
        <w:pStyle w:val="Heading3"/>
        <w:ind w:firstLine="720"/>
        <w:rPr>
          <w:lang w:val="vi-VN"/>
        </w:rPr>
      </w:pPr>
      <w:bookmarkStart w:id="75" w:name="_Toc90001309"/>
      <w:r w:rsidRPr="00D92472">
        <w:rPr>
          <w:iCs/>
          <w:lang w:val="vi-VN" w:bidi="en-US"/>
        </w:rPr>
        <w:t>1.</w:t>
      </w:r>
      <w:r w:rsidR="00F9689E" w:rsidRPr="00C97514">
        <w:rPr>
          <w:iCs/>
          <w:lang w:val="vi-VN" w:bidi="en-US"/>
        </w:rPr>
        <w:t xml:space="preserve"> </w:t>
      </w:r>
      <w:r w:rsidR="00F9689E" w:rsidRPr="00C97514">
        <w:rPr>
          <w:lang w:val="vi-VN" w:eastAsia="vi-VN" w:bidi="vi-VN"/>
        </w:rPr>
        <w:t>Năng lực sản xuất và xuất</w:t>
      </w:r>
      <w:r w:rsidR="00F9689E" w:rsidRPr="0084288E">
        <w:rPr>
          <w:lang w:val="vi-VN" w:eastAsia="vi-VN" w:bidi="vi-VN"/>
        </w:rPr>
        <w:t xml:space="preserve"> khẩu sản phẩm công nghiệp CBCT</w:t>
      </w:r>
      <w:bookmarkEnd w:id="75"/>
    </w:p>
    <w:p w14:paraId="0A6FE454" w14:textId="77777777" w:rsidR="00C97514" w:rsidRDefault="00C97514" w:rsidP="00C97514">
      <w:pPr>
        <w:pStyle w:val="Heading4"/>
        <w:ind w:firstLine="720"/>
        <w:jc w:val="both"/>
        <w:rPr>
          <w:lang w:val="vi-VN" w:eastAsia="vi-VN" w:bidi="vi-VN"/>
        </w:rPr>
      </w:pPr>
      <w:r w:rsidRPr="00D92472">
        <w:rPr>
          <w:lang w:val="vi-VN" w:eastAsia="vi-VN" w:bidi="vi-VN"/>
        </w:rPr>
        <w:t>1.1. V</w:t>
      </w:r>
      <w:r w:rsidR="00F9689E" w:rsidRPr="0084288E">
        <w:rPr>
          <w:lang w:val="vi-VN" w:eastAsia="vi-VN" w:bidi="vi-VN"/>
        </w:rPr>
        <w:t>ề giá trị gia tăng của công nghiệp CBCT bình quân đầu người (MVApc)</w:t>
      </w:r>
    </w:p>
    <w:p w14:paraId="3F61EAC6" w14:textId="01971A2D" w:rsidR="00F9689E" w:rsidRDefault="00F9689E" w:rsidP="00F9689E">
      <w:pPr>
        <w:pStyle w:val="BodyText"/>
        <w:spacing w:before="120"/>
        <w:ind w:firstLine="720"/>
        <w:jc w:val="both"/>
        <w:rPr>
          <w:sz w:val="28"/>
          <w:szCs w:val="28"/>
          <w:lang w:val="vi-VN" w:eastAsia="vi-VN" w:bidi="vi-VN"/>
        </w:rPr>
      </w:pPr>
      <w:r w:rsidRPr="0084288E">
        <w:rPr>
          <w:sz w:val="28"/>
          <w:szCs w:val="28"/>
          <w:lang w:val="vi-VN" w:eastAsia="vi-VN" w:bidi="vi-VN"/>
        </w:rPr>
        <w:t xml:space="preserve">MVApc của Việt Nam đạt rất thấp so với một số nước trong khu vực ASEAN. Theo báo cáo năng lực cạnh tranh ngành công nghiệp của UNIDO năm 2020 (CIP 2020), năm 2018, MVApc theo giá hiện hành của Việt Nam đạt 394 USD, bằng 22,8% của Thái Lan; 50,9% của In-đô-nê-xi-a; 8,3% của Bru-nây; 15,9% của Ma-lai-xi-a; 57,9% của Phi-li-pin và 3,6% của Xin-ga-po; chỉ cao hơn các nước Lào (gấp hơn 2 lần) và Cam-pu-chia (gấp 1,7 lần). Thứ hạng MVApc của Việt Nam ở vị trí khá thấp trong xếp hạng MVApc của thế giới. Năm 2018, Việt Nam xếp hạng 100 trong tổng số 152 quốc </w:t>
      </w:r>
      <w:r w:rsidRPr="00056167">
        <w:rPr>
          <w:sz w:val="28"/>
          <w:szCs w:val="28"/>
          <w:lang w:val="vi-VN" w:bidi="en-US"/>
        </w:rPr>
        <w:t xml:space="preserve">gia </w:t>
      </w:r>
      <w:r w:rsidRPr="0084288E">
        <w:rPr>
          <w:sz w:val="28"/>
          <w:szCs w:val="28"/>
          <w:lang w:val="vi-VN" w:eastAsia="vi-VN" w:bidi="vi-VN"/>
        </w:rPr>
        <w:t xml:space="preserve">về </w:t>
      </w:r>
      <w:r w:rsidRPr="00056167">
        <w:rPr>
          <w:sz w:val="28"/>
          <w:szCs w:val="28"/>
          <w:lang w:val="vi-VN" w:bidi="en-US"/>
        </w:rPr>
        <w:t xml:space="preserve">MVApc, </w:t>
      </w:r>
      <w:r w:rsidRPr="0084288E">
        <w:rPr>
          <w:sz w:val="28"/>
          <w:szCs w:val="28"/>
          <w:lang w:val="vi-VN" w:eastAsia="vi-VN" w:bidi="vi-VN"/>
        </w:rPr>
        <w:t xml:space="preserve">thấp hơn nhiều </w:t>
      </w:r>
      <w:r w:rsidRPr="00056167">
        <w:rPr>
          <w:sz w:val="28"/>
          <w:szCs w:val="28"/>
          <w:lang w:val="vi-VN" w:bidi="en-US"/>
        </w:rPr>
        <w:t xml:space="preserve">so </w:t>
      </w:r>
      <w:r w:rsidRPr="0084288E">
        <w:rPr>
          <w:sz w:val="28"/>
          <w:szCs w:val="28"/>
          <w:lang w:val="vi-VN" w:eastAsia="vi-VN" w:bidi="vi-VN"/>
        </w:rPr>
        <w:t xml:space="preserve">với thứ hạng của các nước </w:t>
      </w:r>
      <w:r w:rsidRPr="00056167">
        <w:rPr>
          <w:sz w:val="28"/>
          <w:szCs w:val="28"/>
          <w:lang w:val="vi-VN" w:bidi="en-US"/>
        </w:rPr>
        <w:t xml:space="preserve">Xin-ga-po (3), Ma-lai-xi-a (40), </w:t>
      </w:r>
      <w:r w:rsidRPr="0084288E">
        <w:rPr>
          <w:sz w:val="28"/>
          <w:szCs w:val="28"/>
          <w:lang w:val="vi-VN" w:eastAsia="vi-VN" w:bidi="vi-VN"/>
        </w:rPr>
        <w:t xml:space="preserve">Thái </w:t>
      </w:r>
      <w:r w:rsidRPr="00056167">
        <w:rPr>
          <w:sz w:val="28"/>
          <w:szCs w:val="28"/>
          <w:lang w:val="vi-VN" w:bidi="en-US"/>
        </w:rPr>
        <w:t xml:space="preserve">Lan (49), </w:t>
      </w:r>
      <w:r w:rsidRPr="0084288E">
        <w:rPr>
          <w:sz w:val="28"/>
          <w:szCs w:val="28"/>
          <w:lang w:val="vi-VN" w:eastAsia="vi-VN" w:bidi="vi-VN"/>
        </w:rPr>
        <w:t xml:space="preserve">In-đô-nê-xi-a </w:t>
      </w:r>
      <w:r w:rsidRPr="00056167">
        <w:rPr>
          <w:sz w:val="28"/>
          <w:szCs w:val="28"/>
          <w:lang w:val="vi-VN" w:bidi="en-US"/>
        </w:rPr>
        <w:t xml:space="preserve">(72). </w:t>
      </w:r>
      <w:r w:rsidRPr="0084288E">
        <w:rPr>
          <w:sz w:val="28"/>
          <w:szCs w:val="28"/>
          <w:lang w:val="vi-VN" w:eastAsia="vi-VN" w:bidi="vi-VN"/>
        </w:rPr>
        <w:t xml:space="preserve">Điều này </w:t>
      </w:r>
      <w:r w:rsidRPr="00056167">
        <w:rPr>
          <w:sz w:val="28"/>
          <w:szCs w:val="28"/>
          <w:lang w:val="vi-VN" w:bidi="en-US"/>
        </w:rPr>
        <w:t xml:space="preserve">cho </w:t>
      </w:r>
      <w:r w:rsidRPr="0084288E">
        <w:rPr>
          <w:sz w:val="28"/>
          <w:szCs w:val="28"/>
          <w:lang w:val="vi-VN" w:eastAsia="vi-VN" w:bidi="vi-VN"/>
        </w:rPr>
        <w:t xml:space="preserve">thấy công nghiệp </w:t>
      </w:r>
      <w:r w:rsidRPr="00056167">
        <w:rPr>
          <w:sz w:val="28"/>
          <w:szCs w:val="28"/>
          <w:lang w:val="vi-VN" w:bidi="en-US"/>
        </w:rPr>
        <w:t xml:space="preserve">CBCT </w:t>
      </w:r>
      <w:r w:rsidRPr="0084288E">
        <w:rPr>
          <w:sz w:val="28"/>
          <w:szCs w:val="28"/>
          <w:lang w:val="vi-VN" w:eastAsia="vi-VN" w:bidi="vi-VN"/>
        </w:rPr>
        <w:t xml:space="preserve">ở nước </w:t>
      </w:r>
      <w:r w:rsidRPr="00056167">
        <w:rPr>
          <w:sz w:val="28"/>
          <w:szCs w:val="28"/>
          <w:lang w:val="vi-VN" w:bidi="en-US"/>
        </w:rPr>
        <w:t xml:space="preserve">ta </w:t>
      </w:r>
      <w:r w:rsidRPr="0084288E">
        <w:rPr>
          <w:sz w:val="28"/>
          <w:szCs w:val="28"/>
          <w:lang w:val="vi-VN" w:eastAsia="vi-VN" w:bidi="vi-VN"/>
        </w:rPr>
        <w:t xml:space="preserve">còn nhiều hạn chế </w:t>
      </w:r>
      <w:r w:rsidRPr="00056167">
        <w:rPr>
          <w:sz w:val="28"/>
          <w:szCs w:val="28"/>
          <w:lang w:val="vi-VN" w:bidi="en-US"/>
        </w:rPr>
        <w:t xml:space="preserve">trong </w:t>
      </w:r>
      <w:r w:rsidRPr="0084288E">
        <w:rPr>
          <w:sz w:val="28"/>
          <w:szCs w:val="28"/>
          <w:lang w:val="vi-VN" w:eastAsia="vi-VN" w:bidi="vi-VN"/>
        </w:rPr>
        <w:t xml:space="preserve">năng lực cạnh </w:t>
      </w:r>
      <w:r w:rsidRPr="00056167">
        <w:rPr>
          <w:sz w:val="28"/>
          <w:szCs w:val="28"/>
          <w:lang w:val="vi-VN" w:bidi="en-US"/>
        </w:rPr>
        <w:t xml:space="preserve">tranh </w:t>
      </w:r>
      <w:r w:rsidRPr="0084288E">
        <w:rPr>
          <w:sz w:val="28"/>
          <w:szCs w:val="28"/>
          <w:lang w:val="vi-VN" w:eastAsia="vi-VN" w:bidi="vi-VN"/>
        </w:rPr>
        <w:t xml:space="preserve">và cần nhiều thời </w:t>
      </w:r>
      <w:r w:rsidRPr="00056167">
        <w:rPr>
          <w:sz w:val="28"/>
          <w:szCs w:val="28"/>
          <w:lang w:val="vi-VN" w:bidi="en-US"/>
        </w:rPr>
        <w:t xml:space="preserve">gian </w:t>
      </w:r>
      <w:r w:rsidRPr="0084288E">
        <w:rPr>
          <w:sz w:val="28"/>
          <w:szCs w:val="28"/>
          <w:lang w:val="vi-VN" w:eastAsia="vi-VN" w:bidi="vi-VN"/>
        </w:rPr>
        <w:t>để có thể bắt kịp các nước.</w:t>
      </w:r>
    </w:p>
    <w:p w14:paraId="1CD3D18B" w14:textId="13FBBC6A" w:rsidR="00C97514" w:rsidRPr="00D92472" w:rsidRDefault="00C97514" w:rsidP="00C97514">
      <w:pPr>
        <w:pStyle w:val="Caption"/>
        <w:jc w:val="center"/>
        <w:rPr>
          <w:b/>
          <w:i w:val="0"/>
          <w:color w:val="auto"/>
          <w:sz w:val="28"/>
          <w:szCs w:val="28"/>
          <w:lang w:val="vi-VN"/>
        </w:rPr>
      </w:pPr>
      <w:bookmarkStart w:id="76" w:name="_Toc89954251"/>
      <w:r w:rsidRPr="00D92472">
        <w:rPr>
          <w:b/>
          <w:i w:val="0"/>
          <w:color w:val="auto"/>
          <w:sz w:val="28"/>
          <w:szCs w:val="28"/>
          <w:lang w:val="vi-VN" w:eastAsia="vi-VN" w:bidi="vi-VN"/>
        </w:rPr>
        <w:t xml:space="preserve">Hình </w:t>
      </w:r>
      <w:r w:rsidRPr="00C97514">
        <w:rPr>
          <w:b/>
          <w:i w:val="0"/>
          <w:color w:val="auto"/>
          <w:sz w:val="28"/>
          <w:szCs w:val="28"/>
          <w:lang w:eastAsia="vi-VN" w:bidi="vi-VN"/>
        </w:rPr>
        <w:fldChar w:fldCharType="begin"/>
      </w:r>
      <w:r w:rsidRPr="00D92472">
        <w:rPr>
          <w:b/>
          <w:i w:val="0"/>
          <w:color w:val="auto"/>
          <w:sz w:val="28"/>
          <w:szCs w:val="28"/>
          <w:lang w:val="vi-VN" w:eastAsia="vi-VN" w:bidi="vi-VN"/>
        </w:rPr>
        <w:instrText xml:space="preserve"> SEQ Figure \* ARABIC </w:instrText>
      </w:r>
      <w:r w:rsidRPr="00C97514">
        <w:rPr>
          <w:b/>
          <w:i w:val="0"/>
          <w:color w:val="auto"/>
          <w:sz w:val="28"/>
          <w:szCs w:val="28"/>
          <w:lang w:eastAsia="vi-VN" w:bidi="vi-VN"/>
        </w:rPr>
        <w:fldChar w:fldCharType="separate"/>
      </w:r>
      <w:r w:rsidR="005D17E6">
        <w:rPr>
          <w:b/>
          <w:i w:val="0"/>
          <w:noProof/>
          <w:color w:val="auto"/>
          <w:sz w:val="28"/>
          <w:szCs w:val="28"/>
          <w:lang w:val="vi-VN" w:eastAsia="vi-VN" w:bidi="vi-VN"/>
        </w:rPr>
        <w:t>13</w:t>
      </w:r>
      <w:r w:rsidRPr="00C97514">
        <w:rPr>
          <w:b/>
          <w:i w:val="0"/>
          <w:color w:val="auto"/>
          <w:sz w:val="28"/>
          <w:szCs w:val="28"/>
          <w:lang w:eastAsia="vi-VN" w:bidi="vi-VN"/>
        </w:rPr>
        <w:fldChar w:fldCharType="end"/>
      </w:r>
      <w:r w:rsidRPr="00D92472">
        <w:rPr>
          <w:b/>
          <w:i w:val="0"/>
          <w:color w:val="auto"/>
          <w:sz w:val="28"/>
          <w:szCs w:val="28"/>
          <w:lang w:val="vi-VN" w:eastAsia="vi-VN" w:bidi="vi-VN"/>
        </w:rPr>
        <w:t>. MVA bình quân đầu người</w:t>
      </w:r>
      <w:bookmarkEnd w:id="76"/>
    </w:p>
    <w:p w14:paraId="3F61EAC7" w14:textId="77777777" w:rsidR="00F9689E" w:rsidRPr="0084288E" w:rsidRDefault="00F9689E" w:rsidP="00F9689E">
      <w:pPr>
        <w:spacing w:before="120" w:after="120"/>
        <w:ind w:firstLine="720"/>
        <w:jc w:val="center"/>
        <w:rPr>
          <w:sz w:val="28"/>
          <w:szCs w:val="28"/>
        </w:rPr>
      </w:pPr>
      <w:r w:rsidRPr="0084288E">
        <w:rPr>
          <w:noProof/>
          <w:sz w:val="28"/>
          <w:szCs w:val="28"/>
        </w:rPr>
        <w:drawing>
          <wp:inline distT="0" distB="0" distL="0" distR="0" wp14:anchorId="3F61EC83" wp14:editId="3F61EC84">
            <wp:extent cx="2871470" cy="1664335"/>
            <wp:effectExtent l="0" t="0" r="0" b="0"/>
            <wp:docPr id="20" name="Picutre 20"/>
            <wp:cNvGraphicFramePr/>
            <a:graphic xmlns:a="http://schemas.openxmlformats.org/drawingml/2006/main">
              <a:graphicData uri="http://schemas.openxmlformats.org/drawingml/2006/picture">
                <pic:pic xmlns:pic="http://schemas.openxmlformats.org/drawingml/2006/picture">
                  <pic:nvPicPr>
                    <pic:cNvPr id="20" name="Picture 20"/>
                    <pic:cNvPicPr/>
                  </pic:nvPicPr>
                  <pic:blipFill>
                    <a:blip r:embed="rId28"/>
                    <a:stretch/>
                  </pic:blipFill>
                  <pic:spPr>
                    <a:xfrm>
                      <a:off x="0" y="0"/>
                      <a:ext cx="2871470" cy="1664335"/>
                    </a:xfrm>
                    <a:prstGeom prst="rect">
                      <a:avLst/>
                    </a:prstGeom>
                  </pic:spPr>
                </pic:pic>
              </a:graphicData>
            </a:graphic>
          </wp:inline>
        </w:drawing>
      </w:r>
    </w:p>
    <w:p w14:paraId="3F61EAC8" w14:textId="77777777" w:rsidR="00F9689E" w:rsidRPr="0084288E" w:rsidRDefault="00F9689E" w:rsidP="00F9689E">
      <w:pPr>
        <w:pStyle w:val="Picturecaption0"/>
        <w:shd w:val="clear" w:color="auto" w:fill="auto"/>
        <w:spacing w:before="120" w:after="120"/>
        <w:ind w:firstLine="720"/>
        <w:rPr>
          <w:color w:val="auto"/>
          <w:sz w:val="28"/>
          <w:szCs w:val="28"/>
        </w:rPr>
      </w:pPr>
      <w:r w:rsidRPr="0084288E">
        <w:rPr>
          <w:color w:val="auto"/>
          <w:sz w:val="28"/>
          <w:szCs w:val="28"/>
          <w:lang w:val="vi-VN" w:eastAsia="vi-VN" w:bidi="vi-VN"/>
        </w:rPr>
        <w:t xml:space="preserve">Nguồn: </w:t>
      </w:r>
      <w:r w:rsidRPr="0084288E">
        <w:rPr>
          <w:color w:val="auto"/>
          <w:sz w:val="28"/>
          <w:szCs w:val="28"/>
          <w:lang w:bidi="en-US"/>
        </w:rPr>
        <w:t>UNIDO 2020</w:t>
      </w:r>
    </w:p>
    <w:p w14:paraId="3F61EAC9" w14:textId="77777777" w:rsidR="00F9689E" w:rsidRPr="0084288E" w:rsidRDefault="00F9689E" w:rsidP="00F9689E">
      <w:pPr>
        <w:spacing w:before="120" w:after="120"/>
        <w:ind w:firstLine="720"/>
        <w:rPr>
          <w:sz w:val="28"/>
          <w:szCs w:val="28"/>
        </w:rPr>
      </w:pPr>
    </w:p>
    <w:p w14:paraId="291D12E0" w14:textId="77777777" w:rsidR="00C97514" w:rsidRDefault="00C97514" w:rsidP="00C97514">
      <w:pPr>
        <w:pStyle w:val="Heading4"/>
        <w:ind w:firstLine="720"/>
        <w:rPr>
          <w:lang w:val="vi-VN" w:eastAsia="vi-VN" w:bidi="vi-VN"/>
        </w:rPr>
      </w:pPr>
      <w:r>
        <w:rPr>
          <w:lang w:eastAsia="vi-VN" w:bidi="vi-VN"/>
        </w:rPr>
        <w:lastRenderedPageBreak/>
        <w:t>1.2. V</w:t>
      </w:r>
      <w:r w:rsidR="00F9689E" w:rsidRPr="0084288E">
        <w:rPr>
          <w:lang w:val="vi-VN" w:eastAsia="vi-VN" w:bidi="vi-VN"/>
        </w:rPr>
        <w:t xml:space="preserve">ề giá trị xuất khẩu sản phẩm CBCT bình quân đầu người (MXpc) </w:t>
      </w:r>
    </w:p>
    <w:p w14:paraId="3F61EACA" w14:textId="5B69D571" w:rsidR="00F9689E" w:rsidRPr="00056167" w:rsidRDefault="00C97514" w:rsidP="00C97514">
      <w:pPr>
        <w:pStyle w:val="Heading4"/>
        <w:ind w:firstLine="720"/>
        <w:jc w:val="both"/>
        <w:rPr>
          <w:szCs w:val="28"/>
          <w:lang w:val="vi-VN"/>
        </w:rPr>
      </w:pPr>
      <w:r w:rsidRPr="00D92472">
        <w:rPr>
          <w:b w:val="0"/>
          <w:i w:val="0"/>
          <w:lang w:val="vi-VN" w:eastAsia="vi-VN" w:bidi="vi-VN"/>
        </w:rPr>
        <w:t>T</w:t>
      </w:r>
      <w:r w:rsidR="00F9689E" w:rsidRPr="00C97514">
        <w:rPr>
          <w:b w:val="0"/>
          <w:i w:val="0"/>
          <w:lang w:val="vi-VN" w:eastAsia="vi-VN" w:bidi="vi-VN"/>
        </w:rPr>
        <w:t xml:space="preserve">rong 10 </w:t>
      </w:r>
      <w:r w:rsidR="00F9689E" w:rsidRPr="0084288E">
        <w:rPr>
          <w:szCs w:val="28"/>
          <w:lang w:val="vi-VN" w:eastAsia="vi-VN" w:bidi="vi-VN"/>
        </w:rPr>
        <w:t>năm qua, xuất khẩu các sản phẩm CBCT đóng vai trò then chốt đưa nước ta có bước nhảy vọt trong bảng xếp hạng năng lực cạnh tranh công nghiệp. Xếp hạng chỉ số MXpc của nước ta năm 2018 ở vị trí thứ 53, cao hơn thứ hạng của các nước Mi-an-ma (115), Lào (96), In-đô-nê-xi-a (89), Cam-pu-chia (76), chỉ thấp hơn các nước Thái Lan (44), Xin-ga-po (3), Ma-lai-xi-a (26).</w:t>
      </w:r>
    </w:p>
    <w:p w14:paraId="3F61EACB" w14:textId="5514A8AF" w:rsidR="00F9689E" w:rsidRPr="00056167" w:rsidRDefault="00F9689E" w:rsidP="007E09EA">
      <w:pPr>
        <w:pStyle w:val="Heading3"/>
        <w:ind w:firstLine="720"/>
        <w:rPr>
          <w:lang w:val="vi-VN"/>
        </w:rPr>
      </w:pPr>
      <w:bookmarkStart w:id="77" w:name="_Toc90001310"/>
      <w:r w:rsidRPr="00D92472">
        <w:rPr>
          <w:lang w:val="vi-VN" w:eastAsia="vi-VN" w:bidi="vi-VN"/>
        </w:rPr>
        <w:t>2</w:t>
      </w:r>
      <w:r w:rsidR="007E09EA" w:rsidRPr="00D92472">
        <w:rPr>
          <w:lang w:val="vi-VN" w:eastAsia="vi-VN" w:bidi="vi-VN"/>
        </w:rPr>
        <w:t xml:space="preserve">. </w:t>
      </w:r>
      <w:r w:rsidRPr="0084288E">
        <w:rPr>
          <w:lang w:val="vi-VN" w:eastAsia="vi-VN" w:bidi="vi-VN"/>
        </w:rPr>
        <w:t>Mức độ cải tiến và độ sâu của khoa họ</w:t>
      </w:r>
      <w:r>
        <w:rPr>
          <w:lang w:val="vi-VN" w:eastAsia="vi-VN" w:bidi="vi-VN"/>
        </w:rPr>
        <w:t>c công nghệ trong sản phẩm CBCT</w:t>
      </w:r>
      <w:bookmarkEnd w:id="77"/>
    </w:p>
    <w:p w14:paraId="62A49E66" w14:textId="77777777" w:rsidR="007E09EA" w:rsidRDefault="007E09EA" w:rsidP="007E09EA">
      <w:pPr>
        <w:pStyle w:val="Heading4"/>
        <w:ind w:firstLine="720"/>
        <w:rPr>
          <w:lang w:val="vi-VN" w:eastAsia="vi-VN" w:bidi="vi-VN"/>
        </w:rPr>
      </w:pPr>
      <w:r w:rsidRPr="00D92472">
        <w:rPr>
          <w:lang w:val="vi-VN" w:eastAsia="vi-VN" w:bidi="vi-VN"/>
        </w:rPr>
        <w:t>2.1. V</w:t>
      </w:r>
      <w:r w:rsidR="00F9689E" w:rsidRPr="0084288E">
        <w:rPr>
          <w:lang w:val="vi-VN" w:eastAsia="vi-VN" w:bidi="vi-VN"/>
        </w:rPr>
        <w:t>ề cường độ công nghiệp hóa công nghiệp CBCT</w:t>
      </w:r>
    </w:p>
    <w:p w14:paraId="3F61EACC" w14:textId="786AF8A9" w:rsidR="00F9689E" w:rsidRPr="00056167" w:rsidRDefault="007E09EA" w:rsidP="00F9689E">
      <w:pPr>
        <w:pStyle w:val="BodyText"/>
        <w:spacing w:before="120"/>
        <w:ind w:firstLine="720"/>
        <w:jc w:val="both"/>
        <w:rPr>
          <w:sz w:val="28"/>
          <w:szCs w:val="28"/>
          <w:lang w:val="vi-VN"/>
        </w:rPr>
      </w:pPr>
      <w:r w:rsidRPr="00D92472">
        <w:rPr>
          <w:sz w:val="28"/>
          <w:szCs w:val="28"/>
          <w:lang w:val="vi-VN" w:eastAsia="vi-VN" w:bidi="vi-VN"/>
        </w:rPr>
        <w:t>T</w:t>
      </w:r>
      <w:r w:rsidR="00F9689E" w:rsidRPr="0084288E">
        <w:rPr>
          <w:sz w:val="28"/>
          <w:szCs w:val="28"/>
          <w:lang w:val="vi-VN" w:eastAsia="vi-VN" w:bidi="vi-VN"/>
        </w:rPr>
        <w:t xml:space="preserve">hực hiện Chương trình quốc gia phát triển công nghệ cao, trong giai đoạn 2011-2020, nhiều doanh nghiệp đã làm chủ được quy trình công nghệ hiện đại sản xuất những sản phẩm có giá trị, từ đó đã nhân rộng các quy trình công nghệ chuyển giao cho người sản xuất góp phần tăng năng suất lao động, thúc đẩy sản xuất sản phẩm ở quy mô lớn, đặc biệt là ngành công nghiệp </w:t>
      </w:r>
      <w:r w:rsidR="00F9689E" w:rsidRPr="00056167">
        <w:rPr>
          <w:sz w:val="28"/>
          <w:szCs w:val="28"/>
          <w:lang w:val="vi-VN" w:bidi="en-US"/>
        </w:rPr>
        <w:t xml:space="preserve">CBCT. </w:t>
      </w:r>
      <w:r w:rsidR="00F9689E" w:rsidRPr="0084288E">
        <w:rPr>
          <w:sz w:val="28"/>
          <w:szCs w:val="28"/>
          <w:lang w:val="vi-VN" w:eastAsia="vi-VN" w:bidi="vi-VN"/>
        </w:rPr>
        <w:t xml:space="preserve">Nhờ đó, ngành công nghệ </w:t>
      </w:r>
      <w:r w:rsidR="00F9689E" w:rsidRPr="00056167">
        <w:rPr>
          <w:sz w:val="28"/>
          <w:szCs w:val="28"/>
          <w:lang w:val="vi-VN" w:bidi="en-US"/>
        </w:rPr>
        <w:t xml:space="preserve">cao </w:t>
      </w:r>
      <w:r w:rsidR="00F9689E" w:rsidRPr="0084288E">
        <w:rPr>
          <w:sz w:val="28"/>
          <w:szCs w:val="28"/>
          <w:lang w:val="vi-VN" w:eastAsia="vi-VN" w:bidi="vi-VN"/>
        </w:rPr>
        <w:t xml:space="preserve">đã đem lại những hiệu quả </w:t>
      </w:r>
      <w:r w:rsidR="00F9689E" w:rsidRPr="00056167">
        <w:rPr>
          <w:sz w:val="28"/>
          <w:szCs w:val="28"/>
          <w:lang w:val="vi-VN" w:bidi="en-US"/>
        </w:rPr>
        <w:t xml:space="preserve">kinh </w:t>
      </w:r>
      <w:r w:rsidR="00F9689E" w:rsidRPr="0084288E">
        <w:rPr>
          <w:sz w:val="28"/>
          <w:szCs w:val="28"/>
          <w:lang w:val="vi-VN" w:eastAsia="vi-VN" w:bidi="vi-VN"/>
        </w:rPr>
        <w:t xml:space="preserve">tế đáng kể, đặc biệt là </w:t>
      </w:r>
      <w:r w:rsidR="00F9689E" w:rsidRPr="00056167">
        <w:rPr>
          <w:sz w:val="28"/>
          <w:szCs w:val="28"/>
          <w:lang w:val="vi-VN" w:bidi="en-US"/>
        </w:rPr>
        <w:t xml:space="preserve">trong </w:t>
      </w:r>
      <w:r w:rsidR="00F9689E" w:rsidRPr="0084288E">
        <w:rPr>
          <w:sz w:val="28"/>
          <w:szCs w:val="28"/>
          <w:lang w:val="vi-VN" w:eastAsia="vi-VN" w:bidi="vi-VN"/>
        </w:rPr>
        <w:t xml:space="preserve">lĩnh vực xuất khẩu. Tỷ trọng giá trị xuất khẩu sản phẩm công nghệ </w:t>
      </w:r>
      <w:r w:rsidR="00F9689E" w:rsidRPr="00056167">
        <w:rPr>
          <w:sz w:val="28"/>
          <w:szCs w:val="28"/>
          <w:lang w:val="vi-VN" w:bidi="en-US"/>
        </w:rPr>
        <w:t xml:space="preserve">cao trong </w:t>
      </w:r>
      <w:r w:rsidR="00F9689E" w:rsidRPr="0084288E">
        <w:rPr>
          <w:sz w:val="28"/>
          <w:szCs w:val="28"/>
          <w:lang w:val="vi-VN" w:eastAsia="vi-VN" w:bidi="vi-VN"/>
        </w:rPr>
        <w:t xml:space="preserve">tổng giá trị xuất khẩu sản phẩm chế biến chế tạo của Việt </w:t>
      </w:r>
      <w:r w:rsidR="00F9689E" w:rsidRPr="00056167">
        <w:rPr>
          <w:sz w:val="28"/>
          <w:szCs w:val="28"/>
          <w:lang w:val="vi-VN" w:bidi="en-US"/>
        </w:rPr>
        <w:t xml:space="preserve">Nam </w:t>
      </w:r>
      <w:r w:rsidR="00F9689E" w:rsidRPr="0084288E">
        <w:rPr>
          <w:sz w:val="28"/>
          <w:szCs w:val="28"/>
          <w:lang w:val="vi-VN" w:eastAsia="vi-VN" w:bidi="vi-VN"/>
        </w:rPr>
        <w:t xml:space="preserve">năm </w:t>
      </w:r>
      <w:r w:rsidR="00F9689E" w:rsidRPr="00056167">
        <w:rPr>
          <w:sz w:val="28"/>
          <w:szCs w:val="28"/>
          <w:lang w:val="vi-VN" w:bidi="en-US"/>
        </w:rPr>
        <w:t xml:space="preserve">2018 </w:t>
      </w:r>
      <w:r w:rsidR="00F9689E" w:rsidRPr="0084288E">
        <w:rPr>
          <w:sz w:val="28"/>
          <w:szCs w:val="28"/>
          <w:lang w:val="vi-VN" w:eastAsia="vi-VN" w:bidi="vi-VN"/>
        </w:rPr>
        <w:t xml:space="preserve">đạt </w:t>
      </w:r>
      <w:r w:rsidR="00F9689E" w:rsidRPr="00056167">
        <w:rPr>
          <w:sz w:val="28"/>
          <w:szCs w:val="28"/>
          <w:lang w:val="vi-VN" w:bidi="en-US"/>
        </w:rPr>
        <w:t xml:space="preserve">40,9%, cao </w:t>
      </w:r>
      <w:r w:rsidR="00F9689E" w:rsidRPr="0084288E">
        <w:rPr>
          <w:sz w:val="28"/>
          <w:szCs w:val="28"/>
          <w:lang w:val="vi-VN" w:eastAsia="vi-VN" w:bidi="vi-VN"/>
        </w:rPr>
        <w:t xml:space="preserve">hơn nhiều </w:t>
      </w:r>
      <w:r w:rsidR="00F9689E" w:rsidRPr="00056167">
        <w:rPr>
          <w:sz w:val="28"/>
          <w:szCs w:val="28"/>
          <w:lang w:val="vi-VN" w:bidi="en-US"/>
        </w:rPr>
        <w:t xml:space="preserve">so </w:t>
      </w:r>
      <w:r w:rsidR="00F9689E" w:rsidRPr="0084288E">
        <w:rPr>
          <w:sz w:val="28"/>
          <w:szCs w:val="28"/>
          <w:lang w:val="vi-VN" w:eastAsia="vi-VN" w:bidi="vi-VN"/>
        </w:rPr>
        <w:t xml:space="preserve">với mức </w:t>
      </w:r>
      <w:r w:rsidR="00F9689E" w:rsidRPr="00056167">
        <w:rPr>
          <w:sz w:val="28"/>
          <w:szCs w:val="28"/>
          <w:lang w:val="vi-VN" w:bidi="en-US"/>
        </w:rPr>
        <w:t xml:space="preserve">trung </w:t>
      </w:r>
      <w:r w:rsidR="00F9689E" w:rsidRPr="0084288E">
        <w:rPr>
          <w:sz w:val="28"/>
          <w:szCs w:val="28"/>
          <w:lang w:val="vi-VN" w:eastAsia="vi-VN" w:bidi="vi-VN"/>
        </w:rPr>
        <w:t xml:space="preserve">bình của thế giới </w:t>
      </w:r>
      <w:r w:rsidR="00F9689E" w:rsidRPr="00056167">
        <w:rPr>
          <w:sz w:val="28"/>
          <w:szCs w:val="28"/>
          <w:lang w:val="vi-VN" w:bidi="en-US"/>
        </w:rPr>
        <w:t xml:space="preserve">(23,6%), </w:t>
      </w:r>
      <w:r w:rsidR="00F9689E" w:rsidRPr="0084288E">
        <w:rPr>
          <w:sz w:val="28"/>
          <w:szCs w:val="28"/>
          <w:lang w:val="vi-VN" w:eastAsia="vi-VN" w:bidi="vi-VN"/>
        </w:rPr>
        <w:t xml:space="preserve">đồng thời thấp hơn các nước </w:t>
      </w:r>
      <w:r w:rsidR="00F9689E" w:rsidRPr="00056167">
        <w:rPr>
          <w:sz w:val="28"/>
          <w:szCs w:val="28"/>
          <w:lang w:val="vi-VN" w:bidi="en-US"/>
        </w:rPr>
        <w:t xml:space="preserve">Phi-li-pin (62,2%), Xin-ga-po (52,1%), Ma-lai-xi-a (51,8%). </w:t>
      </w:r>
      <w:r w:rsidR="00F9689E" w:rsidRPr="0084288E">
        <w:rPr>
          <w:sz w:val="28"/>
          <w:szCs w:val="28"/>
          <w:lang w:val="vi-VN" w:eastAsia="vi-VN" w:bidi="vi-VN"/>
        </w:rPr>
        <w:t xml:space="preserve">Đáng chú ý là, </w:t>
      </w:r>
      <w:r w:rsidR="00F9689E" w:rsidRPr="00056167">
        <w:rPr>
          <w:sz w:val="28"/>
          <w:szCs w:val="28"/>
          <w:lang w:val="vi-VN" w:bidi="en-US"/>
        </w:rPr>
        <w:t xml:space="preserve">trong giai </w:t>
      </w:r>
      <w:r w:rsidR="00F9689E" w:rsidRPr="0084288E">
        <w:rPr>
          <w:sz w:val="28"/>
          <w:szCs w:val="28"/>
          <w:lang w:val="vi-VN" w:eastAsia="vi-VN" w:bidi="vi-VN"/>
        </w:rPr>
        <w:t xml:space="preserve">đoạn </w:t>
      </w:r>
      <w:r w:rsidR="00F9689E" w:rsidRPr="00056167">
        <w:rPr>
          <w:sz w:val="28"/>
          <w:szCs w:val="28"/>
          <w:lang w:val="vi-VN" w:bidi="en-US"/>
        </w:rPr>
        <w:t xml:space="preserve">2011-2018, </w:t>
      </w:r>
      <w:r w:rsidR="00F9689E" w:rsidRPr="0084288E">
        <w:rPr>
          <w:sz w:val="28"/>
          <w:szCs w:val="28"/>
          <w:lang w:val="vi-VN" w:eastAsia="vi-VN" w:bidi="vi-VN"/>
        </w:rPr>
        <w:t xml:space="preserve">tỷ trọng xuất khẩu sản phẩm công nghệ </w:t>
      </w:r>
      <w:r w:rsidR="00F9689E" w:rsidRPr="00056167">
        <w:rPr>
          <w:sz w:val="28"/>
          <w:szCs w:val="28"/>
          <w:lang w:val="vi-VN" w:bidi="en-US"/>
        </w:rPr>
        <w:t xml:space="preserve">cao trong </w:t>
      </w:r>
      <w:r w:rsidR="00F9689E" w:rsidRPr="0084288E">
        <w:rPr>
          <w:sz w:val="28"/>
          <w:szCs w:val="28"/>
          <w:lang w:val="vi-VN" w:eastAsia="vi-VN" w:bidi="vi-VN"/>
        </w:rPr>
        <w:t xml:space="preserve">giá trị xuất khẩu sản phẩm </w:t>
      </w:r>
      <w:r w:rsidR="00F9689E" w:rsidRPr="00056167">
        <w:rPr>
          <w:sz w:val="28"/>
          <w:szCs w:val="28"/>
          <w:lang w:val="vi-VN" w:bidi="en-US"/>
        </w:rPr>
        <w:t xml:space="preserve">CBCT </w:t>
      </w:r>
      <w:r w:rsidR="00F9689E" w:rsidRPr="0084288E">
        <w:rPr>
          <w:sz w:val="28"/>
          <w:szCs w:val="28"/>
          <w:lang w:val="vi-VN" w:eastAsia="vi-VN" w:bidi="vi-VN"/>
        </w:rPr>
        <w:t xml:space="preserve">của Việt </w:t>
      </w:r>
      <w:r w:rsidR="00F9689E" w:rsidRPr="00056167">
        <w:rPr>
          <w:sz w:val="28"/>
          <w:szCs w:val="28"/>
          <w:lang w:val="vi-VN" w:bidi="en-US"/>
        </w:rPr>
        <w:t xml:space="preserve">Nam </w:t>
      </w:r>
      <w:r w:rsidR="00F9689E" w:rsidRPr="0084288E">
        <w:rPr>
          <w:sz w:val="28"/>
          <w:szCs w:val="28"/>
          <w:lang w:val="vi-VN" w:eastAsia="vi-VN" w:bidi="vi-VN"/>
        </w:rPr>
        <w:t xml:space="preserve">tăng </w:t>
      </w:r>
      <w:r w:rsidR="00F9689E" w:rsidRPr="00056167">
        <w:rPr>
          <w:sz w:val="28"/>
          <w:szCs w:val="28"/>
          <w:lang w:val="vi-VN" w:bidi="en-US"/>
        </w:rPr>
        <w:t xml:space="preserve">nhanh, </w:t>
      </w:r>
      <w:r w:rsidR="00F9689E" w:rsidRPr="0084288E">
        <w:rPr>
          <w:sz w:val="28"/>
          <w:szCs w:val="28"/>
          <w:lang w:val="vi-VN" w:eastAsia="vi-VN" w:bidi="vi-VN"/>
        </w:rPr>
        <w:t xml:space="preserve">năm </w:t>
      </w:r>
      <w:r w:rsidR="00F9689E" w:rsidRPr="00056167">
        <w:rPr>
          <w:sz w:val="28"/>
          <w:szCs w:val="28"/>
          <w:lang w:val="vi-VN" w:bidi="en-US"/>
        </w:rPr>
        <w:t xml:space="preserve">2018 </w:t>
      </w:r>
      <w:r w:rsidR="00F9689E" w:rsidRPr="0084288E">
        <w:rPr>
          <w:sz w:val="28"/>
          <w:szCs w:val="28"/>
          <w:lang w:val="vi-VN" w:eastAsia="vi-VN" w:bidi="vi-VN"/>
        </w:rPr>
        <w:t xml:space="preserve">tăng </w:t>
      </w:r>
      <w:r w:rsidR="00F9689E" w:rsidRPr="00056167">
        <w:rPr>
          <w:sz w:val="28"/>
          <w:szCs w:val="28"/>
          <w:lang w:val="vi-VN" w:bidi="en-US"/>
        </w:rPr>
        <w:t xml:space="preserve">21,6 </w:t>
      </w:r>
      <w:r w:rsidR="00F9689E" w:rsidRPr="0084288E">
        <w:rPr>
          <w:sz w:val="28"/>
          <w:szCs w:val="28"/>
          <w:lang w:val="vi-VN" w:eastAsia="vi-VN" w:bidi="vi-VN"/>
        </w:rPr>
        <w:t xml:space="preserve">điểm phần trăm </w:t>
      </w:r>
      <w:r w:rsidR="00F9689E" w:rsidRPr="00056167">
        <w:rPr>
          <w:sz w:val="28"/>
          <w:szCs w:val="28"/>
          <w:lang w:val="vi-VN" w:bidi="en-US"/>
        </w:rPr>
        <w:t xml:space="preserve">so </w:t>
      </w:r>
      <w:r w:rsidR="00F9689E" w:rsidRPr="0084288E">
        <w:rPr>
          <w:sz w:val="28"/>
          <w:szCs w:val="28"/>
          <w:lang w:val="vi-VN" w:eastAsia="vi-VN" w:bidi="vi-VN"/>
        </w:rPr>
        <w:t xml:space="preserve">với năm </w:t>
      </w:r>
      <w:r w:rsidR="00F9689E" w:rsidRPr="00056167">
        <w:rPr>
          <w:sz w:val="28"/>
          <w:szCs w:val="28"/>
          <w:lang w:val="vi-VN" w:bidi="en-US"/>
        </w:rPr>
        <w:t xml:space="preserve">2011 </w:t>
      </w:r>
      <w:r w:rsidR="00F9689E" w:rsidRPr="0084288E">
        <w:rPr>
          <w:sz w:val="28"/>
          <w:szCs w:val="28"/>
          <w:lang w:val="vi-VN" w:eastAsia="vi-VN" w:bidi="vi-VN"/>
        </w:rPr>
        <w:t xml:space="preserve">và là mức tăng </w:t>
      </w:r>
      <w:r w:rsidR="00F9689E" w:rsidRPr="00056167">
        <w:rPr>
          <w:sz w:val="28"/>
          <w:szCs w:val="28"/>
          <w:lang w:val="vi-VN" w:bidi="en-US"/>
        </w:rPr>
        <w:t xml:space="preserve">cao </w:t>
      </w:r>
      <w:r w:rsidR="00F9689E" w:rsidRPr="0084288E">
        <w:rPr>
          <w:sz w:val="28"/>
          <w:szCs w:val="28"/>
          <w:lang w:val="vi-VN" w:eastAsia="vi-VN" w:bidi="vi-VN"/>
        </w:rPr>
        <w:t xml:space="preserve">nhất </w:t>
      </w:r>
      <w:r w:rsidR="00F9689E" w:rsidRPr="00056167">
        <w:rPr>
          <w:sz w:val="28"/>
          <w:szCs w:val="28"/>
          <w:lang w:val="vi-VN" w:bidi="en-US"/>
        </w:rPr>
        <w:t xml:space="preserve">so </w:t>
      </w:r>
      <w:r w:rsidR="00F9689E" w:rsidRPr="0084288E">
        <w:rPr>
          <w:sz w:val="28"/>
          <w:szCs w:val="28"/>
          <w:lang w:val="vi-VN" w:eastAsia="vi-VN" w:bidi="vi-VN"/>
        </w:rPr>
        <w:t xml:space="preserve">với các nước </w:t>
      </w:r>
      <w:r w:rsidR="00F9689E" w:rsidRPr="00056167">
        <w:rPr>
          <w:sz w:val="28"/>
          <w:szCs w:val="28"/>
          <w:lang w:val="vi-VN" w:bidi="en-US"/>
        </w:rPr>
        <w:t xml:space="preserve">trong khu </w:t>
      </w:r>
      <w:r w:rsidR="00F9689E" w:rsidRPr="0084288E">
        <w:rPr>
          <w:sz w:val="28"/>
          <w:szCs w:val="28"/>
          <w:lang w:val="vi-VN" w:eastAsia="vi-VN" w:bidi="vi-VN"/>
        </w:rPr>
        <w:t xml:space="preserve">vực </w:t>
      </w:r>
      <w:r w:rsidR="00F9689E" w:rsidRPr="00056167">
        <w:rPr>
          <w:sz w:val="28"/>
          <w:szCs w:val="28"/>
          <w:lang w:val="vi-VN" w:bidi="en-US"/>
        </w:rPr>
        <w:t xml:space="preserve">ASEAN. </w:t>
      </w:r>
      <w:r w:rsidR="00F9689E" w:rsidRPr="0084288E">
        <w:rPr>
          <w:sz w:val="28"/>
          <w:szCs w:val="28"/>
          <w:lang w:val="vi-VN" w:eastAsia="vi-VN" w:bidi="vi-VN"/>
        </w:rPr>
        <w:t xml:space="preserve">Về tỷ trọng các hoạt động kỹ thuật </w:t>
      </w:r>
      <w:r w:rsidR="00F9689E" w:rsidRPr="00056167">
        <w:rPr>
          <w:sz w:val="28"/>
          <w:szCs w:val="28"/>
          <w:lang w:val="vi-VN" w:bidi="en-US"/>
        </w:rPr>
        <w:t xml:space="preserve">trung </w:t>
      </w:r>
      <w:r w:rsidR="00F9689E" w:rsidRPr="0084288E">
        <w:rPr>
          <w:sz w:val="28"/>
          <w:szCs w:val="28"/>
          <w:lang w:val="vi-VN" w:eastAsia="vi-VN" w:bidi="vi-VN"/>
        </w:rPr>
        <w:t xml:space="preserve">bình và </w:t>
      </w:r>
      <w:r w:rsidR="00F9689E" w:rsidRPr="00056167">
        <w:rPr>
          <w:sz w:val="28"/>
          <w:szCs w:val="28"/>
          <w:lang w:val="vi-VN" w:bidi="en-US"/>
        </w:rPr>
        <w:t xml:space="preserve">cao trong </w:t>
      </w:r>
      <w:r w:rsidR="00F9689E" w:rsidRPr="0084288E">
        <w:rPr>
          <w:sz w:val="28"/>
          <w:szCs w:val="28"/>
          <w:lang w:val="vi-VN" w:eastAsia="vi-VN" w:bidi="vi-VN"/>
        </w:rPr>
        <w:t xml:space="preserve">giá trị tăng thêm ngành </w:t>
      </w:r>
      <w:r w:rsidR="00F9689E" w:rsidRPr="00056167">
        <w:rPr>
          <w:sz w:val="28"/>
          <w:szCs w:val="28"/>
          <w:lang w:val="vi-VN" w:bidi="en-US"/>
        </w:rPr>
        <w:t xml:space="preserve">CBCT, </w:t>
      </w:r>
      <w:r w:rsidR="00F9689E" w:rsidRPr="0084288E">
        <w:rPr>
          <w:sz w:val="28"/>
          <w:szCs w:val="28"/>
          <w:lang w:val="vi-VN" w:eastAsia="vi-VN" w:bidi="vi-VN"/>
        </w:rPr>
        <w:t xml:space="preserve">Việt </w:t>
      </w:r>
      <w:r w:rsidR="00F9689E" w:rsidRPr="00056167">
        <w:rPr>
          <w:sz w:val="28"/>
          <w:szCs w:val="28"/>
          <w:lang w:val="vi-VN" w:bidi="en-US"/>
        </w:rPr>
        <w:t xml:space="preserve">Nam </w:t>
      </w:r>
      <w:r w:rsidR="00F9689E" w:rsidRPr="0084288E">
        <w:rPr>
          <w:sz w:val="28"/>
          <w:szCs w:val="28"/>
          <w:lang w:val="vi-VN" w:eastAsia="vi-VN" w:bidi="vi-VN"/>
        </w:rPr>
        <w:t xml:space="preserve">đạt </w:t>
      </w:r>
      <w:r w:rsidR="00F9689E" w:rsidRPr="00056167">
        <w:rPr>
          <w:sz w:val="28"/>
          <w:szCs w:val="28"/>
          <w:lang w:val="vi-VN" w:bidi="en-US"/>
        </w:rPr>
        <w:t xml:space="preserve">0,505 </w:t>
      </w:r>
      <w:r w:rsidR="00F9689E" w:rsidRPr="0084288E">
        <w:rPr>
          <w:sz w:val="28"/>
          <w:szCs w:val="28"/>
          <w:lang w:val="vi-VN" w:eastAsia="vi-VN" w:bidi="vi-VN"/>
        </w:rPr>
        <w:t xml:space="preserve">điểm; xếp thứ </w:t>
      </w:r>
      <w:r w:rsidR="00F9689E" w:rsidRPr="00056167">
        <w:rPr>
          <w:sz w:val="28"/>
          <w:szCs w:val="28"/>
          <w:lang w:val="vi-VN" w:bidi="en-US"/>
        </w:rPr>
        <w:t xml:space="preserve">31 trong </w:t>
      </w:r>
      <w:r w:rsidR="00F9689E" w:rsidRPr="0084288E">
        <w:rPr>
          <w:sz w:val="28"/>
          <w:szCs w:val="28"/>
          <w:lang w:val="vi-VN" w:eastAsia="vi-VN" w:bidi="vi-VN"/>
        </w:rPr>
        <w:t xml:space="preserve">tổng số </w:t>
      </w:r>
      <w:r w:rsidR="00F9689E" w:rsidRPr="00056167">
        <w:rPr>
          <w:sz w:val="28"/>
          <w:szCs w:val="28"/>
          <w:lang w:val="vi-VN" w:bidi="en-US"/>
        </w:rPr>
        <w:t xml:space="preserve">152 </w:t>
      </w:r>
      <w:r w:rsidR="00F9689E" w:rsidRPr="0084288E">
        <w:rPr>
          <w:sz w:val="28"/>
          <w:szCs w:val="28"/>
          <w:lang w:val="vi-VN" w:eastAsia="vi-VN" w:bidi="vi-VN"/>
        </w:rPr>
        <w:t xml:space="preserve">quốc </w:t>
      </w:r>
      <w:r w:rsidR="00F9689E" w:rsidRPr="00056167">
        <w:rPr>
          <w:sz w:val="28"/>
          <w:szCs w:val="28"/>
          <w:lang w:val="vi-VN" w:bidi="en-US"/>
        </w:rPr>
        <w:t xml:space="preserve">gia </w:t>
      </w:r>
      <w:r w:rsidR="00F9689E" w:rsidRPr="0084288E">
        <w:rPr>
          <w:sz w:val="28"/>
          <w:szCs w:val="28"/>
          <w:lang w:val="vi-VN" w:eastAsia="vi-VN" w:bidi="vi-VN"/>
        </w:rPr>
        <w:t>được đánh giá.</w:t>
      </w:r>
    </w:p>
    <w:p w14:paraId="5C31C045" w14:textId="77777777" w:rsidR="007E09EA" w:rsidRDefault="007E09EA" w:rsidP="007E09EA">
      <w:pPr>
        <w:pStyle w:val="Heading4"/>
        <w:ind w:firstLine="720"/>
        <w:rPr>
          <w:lang w:val="vi-VN" w:eastAsia="vi-VN" w:bidi="vi-VN"/>
        </w:rPr>
      </w:pPr>
      <w:r w:rsidRPr="00D92472">
        <w:rPr>
          <w:lang w:val="vi-VN" w:eastAsia="vi-VN" w:bidi="vi-VN"/>
        </w:rPr>
        <w:t>2.2. V</w:t>
      </w:r>
      <w:r w:rsidR="00F9689E" w:rsidRPr="0084288E">
        <w:rPr>
          <w:lang w:val="vi-VN" w:eastAsia="vi-VN" w:bidi="vi-VN"/>
        </w:rPr>
        <w:t>ề tiêu</w:t>
      </w:r>
      <w:r w:rsidR="00F9689E">
        <w:rPr>
          <w:lang w:val="vi-VN" w:eastAsia="vi-VN" w:bidi="vi-VN"/>
        </w:rPr>
        <w:t xml:space="preserve"> chỉ tỷ trọng của MVA trong GDP</w:t>
      </w:r>
    </w:p>
    <w:p w14:paraId="3F61EACD" w14:textId="7BA9EE0E" w:rsidR="00F9689E" w:rsidRPr="00056167" w:rsidRDefault="00F9689E" w:rsidP="00F9689E">
      <w:pPr>
        <w:pStyle w:val="BodyText"/>
        <w:spacing w:before="120"/>
        <w:ind w:firstLine="720"/>
        <w:jc w:val="both"/>
        <w:rPr>
          <w:sz w:val="28"/>
          <w:szCs w:val="28"/>
          <w:lang w:val="vi-VN"/>
        </w:rPr>
      </w:pPr>
      <w:r w:rsidRPr="0084288E">
        <w:rPr>
          <w:sz w:val="28"/>
          <w:szCs w:val="28"/>
          <w:lang w:val="vi-VN" w:eastAsia="vi-VN" w:bidi="vi-VN"/>
        </w:rPr>
        <w:t>Việt Nam chỉ đạt 0,448 điểm, xếp hạng thứ 37 trong năm 2018 và thấp hơn nhiều so với thứ hạng một số nước như Thái Lan (6), Ma-lai-xi-a (8), In-đô-nê-xi-a (16), Xin-ga-po (21), thậm chí thấp hơn Cam-pu-chia (34), chỉ cao hơn Lào (114). Điều này cho thấy, nước ta cần phải có chiến lược phát triển ngành công nghiệp CBCT theo hướng nâng cao hàm lượng khoa học công nghệ trong các sản phẩm nhằm tạo ra giá trị gia tăng ngày càng cao trong GDP, thu hẹp khoảng cách với các nước trong khu vực ASEAN.</w:t>
      </w:r>
    </w:p>
    <w:p w14:paraId="3F61EACE" w14:textId="77777777" w:rsidR="00F9689E" w:rsidRPr="00056167" w:rsidRDefault="00F9689E" w:rsidP="00F9689E">
      <w:pPr>
        <w:pStyle w:val="BodyText"/>
        <w:spacing w:before="120"/>
        <w:ind w:firstLine="720"/>
        <w:jc w:val="both"/>
        <w:rPr>
          <w:sz w:val="28"/>
          <w:szCs w:val="28"/>
          <w:lang w:val="vi-VN"/>
        </w:rPr>
      </w:pPr>
      <w:r w:rsidRPr="0084288E">
        <w:rPr>
          <w:sz w:val="28"/>
          <w:szCs w:val="28"/>
          <w:lang w:val="vi-VN" w:eastAsia="vi-VN" w:bidi="vi-VN"/>
        </w:rPr>
        <w:t>Từ hai tiêu chí trên, chỉ số cường độ công nghiệp hóa của nước ta đạt 0,476 điểm, xếp hạng thứ 28 trên thế giới, cao hơn thứ hạng của các nước Ấn Độ (30), Cam-pu-chia (98) và Lào (133) nhưng thấp hơn các nước Xin-ga-po (4), Thái Lan (11), Ma-lai-xi-a (14) và In-đô-nê-xi-a (21).</w:t>
      </w:r>
    </w:p>
    <w:p w14:paraId="428CFE5F" w14:textId="77777777" w:rsidR="00501AF0" w:rsidRDefault="00501AF0" w:rsidP="00501AF0">
      <w:pPr>
        <w:pStyle w:val="Heading4"/>
        <w:ind w:firstLine="720"/>
        <w:rPr>
          <w:lang w:val="vi-VN" w:eastAsia="vi-VN" w:bidi="vi-VN"/>
        </w:rPr>
      </w:pPr>
      <w:r w:rsidRPr="00D92472">
        <w:rPr>
          <w:lang w:val="vi-VN" w:eastAsia="vi-VN" w:bidi="vi-VN"/>
        </w:rPr>
        <w:t>2.3. V</w:t>
      </w:r>
      <w:r w:rsidR="00F9689E" w:rsidRPr="0084288E">
        <w:rPr>
          <w:lang w:val="vi-VN" w:eastAsia="vi-VN" w:bidi="vi-VN"/>
        </w:rPr>
        <w:t>ề chấ</w:t>
      </w:r>
      <w:r w:rsidR="00F9689E">
        <w:rPr>
          <w:lang w:val="vi-VN" w:eastAsia="vi-VN" w:bidi="vi-VN"/>
        </w:rPr>
        <w:t>t lượng xuất khẩu sản phẩm CBCT</w:t>
      </w:r>
    </w:p>
    <w:p w14:paraId="3F61EACF" w14:textId="4FF198CA" w:rsidR="00F9689E" w:rsidRPr="00056167" w:rsidRDefault="00501AF0" w:rsidP="00F9689E">
      <w:pPr>
        <w:pStyle w:val="BodyText"/>
        <w:spacing w:before="120"/>
        <w:ind w:firstLine="720"/>
        <w:jc w:val="both"/>
        <w:rPr>
          <w:sz w:val="28"/>
          <w:szCs w:val="28"/>
          <w:lang w:val="vi-VN"/>
        </w:rPr>
      </w:pPr>
      <w:r w:rsidRPr="00D92472">
        <w:rPr>
          <w:sz w:val="28"/>
          <w:szCs w:val="28"/>
          <w:lang w:val="vi-VN" w:eastAsia="vi-VN" w:bidi="vi-VN"/>
        </w:rPr>
        <w:t>C</w:t>
      </w:r>
      <w:r w:rsidR="00F9689E" w:rsidRPr="0084288E">
        <w:rPr>
          <w:sz w:val="28"/>
          <w:szCs w:val="28"/>
          <w:lang w:val="vi-VN" w:eastAsia="vi-VN" w:bidi="vi-VN"/>
        </w:rPr>
        <w:t xml:space="preserve">hỉ số chất lượng xuất khẩu sản phẩm CBCT của nước ta đạt khá cao 0,747 điểm, cao hơn mức trung bình của thế giới (0,514) và xếp thứ 32 trong tổng số 152 quốc gia. Thứ hạng về chỉ số chất lượng xuất khẩu của nước </w:t>
      </w:r>
      <w:r w:rsidR="00F9689E" w:rsidRPr="00056167">
        <w:rPr>
          <w:sz w:val="28"/>
          <w:szCs w:val="28"/>
          <w:lang w:val="vi-VN" w:bidi="en-US"/>
        </w:rPr>
        <w:t xml:space="preserve">ta cao </w:t>
      </w:r>
      <w:r w:rsidR="00F9689E" w:rsidRPr="0084288E">
        <w:rPr>
          <w:sz w:val="28"/>
          <w:szCs w:val="28"/>
          <w:lang w:val="vi-VN" w:eastAsia="vi-VN" w:bidi="vi-VN"/>
        </w:rPr>
        <w:t xml:space="preserve">hơn nhiều </w:t>
      </w:r>
      <w:r w:rsidR="00F9689E" w:rsidRPr="00056167">
        <w:rPr>
          <w:sz w:val="28"/>
          <w:szCs w:val="28"/>
          <w:lang w:val="vi-VN" w:bidi="en-US"/>
        </w:rPr>
        <w:t xml:space="preserve">so </w:t>
      </w:r>
      <w:r w:rsidR="00F9689E" w:rsidRPr="0084288E">
        <w:rPr>
          <w:sz w:val="28"/>
          <w:szCs w:val="28"/>
          <w:lang w:val="vi-VN" w:eastAsia="vi-VN" w:bidi="vi-VN"/>
        </w:rPr>
        <w:t xml:space="preserve">với một số quốc </w:t>
      </w:r>
      <w:r w:rsidR="00F9689E" w:rsidRPr="00056167">
        <w:rPr>
          <w:sz w:val="28"/>
          <w:szCs w:val="28"/>
          <w:lang w:val="vi-VN" w:bidi="en-US"/>
        </w:rPr>
        <w:t xml:space="preserve">gia ASEAN </w:t>
      </w:r>
      <w:r w:rsidR="00F9689E" w:rsidRPr="0084288E">
        <w:rPr>
          <w:sz w:val="28"/>
          <w:szCs w:val="28"/>
          <w:lang w:val="vi-VN" w:eastAsia="vi-VN" w:bidi="vi-VN"/>
        </w:rPr>
        <w:t xml:space="preserve">như </w:t>
      </w:r>
      <w:r w:rsidR="00F9689E" w:rsidRPr="00056167">
        <w:rPr>
          <w:sz w:val="28"/>
          <w:szCs w:val="28"/>
          <w:lang w:val="vi-VN" w:bidi="en-US"/>
        </w:rPr>
        <w:t xml:space="preserve">Cam-pu-chia (69), </w:t>
      </w:r>
      <w:r w:rsidR="00F9689E" w:rsidRPr="0084288E">
        <w:rPr>
          <w:sz w:val="28"/>
          <w:szCs w:val="28"/>
          <w:lang w:val="vi-VN" w:eastAsia="vi-VN" w:bidi="vi-VN"/>
        </w:rPr>
        <w:t xml:space="preserve">In-đô-nê-xi-a </w:t>
      </w:r>
      <w:r w:rsidR="00F9689E" w:rsidRPr="00056167">
        <w:rPr>
          <w:sz w:val="28"/>
          <w:szCs w:val="28"/>
          <w:lang w:val="vi-VN" w:bidi="en-US"/>
        </w:rPr>
        <w:t xml:space="preserve">(76), </w:t>
      </w:r>
      <w:r w:rsidR="00F9689E" w:rsidRPr="0084288E">
        <w:rPr>
          <w:sz w:val="28"/>
          <w:szCs w:val="28"/>
          <w:lang w:val="vi-VN" w:eastAsia="vi-VN" w:bidi="vi-VN"/>
        </w:rPr>
        <w:t xml:space="preserve">Lào </w:t>
      </w:r>
      <w:r w:rsidR="00F9689E" w:rsidRPr="00056167">
        <w:rPr>
          <w:sz w:val="28"/>
          <w:szCs w:val="28"/>
          <w:lang w:val="vi-VN" w:bidi="en-US"/>
        </w:rPr>
        <w:lastRenderedPageBreak/>
        <w:t xml:space="preserve">(98); </w:t>
      </w:r>
      <w:r w:rsidR="00F9689E" w:rsidRPr="0084288E">
        <w:rPr>
          <w:sz w:val="28"/>
          <w:szCs w:val="28"/>
          <w:lang w:val="vi-VN" w:eastAsia="vi-VN" w:bidi="vi-VN"/>
        </w:rPr>
        <w:t xml:space="preserve">đồng thời thấp hơn thứ hạng các nước </w:t>
      </w:r>
      <w:r w:rsidR="00F9689E" w:rsidRPr="00056167">
        <w:rPr>
          <w:sz w:val="28"/>
          <w:szCs w:val="28"/>
          <w:lang w:val="vi-VN" w:bidi="en-US"/>
        </w:rPr>
        <w:t xml:space="preserve">Ma-lai-xi-a (19), </w:t>
      </w:r>
      <w:r w:rsidR="00F9689E" w:rsidRPr="0084288E">
        <w:rPr>
          <w:sz w:val="28"/>
          <w:szCs w:val="28"/>
          <w:lang w:val="vi-VN" w:eastAsia="vi-VN" w:bidi="vi-VN"/>
        </w:rPr>
        <w:t xml:space="preserve">Thái </w:t>
      </w:r>
      <w:r w:rsidR="00F9689E" w:rsidRPr="00056167">
        <w:rPr>
          <w:sz w:val="28"/>
          <w:szCs w:val="28"/>
          <w:lang w:val="vi-VN" w:bidi="en-US"/>
        </w:rPr>
        <w:t xml:space="preserve">Lan (20), Xin-ga-po (11). Tuy </w:t>
      </w:r>
      <w:r w:rsidR="00F9689E" w:rsidRPr="0084288E">
        <w:rPr>
          <w:sz w:val="28"/>
          <w:szCs w:val="28"/>
          <w:lang w:val="vi-VN" w:eastAsia="vi-VN" w:bidi="vi-VN"/>
        </w:rPr>
        <w:t xml:space="preserve">nhiên, giá trị </w:t>
      </w:r>
      <w:r w:rsidR="00F9689E" w:rsidRPr="00056167">
        <w:rPr>
          <w:sz w:val="28"/>
          <w:szCs w:val="28"/>
          <w:lang w:val="vi-VN" w:bidi="en-US"/>
        </w:rPr>
        <w:t xml:space="preserve">gia </w:t>
      </w:r>
      <w:r w:rsidR="00F9689E" w:rsidRPr="0084288E">
        <w:rPr>
          <w:sz w:val="28"/>
          <w:szCs w:val="28"/>
          <w:lang w:val="vi-VN" w:eastAsia="vi-VN" w:bidi="vi-VN"/>
        </w:rPr>
        <w:t xml:space="preserve">tăng nhóm sản phẩm xuất khẩu công nghệ </w:t>
      </w:r>
      <w:r w:rsidR="00F9689E" w:rsidRPr="00056167">
        <w:rPr>
          <w:sz w:val="28"/>
          <w:szCs w:val="28"/>
          <w:lang w:val="vi-VN" w:bidi="en-US"/>
        </w:rPr>
        <w:t xml:space="preserve">cao mang </w:t>
      </w:r>
      <w:r w:rsidR="00F9689E" w:rsidRPr="0084288E">
        <w:rPr>
          <w:sz w:val="28"/>
          <w:szCs w:val="28"/>
          <w:lang w:val="vi-VN" w:eastAsia="vi-VN" w:bidi="vi-VN"/>
        </w:rPr>
        <w:t xml:space="preserve">lại vẫn chưa đạt kỳ vọng và còn nhiều khó khăn </w:t>
      </w:r>
      <w:r w:rsidR="00F9689E" w:rsidRPr="00056167">
        <w:rPr>
          <w:sz w:val="28"/>
          <w:szCs w:val="28"/>
          <w:lang w:val="vi-VN" w:bidi="en-US"/>
        </w:rPr>
        <w:t xml:space="preserve">trong </w:t>
      </w:r>
      <w:r w:rsidR="00F9689E" w:rsidRPr="0084288E">
        <w:rPr>
          <w:sz w:val="28"/>
          <w:szCs w:val="28"/>
          <w:lang w:val="vi-VN" w:eastAsia="vi-VN" w:bidi="vi-VN"/>
        </w:rPr>
        <w:t xml:space="preserve">việc xây dựng chính sách ưu đãi. Nguyên nhân </w:t>
      </w:r>
      <w:r w:rsidR="00F9689E" w:rsidRPr="00056167">
        <w:rPr>
          <w:sz w:val="28"/>
          <w:szCs w:val="28"/>
          <w:lang w:val="vi-VN" w:bidi="en-US"/>
        </w:rPr>
        <w:t xml:space="preserve">do </w:t>
      </w:r>
      <w:r w:rsidR="00F9689E" w:rsidRPr="0084288E">
        <w:rPr>
          <w:sz w:val="28"/>
          <w:szCs w:val="28"/>
          <w:lang w:val="vi-VN" w:eastAsia="vi-VN" w:bidi="vi-VN"/>
        </w:rPr>
        <w:t xml:space="preserve">nhiều </w:t>
      </w:r>
      <w:r w:rsidR="00F9689E" w:rsidRPr="00056167">
        <w:rPr>
          <w:sz w:val="28"/>
          <w:szCs w:val="28"/>
          <w:lang w:val="vi-VN" w:bidi="en-US"/>
        </w:rPr>
        <w:t xml:space="preserve">doanh </w:t>
      </w:r>
      <w:r w:rsidR="00F9689E" w:rsidRPr="0084288E">
        <w:rPr>
          <w:sz w:val="28"/>
          <w:szCs w:val="28"/>
          <w:lang w:val="vi-VN" w:eastAsia="vi-VN" w:bidi="vi-VN"/>
        </w:rPr>
        <w:t xml:space="preserve">nghiệp thâm dụng </w:t>
      </w:r>
      <w:r w:rsidR="00F9689E" w:rsidRPr="00056167">
        <w:rPr>
          <w:sz w:val="28"/>
          <w:szCs w:val="28"/>
          <w:lang w:val="vi-VN" w:bidi="en-US"/>
        </w:rPr>
        <w:t xml:space="preserve">lao </w:t>
      </w:r>
      <w:r w:rsidR="00F9689E" w:rsidRPr="0084288E">
        <w:rPr>
          <w:sz w:val="28"/>
          <w:szCs w:val="28"/>
          <w:lang w:val="vi-VN" w:eastAsia="vi-VN" w:bidi="vi-VN"/>
        </w:rPr>
        <w:t xml:space="preserve">động lớn, các sản phẩm phần lớn được nghiên cứu thiết kế ở nước ngoài, được nhập về Việt </w:t>
      </w:r>
      <w:r w:rsidR="00F9689E" w:rsidRPr="00056167">
        <w:rPr>
          <w:sz w:val="28"/>
          <w:szCs w:val="28"/>
          <w:lang w:val="vi-VN" w:bidi="en-US"/>
        </w:rPr>
        <w:t xml:space="preserve">Nam </w:t>
      </w:r>
      <w:r w:rsidR="00F9689E" w:rsidRPr="0084288E">
        <w:rPr>
          <w:sz w:val="28"/>
          <w:szCs w:val="28"/>
          <w:lang w:val="vi-VN" w:eastAsia="vi-VN" w:bidi="vi-VN"/>
        </w:rPr>
        <w:t xml:space="preserve">để lắp ráp rồi xuất khẩu. Chính vì thế giá trị </w:t>
      </w:r>
      <w:r w:rsidR="00F9689E" w:rsidRPr="00056167">
        <w:rPr>
          <w:sz w:val="28"/>
          <w:szCs w:val="28"/>
          <w:lang w:val="vi-VN" w:bidi="en-US"/>
        </w:rPr>
        <w:t xml:space="preserve">gia </w:t>
      </w:r>
      <w:r w:rsidR="00F9689E" w:rsidRPr="0084288E">
        <w:rPr>
          <w:sz w:val="28"/>
          <w:szCs w:val="28"/>
          <w:lang w:val="vi-VN" w:eastAsia="vi-VN" w:bidi="vi-VN"/>
        </w:rPr>
        <w:t xml:space="preserve">tăng đích thực mà các </w:t>
      </w:r>
      <w:r w:rsidR="00F9689E" w:rsidRPr="00056167">
        <w:rPr>
          <w:sz w:val="28"/>
          <w:szCs w:val="28"/>
          <w:lang w:val="vi-VN" w:bidi="en-US"/>
        </w:rPr>
        <w:t xml:space="preserve">doanh </w:t>
      </w:r>
      <w:r w:rsidR="00F9689E" w:rsidRPr="0084288E">
        <w:rPr>
          <w:sz w:val="28"/>
          <w:szCs w:val="28"/>
          <w:lang w:val="vi-VN" w:eastAsia="vi-VN" w:bidi="vi-VN"/>
        </w:rPr>
        <w:t xml:space="preserve">nghiệp công nghệ </w:t>
      </w:r>
      <w:r w:rsidR="00F9689E" w:rsidRPr="00056167">
        <w:rPr>
          <w:sz w:val="28"/>
          <w:szCs w:val="28"/>
          <w:lang w:val="vi-VN" w:bidi="en-US"/>
        </w:rPr>
        <w:t xml:space="preserve">cao khai </w:t>
      </w:r>
      <w:r w:rsidR="00F9689E" w:rsidRPr="0084288E">
        <w:rPr>
          <w:sz w:val="28"/>
          <w:szCs w:val="28"/>
          <w:lang w:val="vi-VN" w:eastAsia="vi-VN" w:bidi="vi-VN"/>
        </w:rPr>
        <w:t>thác chủ yếu là nguồn nhân lực giá rẻ và ưu đãi về thuế, đất đai...</w:t>
      </w:r>
    </w:p>
    <w:p w14:paraId="3F61EAD0" w14:textId="587F104A" w:rsidR="00F9689E" w:rsidRPr="00056167" w:rsidRDefault="00F9689E" w:rsidP="007E09EA">
      <w:pPr>
        <w:pStyle w:val="Heading3"/>
        <w:ind w:firstLine="720"/>
        <w:rPr>
          <w:lang w:val="vi-VN"/>
        </w:rPr>
      </w:pPr>
      <w:bookmarkStart w:id="78" w:name="_Toc90001311"/>
      <w:r w:rsidRPr="00D92472">
        <w:rPr>
          <w:lang w:val="vi-VN" w:eastAsia="vi-VN" w:bidi="vi-VN"/>
        </w:rPr>
        <w:t>3</w:t>
      </w:r>
      <w:r w:rsidR="007E09EA" w:rsidRPr="00D92472">
        <w:rPr>
          <w:lang w:val="vi-VN" w:eastAsia="vi-VN" w:bidi="vi-VN"/>
        </w:rPr>
        <w:t>.</w:t>
      </w:r>
      <w:r w:rsidRPr="0084288E">
        <w:rPr>
          <w:lang w:val="vi-VN" w:eastAsia="vi-VN" w:bidi="vi-VN"/>
        </w:rPr>
        <w:t xml:space="preserve"> Đóng góp và</w:t>
      </w:r>
      <w:r>
        <w:rPr>
          <w:lang w:val="vi-VN" w:eastAsia="vi-VN" w:bidi="vi-VN"/>
        </w:rPr>
        <w:t>o công nghiệp CBCT của thế giới</w:t>
      </w:r>
      <w:bookmarkEnd w:id="78"/>
    </w:p>
    <w:p w14:paraId="3F61EAD1" w14:textId="5F1AC924" w:rsidR="00F9689E" w:rsidRPr="00056167" w:rsidRDefault="007E09EA" w:rsidP="007E09EA">
      <w:pPr>
        <w:pStyle w:val="Heading4"/>
        <w:ind w:firstLine="720"/>
        <w:rPr>
          <w:szCs w:val="28"/>
          <w:lang w:val="vi-VN"/>
        </w:rPr>
      </w:pPr>
      <w:r w:rsidRPr="00D92472">
        <w:rPr>
          <w:lang w:val="vi-VN" w:eastAsia="vi-VN" w:bidi="vi-VN"/>
        </w:rPr>
        <w:t xml:space="preserve">3.1. </w:t>
      </w:r>
      <w:r w:rsidR="00446D13" w:rsidRPr="00D92472">
        <w:rPr>
          <w:lang w:val="vi-VN" w:eastAsia="vi-VN" w:bidi="vi-VN"/>
        </w:rPr>
        <w:t>V</w:t>
      </w:r>
      <w:r w:rsidR="00F9689E" w:rsidRPr="0084288E">
        <w:rPr>
          <w:lang w:val="vi-VN" w:eastAsia="vi-VN" w:bidi="vi-VN"/>
        </w:rPr>
        <w:t>ề chỉ số tỷ trọng MVA của Việt Nam trong MVA của thế giới</w:t>
      </w:r>
    </w:p>
    <w:p w14:paraId="3F61EAD2" w14:textId="77777777" w:rsidR="00F9689E" w:rsidRPr="00056167" w:rsidRDefault="00F9689E" w:rsidP="00F9689E">
      <w:pPr>
        <w:pStyle w:val="BodyText"/>
        <w:spacing w:before="120"/>
        <w:ind w:firstLine="720"/>
        <w:jc w:val="both"/>
        <w:rPr>
          <w:sz w:val="28"/>
          <w:szCs w:val="28"/>
          <w:lang w:val="vi-VN"/>
        </w:rPr>
      </w:pPr>
      <w:r w:rsidRPr="0084288E">
        <w:rPr>
          <w:sz w:val="28"/>
          <w:szCs w:val="28"/>
          <w:lang w:val="vi-VN" w:eastAsia="vi-VN" w:bidi="vi-VN"/>
        </w:rPr>
        <w:t>Năm 2018, điểm số của tỷ trọng MVA của Việt Nam trong MVA của thế giới chỉ đạt 0,01 điểm, xếp hạng thứ 44 trong số 152 quốc gia và tăng 2 bậc so với năm 2017. Là một trong những nền kinh tế phát triển nhanh nhất ở Đông Nam Á, những năm gần đây, công nghiệp CBCT của Việt Nam đang phát triển nhanh chóng, đưa Việt Nam trở thành một trung tâm CBCT toàn cầu. Tuy nhiên, thứ hạng MVA trong MVA toàn cầu của Việt Nam khá thấp so với In-đô-nê-xi-a (11), Thái Lan (20), Ma-lai-xi-a (25) và Xin-ga-po (30); chỉ cao hơn Lào (114) và Cam-pu-chia (91). Hiện nay, Việt Nam đang là công xưởng gia công của thế giới với chi phí lao động rẻ, công đoạn CBCT ở Việt Nam vẫn mang tính chất thâm dụng lao động, chứa đựng hàm lượng khoa học thấp. Bên cạnh đó, sản xuất công nghiệp CBCT của các nước có trình độ phát triển cao đã được dịch chuyển ra nước ngoài nhờ quá trình toàn cầu hóa và phân công lao động quốc tế thông qua đầu tư nước ngoài. Việt Nam và các quốc gia đang phát triển là những nước đón nhận dòng vốn đó và có nhiều cơ hội để gia tăng tỷ trọng giá trị công nghiệp CBCT trong tổng giá trị gia tăng CBCT toàn cầu.</w:t>
      </w:r>
    </w:p>
    <w:p w14:paraId="7D8D1E49" w14:textId="77777777" w:rsidR="00446D13" w:rsidRPr="00446D13" w:rsidRDefault="00446D13" w:rsidP="00446D13">
      <w:pPr>
        <w:pStyle w:val="Heading4"/>
        <w:ind w:firstLine="720"/>
        <w:jc w:val="both"/>
        <w:rPr>
          <w:lang w:val="vi-VN" w:eastAsia="vi-VN" w:bidi="vi-VN"/>
        </w:rPr>
      </w:pPr>
      <w:r w:rsidRPr="00D92472">
        <w:rPr>
          <w:lang w:val="vi-VN" w:eastAsia="vi-VN" w:bidi="vi-VN"/>
        </w:rPr>
        <w:t>3.2. V</w:t>
      </w:r>
      <w:r w:rsidR="00F9689E" w:rsidRPr="00446D13">
        <w:rPr>
          <w:lang w:val="vi-VN" w:eastAsia="vi-VN" w:bidi="vi-VN"/>
        </w:rPr>
        <w:t>ề tỷ trọng xuất khẩu sản phẩm CBCT trong tổng giá trị xuất khẩu CBCT của thế giới</w:t>
      </w:r>
    </w:p>
    <w:p w14:paraId="3F61EAD3" w14:textId="22178F71" w:rsidR="00F9689E" w:rsidRPr="00056167" w:rsidRDefault="00F9689E" w:rsidP="00F9689E">
      <w:pPr>
        <w:pStyle w:val="BodyText"/>
        <w:spacing w:before="120"/>
        <w:ind w:firstLine="720"/>
        <w:jc w:val="both"/>
        <w:rPr>
          <w:sz w:val="28"/>
          <w:szCs w:val="28"/>
          <w:lang w:val="vi-VN"/>
        </w:rPr>
      </w:pPr>
      <w:r w:rsidRPr="0084288E">
        <w:rPr>
          <w:sz w:val="28"/>
          <w:szCs w:val="28"/>
          <w:lang w:val="vi-VN" w:eastAsia="vi-VN" w:bidi="vi-VN"/>
        </w:rPr>
        <w:t>Đối với tiêu chí này, Việt Nam đạt 0,088 điểm, xếp hạng khá cao với thứ hạng 19. Điểm số này của Việt Nam cao hơn nhiều so với mức trung bình của thế giới là 0,039 điểm, đồng thời chỉ thấp hơn Thái Lan trong khu vực ASEAN (thứ hạng về tỷ trọng giá trị xuất khẩu sản phẩm CBCT trong tổng giá trị xuất khẩu CBCT thế giới của các nước ASEAN năm 2018 là: Bru-nây xếp hạng thứ 132, Lào 97, Cam-pu-chia 71, In-đô-nê-xi-a 29, Xin-ga-po 23, Ma-lai-xi-a 20, Thái Lan 18).</w:t>
      </w:r>
    </w:p>
    <w:p w14:paraId="3F61EAD4" w14:textId="28979663" w:rsidR="00F9689E" w:rsidRPr="00056167" w:rsidRDefault="00B7004D" w:rsidP="00B7004D">
      <w:pPr>
        <w:pStyle w:val="Heading3"/>
        <w:ind w:firstLine="720"/>
        <w:rPr>
          <w:szCs w:val="28"/>
          <w:lang w:val="vi-VN"/>
        </w:rPr>
      </w:pPr>
      <w:bookmarkStart w:id="79" w:name="_Toc90001312"/>
      <w:r w:rsidRPr="00D92472">
        <w:rPr>
          <w:lang w:val="vi-VN" w:eastAsia="vi-VN" w:bidi="vi-VN"/>
        </w:rPr>
        <w:t xml:space="preserve">4. </w:t>
      </w:r>
      <w:r w:rsidR="00F9689E" w:rsidRPr="0084288E">
        <w:rPr>
          <w:lang w:val="vi-VN" w:eastAsia="vi-VN" w:bidi="vi-VN"/>
        </w:rPr>
        <w:t>Thành tựu, hạn chế của ngành công nghiệp chế biến, chế tạo</w:t>
      </w:r>
      <w:bookmarkEnd w:id="79"/>
    </w:p>
    <w:p w14:paraId="3F61EAD5" w14:textId="684A1D17" w:rsidR="00F9689E" w:rsidRPr="00D92472" w:rsidRDefault="00B7004D" w:rsidP="00B7004D">
      <w:pPr>
        <w:pStyle w:val="Heading4"/>
        <w:ind w:firstLine="720"/>
        <w:rPr>
          <w:szCs w:val="28"/>
          <w:lang w:val="vi-VN"/>
        </w:rPr>
      </w:pPr>
      <w:bookmarkStart w:id="80" w:name="bookmark28"/>
      <w:bookmarkStart w:id="81" w:name="bookmark29"/>
      <w:r w:rsidRPr="00D92472">
        <w:rPr>
          <w:lang w:val="vi-VN" w:eastAsia="vi-VN" w:bidi="vi-VN"/>
        </w:rPr>
        <w:t xml:space="preserve">4.1. </w:t>
      </w:r>
      <w:r w:rsidR="00F9689E" w:rsidRPr="0084288E">
        <w:rPr>
          <w:lang w:val="vi-VN" w:eastAsia="vi-VN" w:bidi="vi-VN"/>
        </w:rPr>
        <w:t>Thành tựu</w:t>
      </w:r>
      <w:bookmarkEnd w:id="80"/>
      <w:bookmarkEnd w:id="81"/>
    </w:p>
    <w:p w14:paraId="3F61EAD6" w14:textId="6B4A9205" w:rsidR="00F9689E" w:rsidRPr="00056167" w:rsidRDefault="00B7004D" w:rsidP="00B7004D">
      <w:pPr>
        <w:pStyle w:val="BodyText"/>
        <w:widowControl w:val="0"/>
        <w:tabs>
          <w:tab w:val="left" w:pos="980"/>
        </w:tabs>
        <w:spacing w:before="120"/>
        <w:jc w:val="both"/>
        <w:rPr>
          <w:sz w:val="28"/>
          <w:szCs w:val="28"/>
          <w:lang w:val="vi-VN"/>
        </w:rPr>
      </w:pPr>
      <w:r>
        <w:rPr>
          <w:sz w:val="28"/>
          <w:szCs w:val="28"/>
          <w:lang w:val="vi-VN" w:eastAsia="vi-VN" w:bidi="vi-VN"/>
        </w:rPr>
        <w:tab/>
      </w:r>
      <w:r w:rsidR="00F9689E" w:rsidRPr="0084288E">
        <w:rPr>
          <w:sz w:val="28"/>
          <w:szCs w:val="28"/>
          <w:lang w:val="vi-VN" w:eastAsia="vi-VN" w:bidi="vi-VN"/>
        </w:rPr>
        <w:t xml:space="preserve">Nhìn một cách tổng quát, trong những năm vừa qua, đi đôi với tăng trưởng và ổn định, nền kinh tế Việt Nam đã có sự chuyển dịch cơ cấu mạnh mẽ. Xu hướng của quá trình này là công nghiệp tăng nhanh và cơ cấu nền kinh tế từng bước được hiện đại hóa. Chuyển dịch trong nội bộ ngành công nghiệp gắn liền với sự phát triển các tiểu ngành theo hướng đa dạng, từng bước hình thành một số ngành trọng điểm và mũi nhọn, có tốc độ phát triển cao, thuận lợi về thị trường, </w:t>
      </w:r>
      <w:r w:rsidR="00F9689E" w:rsidRPr="0084288E">
        <w:rPr>
          <w:sz w:val="28"/>
          <w:szCs w:val="28"/>
          <w:lang w:val="vi-VN" w:eastAsia="vi-VN" w:bidi="vi-VN"/>
        </w:rPr>
        <w:lastRenderedPageBreak/>
        <w:t>có khả năng xuất khẩu, đó là các sản phẩm của ngành công nghiệp CBCT. Ngành CBCT đã tìm cách khai thác được các nguồn lực của nền kinh tế và thu hút vốn đầu tư nước ngoài để sản xuất hàng tiêu dùng và xuất khẩu. Các sản phẩm công nghiệp quan trọng đều tăng khá như sản phẩm điện tử, điện thoại di động, ti vi lắp ráp, máy móc thiết bị dùng trong gia đình... Sự phát triển này đã góp phần đáng kể vào chuyển dịch cơ cấu kinh tế, tỷ trọng của ngành CBCT trong GDP tăng dần thực sự trở thành động lực cho phát triển nền kinh tế quốc dân.</w:t>
      </w:r>
    </w:p>
    <w:p w14:paraId="3F61EAD7" w14:textId="26D0BA96" w:rsidR="00F9689E" w:rsidRPr="00056167" w:rsidRDefault="00B7004D" w:rsidP="00B7004D">
      <w:pPr>
        <w:pStyle w:val="BodyText"/>
        <w:widowControl w:val="0"/>
        <w:tabs>
          <w:tab w:val="left" w:pos="980"/>
        </w:tabs>
        <w:spacing w:before="120"/>
        <w:jc w:val="both"/>
        <w:rPr>
          <w:sz w:val="28"/>
          <w:szCs w:val="28"/>
          <w:lang w:val="vi-VN"/>
        </w:rPr>
      </w:pPr>
      <w:r>
        <w:rPr>
          <w:sz w:val="28"/>
          <w:szCs w:val="28"/>
          <w:lang w:val="vi-VN" w:eastAsia="vi-VN" w:bidi="vi-VN"/>
        </w:rPr>
        <w:tab/>
      </w:r>
      <w:r w:rsidR="00F9689E" w:rsidRPr="0084288E">
        <w:rPr>
          <w:sz w:val="28"/>
          <w:szCs w:val="28"/>
          <w:lang w:val="vi-VN" w:eastAsia="vi-VN" w:bidi="vi-VN"/>
        </w:rPr>
        <w:t xml:space="preserve">Công nghiệp CBCT là ngành có tốc độ tăng trưởng cao nhất trong các ngành kinh tế, binh quân giai đoạn 2011-2020 tăng 10,44%/ năm. Đóng góp của ngành CBCT vào tăng trưởng kinh tế luôn đạt mức cao nhất và trở thành ngành xuất khẩu chủ lực của đất nước, góp phần đưa Việt </w:t>
      </w:r>
      <w:r w:rsidR="00F9689E" w:rsidRPr="00056167">
        <w:rPr>
          <w:sz w:val="28"/>
          <w:szCs w:val="28"/>
          <w:lang w:val="vi-VN" w:bidi="en-US"/>
        </w:rPr>
        <w:t xml:space="preserve">Nam </w:t>
      </w:r>
      <w:r w:rsidR="00F9689E" w:rsidRPr="0084288E">
        <w:rPr>
          <w:sz w:val="28"/>
          <w:szCs w:val="28"/>
          <w:lang w:val="vi-VN" w:eastAsia="vi-VN" w:bidi="vi-VN"/>
        </w:rPr>
        <w:t xml:space="preserve">lên vị trí thứ </w:t>
      </w:r>
      <w:r w:rsidR="00F9689E" w:rsidRPr="00056167">
        <w:rPr>
          <w:sz w:val="28"/>
          <w:szCs w:val="28"/>
          <w:lang w:val="vi-VN" w:bidi="en-US"/>
        </w:rPr>
        <w:t xml:space="preserve">22 </w:t>
      </w:r>
      <w:r w:rsidR="00F9689E" w:rsidRPr="0084288E">
        <w:rPr>
          <w:sz w:val="28"/>
          <w:szCs w:val="28"/>
          <w:lang w:val="vi-VN" w:eastAsia="vi-VN" w:bidi="vi-VN"/>
        </w:rPr>
        <w:t xml:space="preserve">quốc </w:t>
      </w:r>
      <w:r w:rsidR="00F9689E" w:rsidRPr="00056167">
        <w:rPr>
          <w:sz w:val="28"/>
          <w:szCs w:val="28"/>
          <w:lang w:val="vi-VN" w:bidi="en-US"/>
        </w:rPr>
        <w:t xml:space="preserve">gia </w:t>
      </w:r>
      <w:r w:rsidR="00F9689E" w:rsidRPr="0084288E">
        <w:rPr>
          <w:sz w:val="28"/>
          <w:szCs w:val="28"/>
          <w:lang w:val="vi-VN" w:eastAsia="vi-VN" w:bidi="vi-VN"/>
        </w:rPr>
        <w:t xml:space="preserve">xuất khẩu lớn nhất thế giới vào năm </w:t>
      </w:r>
      <w:r w:rsidR="00F9689E" w:rsidRPr="00056167">
        <w:rPr>
          <w:sz w:val="28"/>
          <w:szCs w:val="28"/>
          <w:lang w:val="vi-VN" w:bidi="en-US"/>
        </w:rPr>
        <w:t xml:space="preserve">2018. </w:t>
      </w:r>
      <w:r w:rsidR="00F9689E" w:rsidRPr="0084288E">
        <w:rPr>
          <w:sz w:val="28"/>
          <w:szCs w:val="28"/>
          <w:lang w:val="vi-VN" w:eastAsia="vi-VN" w:bidi="vi-VN"/>
        </w:rPr>
        <w:t xml:space="preserve">Một số ngành công nghiệp ưu tiên, công nghiệp mũi nhọn </w:t>
      </w:r>
      <w:r w:rsidR="00F9689E" w:rsidRPr="00056167">
        <w:rPr>
          <w:sz w:val="28"/>
          <w:szCs w:val="28"/>
          <w:lang w:val="vi-VN" w:bidi="en-US"/>
        </w:rPr>
        <w:t xml:space="preserve">theo </w:t>
      </w:r>
      <w:r w:rsidR="00F9689E" w:rsidRPr="0084288E">
        <w:rPr>
          <w:sz w:val="28"/>
          <w:szCs w:val="28"/>
          <w:lang w:val="vi-VN" w:eastAsia="vi-VN" w:bidi="vi-VN"/>
        </w:rPr>
        <w:t xml:space="preserve">định hướng chiến lược phát triển của ngành </w:t>
      </w:r>
      <w:r w:rsidR="00F9689E" w:rsidRPr="00056167">
        <w:rPr>
          <w:sz w:val="28"/>
          <w:szCs w:val="28"/>
          <w:lang w:val="vi-VN" w:bidi="en-US"/>
        </w:rPr>
        <w:t xml:space="preserve">CBCT </w:t>
      </w:r>
      <w:r w:rsidR="00F9689E" w:rsidRPr="0084288E">
        <w:rPr>
          <w:sz w:val="28"/>
          <w:szCs w:val="28"/>
          <w:lang w:val="vi-VN" w:eastAsia="vi-VN" w:bidi="vi-VN"/>
        </w:rPr>
        <w:t xml:space="preserve">đã trở thành các ngành công nghiệp lớn, đưa nước </w:t>
      </w:r>
      <w:r w:rsidR="00F9689E" w:rsidRPr="00056167">
        <w:rPr>
          <w:sz w:val="28"/>
          <w:szCs w:val="28"/>
          <w:lang w:val="vi-VN" w:bidi="en-US"/>
        </w:rPr>
        <w:t xml:space="preserve">ta </w:t>
      </w:r>
      <w:r w:rsidR="00F9689E" w:rsidRPr="0084288E">
        <w:rPr>
          <w:sz w:val="28"/>
          <w:szCs w:val="28"/>
          <w:lang w:val="vi-VN" w:eastAsia="vi-VN" w:bidi="vi-VN"/>
        </w:rPr>
        <w:t xml:space="preserve">cơ bản đã hội nhập thành công vào chuỗi giá trị toàn cầu với sự dẫn dắt của một số </w:t>
      </w:r>
      <w:r w:rsidR="00F9689E" w:rsidRPr="00056167">
        <w:rPr>
          <w:sz w:val="28"/>
          <w:szCs w:val="28"/>
          <w:lang w:val="vi-VN" w:bidi="en-US"/>
        </w:rPr>
        <w:t xml:space="preserve">doanh </w:t>
      </w:r>
      <w:r w:rsidR="00F9689E" w:rsidRPr="0084288E">
        <w:rPr>
          <w:sz w:val="28"/>
          <w:szCs w:val="28"/>
          <w:lang w:val="vi-VN" w:eastAsia="vi-VN" w:bidi="vi-VN"/>
        </w:rPr>
        <w:t>nghiệp công nghiệp lớn như điện tử, dệt may, da giày...</w:t>
      </w:r>
    </w:p>
    <w:p w14:paraId="3F61EAD8" w14:textId="3092CE35" w:rsidR="00F9689E" w:rsidRPr="00056167" w:rsidRDefault="00B7004D" w:rsidP="00B7004D">
      <w:pPr>
        <w:pStyle w:val="BodyText"/>
        <w:widowControl w:val="0"/>
        <w:tabs>
          <w:tab w:val="left" w:pos="985"/>
        </w:tabs>
        <w:spacing w:before="120"/>
        <w:jc w:val="both"/>
        <w:rPr>
          <w:sz w:val="28"/>
          <w:szCs w:val="28"/>
          <w:lang w:val="vi-VN"/>
        </w:rPr>
      </w:pPr>
      <w:r>
        <w:rPr>
          <w:sz w:val="28"/>
          <w:szCs w:val="28"/>
          <w:lang w:val="vi-VN" w:eastAsia="vi-VN" w:bidi="vi-VN"/>
        </w:rPr>
        <w:tab/>
      </w:r>
      <w:r w:rsidR="00F9689E" w:rsidRPr="0084288E">
        <w:rPr>
          <w:sz w:val="28"/>
          <w:szCs w:val="28"/>
          <w:lang w:val="vi-VN" w:eastAsia="vi-VN" w:bidi="vi-VN"/>
        </w:rPr>
        <w:t>Cơ cấu sản phẩm xuất khẩu đã có những thay đổi theo hướng nâng cao giá trị gia tăng của các sản phẩm, tạo ra sức cạnh tranh trên thị trường thế giới. Nhiều sản phẩm công nghiệp không chỉ đáp ứng nhu cầu thiết yếu của nền kinh tế mà còn tham gia vào xuất khẩu và chiếm tỷ trọng cao như: mặt hàng dệt may, điện tử và linh kiện máy tính, thủ công mỹ nghệ. Các sản phẩm xuất khẩu của ngành dệt may và giày dép đạt khá, trong nhóm dẫn đầu các ngành hàng tham gia xuất khẩu.</w:t>
      </w:r>
    </w:p>
    <w:p w14:paraId="3F61EAD9" w14:textId="0AFD8632" w:rsidR="00F9689E" w:rsidRPr="00056167" w:rsidRDefault="00B7004D" w:rsidP="00B7004D">
      <w:pPr>
        <w:pStyle w:val="BodyText"/>
        <w:widowControl w:val="0"/>
        <w:tabs>
          <w:tab w:val="left" w:pos="985"/>
        </w:tabs>
        <w:spacing w:before="120"/>
        <w:jc w:val="both"/>
        <w:rPr>
          <w:sz w:val="28"/>
          <w:szCs w:val="28"/>
          <w:lang w:val="vi-VN"/>
        </w:rPr>
      </w:pPr>
      <w:r>
        <w:rPr>
          <w:sz w:val="28"/>
          <w:szCs w:val="28"/>
          <w:lang w:val="vi-VN" w:eastAsia="vi-VN" w:bidi="vi-VN"/>
        </w:rPr>
        <w:tab/>
      </w:r>
      <w:r w:rsidR="00F9689E" w:rsidRPr="0084288E">
        <w:rPr>
          <w:sz w:val="28"/>
          <w:szCs w:val="28"/>
          <w:lang w:val="vi-VN" w:eastAsia="vi-VN" w:bidi="vi-VN"/>
        </w:rPr>
        <w:t>Tỷ trọng xuất khẩu của khu vực FDI tăng nhanh, tập trung vào nhóm ngành chế biến thực phẩm và dầu khí, đóng góp đáng kể vào tăng trưởng xuất khẩu của nước ta và có vị trí chủ yếu trong một số mặt hàng xuất khẩu chủ lực. Khu vực này đã góp phần nâng cao trình độ công nghệ, xây dựng mô hình tiên tiến, phương thức kinh doanh hiện đại, khai thác tiềm năng và huy động các nguồn lực tốt hơn việc phục vụ cho quá trình sản xuất. Đó là một trong những yếu tố quan trọng thúc đẩy quá trình chuyển dịch cơ cấu kinh tế theo hướng công nghiệp hóa, hiện đại hóa đất nước.</w:t>
      </w:r>
    </w:p>
    <w:p w14:paraId="3F61EADA" w14:textId="3B11F5D2" w:rsidR="00F9689E" w:rsidRPr="00056167" w:rsidRDefault="00B7004D" w:rsidP="00B7004D">
      <w:pPr>
        <w:pStyle w:val="BodyText"/>
        <w:widowControl w:val="0"/>
        <w:tabs>
          <w:tab w:val="left" w:pos="985"/>
        </w:tabs>
        <w:spacing w:before="120"/>
        <w:jc w:val="both"/>
        <w:rPr>
          <w:sz w:val="28"/>
          <w:szCs w:val="28"/>
          <w:lang w:val="vi-VN"/>
        </w:rPr>
      </w:pPr>
      <w:r>
        <w:rPr>
          <w:sz w:val="28"/>
          <w:szCs w:val="28"/>
          <w:lang w:val="vi-VN" w:eastAsia="vi-VN" w:bidi="vi-VN"/>
        </w:rPr>
        <w:tab/>
      </w:r>
      <w:r w:rsidR="00F9689E" w:rsidRPr="0084288E">
        <w:rPr>
          <w:sz w:val="28"/>
          <w:szCs w:val="28"/>
          <w:lang w:val="vi-VN" w:eastAsia="vi-VN" w:bidi="vi-VN"/>
        </w:rPr>
        <w:t>Chuyển dịch nội bộ ngành công nghiệp CBCT theo hướng hình thành, phát triển một số ngành và sản phẩm mới thay thế nhập khẩu, ở khía cạnh hiệu quả kinh tế, một số loại sản phẩm được sản xuất ra với khối lượng ngày càng lớn như lắp ráp ô tô, xe máy, đồ điện tử, đường kính, xi măng. đã đáp ứng tốt hơn yêu cầu ngày càng phong phú về chủng loại của thị trường nội địa; nhiều mặt hàng có chất lượng cao đã chiếm lĩnh thị trường trong nước.</w:t>
      </w:r>
    </w:p>
    <w:p w14:paraId="3F61EADB" w14:textId="3B1041F8" w:rsidR="00F9689E" w:rsidRPr="00056167" w:rsidRDefault="00B7004D" w:rsidP="00B7004D">
      <w:pPr>
        <w:pStyle w:val="BodyText"/>
        <w:widowControl w:val="0"/>
        <w:tabs>
          <w:tab w:val="left" w:pos="990"/>
        </w:tabs>
        <w:spacing w:before="120"/>
        <w:jc w:val="both"/>
        <w:rPr>
          <w:sz w:val="28"/>
          <w:szCs w:val="28"/>
          <w:lang w:val="vi-VN"/>
        </w:rPr>
      </w:pPr>
      <w:r>
        <w:rPr>
          <w:sz w:val="28"/>
          <w:szCs w:val="28"/>
          <w:lang w:val="vi-VN" w:bidi="en-US"/>
        </w:rPr>
        <w:tab/>
      </w:r>
      <w:r w:rsidR="00F9689E" w:rsidRPr="00056167">
        <w:rPr>
          <w:sz w:val="28"/>
          <w:szCs w:val="28"/>
          <w:lang w:val="vi-VN" w:bidi="en-US"/>
        </w:rPr>
        <w:t xml:space="preserve">Lao </w:t>
      </w:r>
      <w:r w:rsidR="00F9689E" w:rsidRPr="0084288E">
        <w:rPr>
          <w:sz w:val="28"/>
          <w:szCs w:val="28"/>
          <w:lang w:val="vi-VN" w:eastAsia="vi-VN" w:bidi="vi-VN"/>
        </w:rPr>
        <w:t xml:space="preserve">động từ </w:t>
      </w:r>
      <w:r w:rsidR="00F9689E" w:rsidRPr="00056167">
        <w:rPr>
          <w:sz w:val="28"/>
          <w:szCs w:val="28"/>
          <w:lang w:val="vi-VN" w:bidi="en-US"/>
        </w:rPr>
        <w:t xml:space="preserve">15 </w:t>
      </w:r>
      <w:r w:rsidR="00F9689E" w:rsidRPr="0084288E">
        <w:rPr>
          <w:sz w:val="28"/>
          <w:szCs w:val="28"/>
          <w:lang w:val="vi-VN" w:eastAsia="vi-VN" w:bidi="vi-VN"/>
        </w:rPr>
        <w:t xml:space="preserve">tuổi trở lên đang làm việc </w:t>
      </w:r>
      <w:r w:rsidR="00F9689E" w:rsidRPr="00056167">
        <w:rPr>
          <w:sz w:val="28"/>
          <w:szCs w:val="28"/>
          <w:lang w:val="vi-VN" w:bidi="en-US"/>
        </w:rPr>
        <w:t xml:space="preserve">trong </w:t>
      </w:r>
      <w:r w:rsidR="00F9689E" w:rsidRPr="0084288E">
        <w:rPr>
          <w:sz w:val="28"/>
          <w:szCs w:val="28"/>
          <w:lang w:val="vi-VN" w:eastAsia="vi-VN" w:bidi="vi-VN"/>
        </w:rPr>
        <w:t xml:space="preserve">ngành </w:t>
      </w:r>
      <w:r w:rsidR="00F9689E" w:rsidRPr="00056167">
        <w:rPr>
          <w:sz w:val="28"/>
          <w:szCs w:val="28"/>
          <w:lang w:val="vi-VN" w:bidi="en-US"/>
        </w:rPr>
        <w:t xml:space="preserve">CBCT </w:t>
      </w:r>
      <w:r w:rsidR="00F9689E" w:rsidRPr="0084288E">
        <w:rPr>
          <w:sz w:val="28"/>
          <w:szCs w:val="28"/>
          <w:lang w:val="vi-VN" w:eastAsia="vi-VN" w:bidi="vi-VN"/>
        </w:rPr>
        <w:t xml:space="preserve">bình quân </w:t>
      </w:r>
      <w:r w:rsidR="00F9689E" w:rsidRPr="00056167">
        <w:rPr>
          <w:sz w:val="28"/>
          <w:szCs w:val="28"/>
          <w:lang w:val="vi-VN" w:bidi="en-US"/>
        </w:rPr>
        <w:t xml:space="preserve">giai </w:t>
      </w:r>
      <w:r w:rsidR="00F9689E" w:rsidRPr="0084288E">
        <w:rPr>
          <w:sz w:val="28"/>
          <w:szCs w:val="28"/>
          <w:lang w:val="vi-VN" w:eastAsia="vi-VN" w:bidi="vi-VN"/>
        </w:rPr>
        <w:t xml:space="preserve">đoạn </w:t>
      </w:r>
      <w:r w:rsidR="00F9689E" w:rsidRPr="00056167">
        <w:rPr>
          <w:sz w:val="28"/>
          <w:szCs w:val="28"/>
          <w:lang w:val="vi-VN" w:bidi="en-US"/>
        </w:rPr>
        <w:t xml:space="preserve">2011-2020 </w:t>
      </w:r>
      <w:r w:rsidR="00F9689E" w:rsidRPr="0084288E">
        <w:rPr>
          <w:sz w:val="28"/>
          <w:szCs w:val="28"/>
          <w:lang w:val="vi-VN" w:eastAsia="vi-VN" w:bidi="vi-VN"/>
        </w:rPr>
        <w:t xml:space="preserve">tăng 4,8%/năm và là mức tăng </w:t>
      </w:r>
      <w:r w:rsidR="00F9689E" w:rsidRPr="00056167">
        <w:rPr>
          <w:sz w:val="28"/>
          <w:szCs w:val="28"/>
          <w:lang w:val="vi-VN" w:bidi="en-US"/>
        </w:rPr>
        <w:t xml:space="preserve">cao </w:t>
      </w:r>
      <w:r w:rsidR="00F9689E" w:rsidRPr="0084288E">
        <w:rPr>
          <w:sz w:val="28"/>
          <w:szCs w:val="28"/>
          <w:lang w:val="vi-VN" w:eastAsia="vi-VN" w:bidi="vi-VN"/>
        </w:rPr>
        <w:t xml:space="preserve">nhất </w:t>
      </w:r>
      <w:r w:rsidR="00F9689E" w:rsidRPr="00056167">
        <w:rPr>
          <w:sz w:val="28"/>
          <w:szCs w:val="28"/>
          <w:lang w:val="vi-VN" w:bidi="en-US"/>
        </w:rPr>
        <w:t xml:space="preserve">so </w:t>
      </w:r>
      <w:r w:rsidR="00F9689E" w:rsidRPr="0084288E">
        <w:rPr>
          <w:sz w:val="28"/>
          <w:szCs w:val="28"/>
          <w:lang w:val="vi-VN" w:eastAsia="vi-VN" w:bidi="vi-VN"/>
        </w:rPr>
        <w:t xml:space="preserve">với các ngành </w:t>
      </w:r>
      <w:r w:rsidR="00F9689E" w:rsidRPr="00056167">
        <w:rPr>
          <w:sz w:val="28"/>
          <w:szCs w:val="28"/>
          <w:lang w:val="vi-VN" w:bidi="en-US"/>
        </w:rPr>
        <w:t xml:space="preserve">kinh </w:t>
      </w:r>
      <w:r w:rsidR="00F9689E" w:rsidRPr="0084288E">
        <w:rPr>
          <w:sz w:val="28"/>
          <w:szCs w:val="28"/>
          <w:lang w:val="vi-VN" w:eastAsia="vi-VN" w:bidi="vi-VN"/>
        </w:rPr>
        <w:t xml:space="preserve">tế khác. Công nghiệp </w:t>
      </w:r>
      <w:r w:rsidR="00F9689E" w:rsidRPr="00056167">
        <w:rPr>
          <w:sz w:val="28"/>
          <w:szCs w:val="28"/>
          <w:lang w:val="vi-VN" w:bidi="en-US"/>
        </w:rPr>
        <w:t xml:space="preserve">CBCT trong </w:t>
      </w:r>
      <w:r w:rsidR="00F9689E" w:rsidRPr="0084288E">
        <w:rPr>
          <w:sz w:val="28"/>
          <w:szCs w:val="28"/>
          <w:lang w:val="vi-VN" w:eastAsia="vi-VN" w:bidi="vi-VN"/>
        </w:rPr>
        <w:t xml:space="preserve">thời </w:t>
      </w:r>
      <w:r w:rsidR="00F9689E" w:rsidRPr="00056167">
        <w:rPr>
          <w:sz w:val="28"/>
          <w:szCs w:val="28"/>
          <w:lang w:val="vi-VN" w:bidi="en-US"/>
        </w:rPr>
        <w:t xml:space="preserve">gian qua </w:t>
      </w:r>
      <w:r w:rsidR="00F9689E" w:rsidRPr="0084288E">
        <w:rPr>
          <w:sz w:val="28"/>
          <w:szCs w:val="28"/>
          <w:lang w:val="vi-VN" w:eastAsia="vi-VN" w:bidi="vi-VN"/>
        </w:rPr>
        <w:t xml:space="preserve">đã </w:t>
      </w:r>
      <w:r w:rsidR="00F9689E" w:rsidRPr="00056167">
        <w:rPr>
          <w:sz w:val="28"/>
          <w:szCs w:val="28"/>
          <w:lang w:val="vi-VN" w:bidi="en-US"/>
        </w:rPr>
        <w:t xml:space="preserve">thu </w:t>
      </w:r>
      <w:r w:rsidR="00F9689E" w:rsidRPr="0084288E">
        <w:rPr>
          <w:sz w:val="28"/>
          <w:szCs w:val="28"/>
          <w:lang w:val="vi-VN" w:eastAsia="vi-VN" w:bidi="vi-VN"/>
        </w:rPr>
        <w:t xml:space="preserve">hút và giải quyết </w:t>
      </w:r>
      <w:r w:rsidR="00F9689E" w:rsidRPr="00056167">
        <w:rPr>
          <w:sz w:val="28"/>
          <w:szCs w:val="28"/>
          <w:lang w:val="vi-VN" w:bidi="en-US"/>
        </w:rPr>
        <w:t xml:space="preserve">lao </w:t>
      </w:r>
      <w:r w:rsidR="00F9689E" w:rsidRPr="0084288E">
        <w:rPr>
          <w:sz w:val="28"/>
          <w:szCs w:val="28"/>
          <w:lang w:val="vi-VN" w:eastAsia="vi-VN" w:bidi="vi-VN"/>
        </w:rPr>
        <w:t xml:space="preserve">động </w:t>
      </w:r>
      <w:r w:rsidR="00F9689E" w:rsidRPr="00056167">
        <w:rPr>
          <w:sz w:val="28"/>
          <w:szCs w:val="28"/>
          <w:lang w:val="vi-VN" w:bidi="en-US"/>
        </w:rPr>
        <w:t xml:space="preserve">cho </w:t>
      </w:r>
      <w:r w:rsidR="00F9689E" w:rsidRPr="0084288E">
        <w:rPr>
          <w:sz w:val="28"/>
          <w:szCs w:val="28"/>
          <w:lang w:val="vi-VN" w:eastAsia="vi-VN" w:bidi="vi-VN"/>
        </w:rPr>
        <w:t xml:space="preserve">một lượng lớn </w:t>
      </w:r>
      <w:r w:rsidR="00F9689E" w:rsidRPr="00056167">
        <w:rPr>
          <w:sz w:val="28"/>
          <w:szCs w:val="28"/>
          <w:lang w:val="vi-VN" w:bidi="en-US"/>
        </w:rPr>
        <w:t xml:space="preserve">lao </w:t>
      </w:r>
      <w:r w:rsidR="00F9689E" w:rsidRPr="0084288E">
        <w:rPr>
          <w:sz w:val="28"/>
          <w:szCs w:val="28"/>
          <w:lang w:val="vi-VN" w:eastAsia="vi-VN" w:bidi="vi-VN"/>
        </w:rPr>
        <w:t xml:space="preserve">động chuyển dịch từ </w:t>
      </w:r>
      <w:r w:rsidR="00F9689E" w:rsidRPr="00056167">
        <w:rPr>
          <w:sz w:val="28"/>
          <w:szCs w:val="28"/>
          <w:lang w:val="vi-VN" w:bidi="en-US"/>
        </w:rPr>
        <w:t xml:space="preserve">khu </w:t>
      </w:r>
      <w:r w:rsidR="00F9689E" w:rsidRPr="0084288E">
        <w:rPr>
          <w:sz w:val="28"/>
          <w:szCs w:val="28"/>
          <w:lang w:val="vi-VN" w:eastAsia="vi-VN" w:bidi="vi-VN"/>
        </w:rPr>
        <w:t>vực nông, lâm nghiệp và thủy sản.</w:t>
      </w:r>
    </w:p>
    <w:p w14:paraId="3F61EADC" w14:textId="79BFA846" w:rsidR="00F9689E" w:rsidRPr="00D92472" w:rsidRDefault="00B7004D" w:rsidP="00B7004D">
      <w:pPr>
        <w:pStyle w:val="Heading4"/>
        <w:ind w:firstLine="720"/>
        <w:rPr>
          <w:szCs w:val="28"/>
          <w:lang w:val="vi-VN"/>
        </w:rPr>
      </w:pPr>
      <w:bookmarkStart w:id="82" w:name="bookmark30"/>
      <w:bookmarkStart w:id="83" w:name="bookmark31"/>
      <w:r w:rsidRPr="00D92472">
        <w:rPr>
          <w:lang w:val="vi-VN" w:eastAsia="vi-VN" w:bidi="vi-VN"/>
        </w:rPr>
        <w:lastRenderedPageBreak/>
        <w:t xml:space="preserve">4.2. </w:t>
      </w:r>
      <w:r w:rsidR="00F9689E" w:rsidRPr="0084288E">
        <w:rPr>
          <w:lang w:val="vi-VN" w:eastAsia="vi-VN" w:bidi="vi-VN"/>
        </w:rPr>
        <w:t>Hạn chế</w:t>
      </w:r>
      <w:bookmarkEnd w:id="82"/>
      <w:bookmarkEnd w:id="83"/>
    </w:p>
    <w:p w14:paraId="3F61EADD" w14:textId="0B558FD1" w:rsidR="00F9689E" w:rsidRPr="00056167" w:rsidRDefault="00B7004D" w:rsidP="00B7004D">
      <w:pPr>
        <w:pStyle w:val="BodyText"/>
        <w:widowControl w:val="0"/>
        <w:tabs>
          <w:tab w:val="left" w:pos="994"/>
        </w:tabs>
        <w:spacing w:before="120"/>
        <w:jc w:val="both"/>
        <w:rPr>
          <w:sz w:val="28"/>
          <w:szCs w:val="28"/>
          <w:lang w:val="vi-VN"/>
        </w:rPr>
      </w:pPr>
      <w:r>
        <w:rPr>
          <w:sz w:val="28"/>
          <w:szCs w:val="28"/>
          <w:lang w:val="vi-VN" w:eastAsia="vi-VN" w:bidi="vi-VN"/>
        </w:rPr>
        <w:tab/>
      </w:r>
      <w:r w:rsidR="00F9689E" w:rsidRPr="0084288E">
        <w:rPr>
          <w:sz w:val="28"/>
          <w:szCs w:val="28"/>
          <w:lang w:val="vi-VN" w:eastAsia="vi-VN" w:bidi="vi-VN"/>
        </w:rPr>
        <w:t xml:space="preserve">Mặc dù được xác định là đầu tàu, động lực tăng trưởng của nền </w:t>
      </w:r>
      <w:r w:rsidR="00F9689E" w:rsidRPr="00D92472">
        <w:rPr>
          <w:sz w:val="28"/>
          <w:szCs w:val="28"/>
          <w:lang w:val="vi-VN" w:bidi="en-US"/>
        </w:rPr>
        <w:t xml:space="preserve">kinh </w:t>
      </w:r>
      <w:r w:rsidR="00F9689E" w:rsidRPr="0084288E">
        <w:rPr>
          <w:sz w:val="28"/>
          <w:szCs w:val="28"/>
          <w:lang w:val="vi-VN" w:eastAsia="vi-VN" w:bidi="vi-VN"/>
        </w:rPr>
        <w:t xml:space="preserve">tế nhưng trình độ đạt được của công nghiệp </w:t>
      </w:r>
      <w:r w:rsidR="00F9689E" w:rsidRPr="00D92472">
        <w:rPr>
          <w:sz w:val="28"/>
          <w:szCs w:val="28"/>
          <w:lang w:val="vi-VN" w:bidi="en-US"/>
        </w:rPr>
        <w:t xml:space="preserve">CBCT </w:t>
      </w:r>
      <w:r w:rsidR="00F9689E" w:rsidRPr="0084288E">
        <w:rPr>
          <w:sz w:val="28"/>
          <w:szCs w:val="28"/>
          <w:lang w:val="vi-VN" w:eastAsia="vi-VN" w:bidi="vi-VN"/>
        </w:rPr>
        <w:t xml:space="preserve">hiện </w:t>
      </w:r>
      <w:r w:rsidR="00F9689E" w:rsidRPr="00D92472">
        <w:rPr>
          <w:sz w:val="28"/>
          <w:szCs w:val="28"/>
          <w:lang w:val="vi-VN" w:bidi="en-US"/>
        </w:rPr>
        <w:t xml:space="preserve">nay </w:t>
      </w:r>
      <w:r w:rsidR="00F9689E" w:rsidRPr="0084288E">
        <w:rPr>
          <w:sz w:val="28"/>
          <w:szCs w:val="28"/>
          <w:lang w:val="vi-VN" w:eastAsia="vi-VN" w:bidi="vi-VN"/>
        </w:rPr>
        <w:t xml:space="preserve">còn thấp </w:t>
      </w:r>
      <w:r w:rsidR="00F9689E" w:rsidRPr="00D92472">
        <w:rPr>
          <w:sz w:val="28"/>
          <w:szCs w:val="28"/>
          <w:lang w:val="vi-VN" w:bidi="en-US"/>
        </w:rPr>
        <w:t xml:space="preserve">xa so </w:t>
      </w:r>
      <w:r w:rsidR="00F9689E" w:rsidRPr="0084288E">
        <w:rPr>
          <w:sz w:val="28"/>
          <w:szCs w:val="28"/>
          <w:lang w:val="vi-VN" w:eastAsia="vi-VN" w:bidi="vi-VN"/>
        </w:rPr>
        <w:t xml:space="preserve">với yêu cầu của một nước công nghiệp. Bên cạnh những thành tựu nhất định </w:t>
      </w:r>
      <w:r w:rsidR="00F9689E" w:rsidRPr="00056167">
        <w:rPr>
          <w:sz w:val="28"/>
          <w:szCs w:val="28"/>
          <w:lang w:val="vi-VN" w:bidi="en-US"/>
        </w:rPr>
        <w:t xml:space="preserve">trong giai </w:t>
      </w:r>
      <w:r w:rsidR="00F9689E" w:rsidRPr="0084288E">
        <w:rPr>
          <w:sz w:val="28"/>
          <w:szCs w:val="28"/>
          <w:lang w:val="vi-VN" w:eastAsia="vi-VN" w:bidi="vi-VN"/>
        </w:rPr>
        <w:t xml:space="preserve">đoạn </w:t>
      </w:r>
      <w:r w:rsidR="00F9689E" w:rsidRPr="00056167">
        <w:rPr>
          <w:sz w:val="28"/>
          <w:szCs w:val="28"/>
          <w:lang w:val="vi-VN" w:bidi="en-US"/>
        </w:rPr>
        <w:t xml:space="preserve">2011-2020, </w:t>
      </w:r>
      <w:r w:rsidR="00F9689E" w:rsidRPr="0084288E">
        <w:rPr>
          <w:sz w:val="28"/>
          <w:szCs w:val="28"/>
          <w:lang w:val="vi-VN" w:eastAsia="vi-VN" w:bidi="vi-VN"/>
        </w:rPr>
        <w:t xml:space="preserve">khả năng cạnh </w:t>
      </w:r>
      <w:r w:rsidR="00F9689E" w:rsidRPr="00056167">
        <w:rPr>
          <w:sz w:val="28"/>
          <w:szCs w:val="28"/>
          <w:lang w:val="vi-VN" w:bidi="en-US"/>
        </w:rPr>
        <w:t xml:space="preserve">tranh </w:t>
      </w:r>
      <w:r w:rsidR="00F9689E" w:rsidRPr="0084288E">
        <w:rPr>
          <w:sz w:val="28"/>
          <w:szCs w:val="28"/>
          <w:lang w:val="vi-VN" w:eastAsia="vi-VN" w:bidi="vi-VN"/>
        </w:rPr>
        <w:t xml:space="preserve">của ngành </w:t>
      </w:r>
      <w:r w:rsidR="00F9689E" w:rsidRPr="00056167">
        <w:rPr>
          <w:sz w:val="28"/>
          <w:szCs w:val="28"/>
          <w:lang w:val="vi-VN" w:bidi="en-US"/>
        </w:rPr>
        <w:t xml:space="preserve">CBCT </w:t>
      </w:r>
      <w:r w:rsidR="00F9689E" w:rsidRPr="0084288E">
        <w:rPr>
          <w:sz w:val="28"/>
          <w:szCs w:val="28"/>
          <w:lang w:val="vi-VN" w:eastAsia="vi-VN" w:bidi="vi-VN"/>
        </w:rPr>
        <w:t xml:space="preserve">còn yếu </w:t>
      </w:r>
      <w:r w:rsidR="00F9689E" w:rsidRPr="00056167">
        <w:rPr>
          <w:sz w:val="28"/>
          <w:szCs w:val="28"/>
          <w:lang w:val="vi-VN" w:bidi="en-US"/>
        </w:rPr>
        <w:t xml:space="preserve">so </w:t>
      </w:r>
      <w:r w:rsidR="00F9689E" w:rsidRPr="0084288E">
        <w:rPr>
          <w:sz w:val="28"/>
          <w:szCs w:val="28"/>
          <w:lang w:val="vi-VN" w:eastAsia="vi-VN" w:bidi="vi-VN"/>
        </w:rPr>
        <w:t xml:space="preserve">với các nước </w:t>
      </w:r>
      <w:r w:rsidR="00F9689E" w:rsidRPr="00056167">
        <w:rPr>
          <w:sz w:val="28"/>
          <w:szCs w:val="28"/>
          <w:lang w:val="vi-VN" w:bidi="en-US"/>
        </w:rPr>
        <w:t xml:space="preserve">trong khu </w:t>
      </w:r>
      <w:r w:rsidR="00F9689E" w:rsidRPr="0084288E">
        <w:rPr>
          <w:sz w:val="28"/>
          <w:szCs w:val="28"/>
          <w:lang w:val="vi-VN" w:eastAsia="vi-VN" w:bidi="vi-VN"/>
        </w:rPr>
        <w:t xml:space="preserve">vực. Thứ hạng của một số chỉ tiêu về công nghiệp </w:t>
      </w:r>
      <w:r w:rsidR="00F9689E" w:rsidRPr="00056167">
        <w:rPr>
          <w:sz w:val="28"/>
          <w:szCs w:val="28"/>
          <w:lang w:val="vi-VN" w:bidi="en-US"/>
        </w:rPr>
        <w:t xml:space="preserve">CBCT </w:t>
      </w:r>
      <w:r w:rsidR="00F9689E" w:rsidRPr="0084288E">
        <w:rPr>
          <w:sz w:val="28"/>
          <w:szCs w:val="28"/>
          <w:lang w:val="vi-VN" w:eastAsia="vi-VN" w:bidi="vi-VN"/>
        </w:rPr>
        <w:t xml:space="preserve">của nước </w:t>
      </w:r>
      <w:r w:rsidR="00F9689E" w:rsidRPr="00056167">
        <w:rPr>
          <w:sz w:val="28"/>
          <w:szCs w:val="28"/>
          <w:lang w:val="vi-VN" w:bidi="en-US"/>
        </w:rPr>
        <w:t xml:space="preserve">ta </w:t>
      </w:r>
      <w:r w:rsidR="00F9689E" w:rsidRPr="0084288E">
        <w:rPr>
          <w:sz w:val="28"/>
          <w:szCs w:val="28"/>
          <w:lang w:val="vi-VN" w:eastAsia="vi-VN" w:bidi="vi-VN"/>
        </w:rPr>
        <w:t xml:space="preserve">chỉ </w:t>
      </w:r>
      <w:r w:rsidR="00F9689E" w:rsidRPr="00056167">
        <w:rPr>
          <w:sz w:val="28"/>
          <w:szCs w:val="28"/>
          <w:lang w:val="vi-VN" w:bidi="en-US"/>
        </w:rPr>
        <w:t xml:space="preserve">cao </w:t>
      </w:r>
      <w:r w:rsidR="00F9689E" w:rsidRPr="0084288E">
        <w:rPr>
          <w:sz w:val="28"/>
          <w:szCs w:val="28"/>
          <w:lang w:val="vi-VN" w:eastAsia="vi-VN" w:bidi="vi-VN"/>
        </w:rPr>
        <w:t xml:space="preserve">hơn các nước Lào, </w:t>
      </w:r>
      <w:r w:rsidR="00F9689E" w:rsidRPr="00056167">
        <w:rPr>
          <w:sz w:val="28"/>
          <w:szCs w:val="28"/>
          <w:lang w:val="vi-VN" w:bidi="en-US"/>
        </w:rPr>
        <w:t xml:space="preserve">Cam-pu-chia, Mi-an-ma, </w:t>
      </w:r>
      <w:r w:rsidR="00F9689E" w:rsidRPr="0084288E">
        <w:rPr>
          <w:sz w:val="28"/>
          <w:szCs w:val="28"/>
          <w:lang w:val="vi-VN" w:eastAsia="vi-VN" w:bidi="vi-VN"/>
        </w:rPr>
        <w:t xml:space="preserve">thấp hơn nhiều </w:t>
      </w:r>
      <w:r w:rsidR="00F9689E" w:rsidRPr="00056167">
        <w:rPr>
          <w:sz w:val="28"/>
          <w:szCs w:val="28"/>
          <w:lang w:val="vi-VN" w:bidi="en-US"/>
        </w:rPr>
        <w:t xml:space="preserve">so </w:t>
      </w:r>
      <w:r w:rsidR="00F9689E" w:rsidRPr="0084288E">
        <w:rPr>
          <w:sz w:val="28"/>
          <w:szCs w:val="28"/>
          <w:lang w:val="vi-VN" w:eastAsia="vi-VN" w:bidi="vi-VN"/>
        </w:rPr>
        <w:t xml:space="preserve">với các nước </w:t>
      </w:r>
      <w:r w:rsidR="00F9689E" w:rsidRPr="00056167">
        <w:rPr>
          <w:sz w:val="28"/>
          <w:szCs w:val="28"/>
          <w:lang w:val="vi-VN" w:bidi="en-US"/>
        </w:rPr>
        <w:t xml:space="preserve">Ma-lai-xi-a, Xin-ga-po, </w:t>
      </w:r>
      <w:r w:rsidR="00F9689E" w:rsidRPr="0084288E">
        <w:rPr>
          <w:sz w:val="28"/>
          <w:szCs w:val="28"/>
          <w:lang w:val="vi-VN" w:eastAsia="vi-VN" w:bidi="vi-VN"/>
        </w:rPr>
        <w:t xml:space="preserve">Thái </w:t>
      </w:r>
      <w:r w:rsidR="00F9689E" w:rsidRPr="00056167">
        <w:rPr>
          <w:sz w:val="28"/>
          <w:szCs w:val="28"/>
          <w:lang w:val="vi-VN" w:bidi="en-US"/>
        </w:rPr>
        <w:t xml:space="preserve">Lan, </w:t>
      </w:r>
      <w:r w:rsidR="00F9689E" w:rsidRPr="0084288E">
        <w:rPr>
          <w:sz w:val="28"/>
          <w:szCs w:val="28"/>
          <w:lang w:val="vi-VN" w:eastAsia="vi-VN" w:bidi="vi-VN"/>
        </w:rPr>
        <w:t>In-đô-nê-xi-a.</w:t>
      </w:r>
    </w:p>
    <w:p w14:paraId="3F61EADE" w14:textId="6C7AF481" w:rsidR="00F9689E" w:rsidRPr="00056167" w:rsidRDefault="00B7004D" w:rsidP="00B7004D">
      <w:pPr>
        <w:pStyle w:val="BodyText"/>
        <w:widowControl w:val="0"/>
        <w:tabs>
          <w:tab w:val="left" w:pos="980"/>
        </w:tabs>
        <w:spacing w:before="120"/>
        <w:jc w:val="both"/>
        <w:rPr>
          <w:sz w:val="28"/>
          <w:szCs w:val="28"/>
          <w:lang w:val="vi-VN"/>
        </w:rPr>
      </w:pPr>
      <w:r>
        <w:rPr>
          <w:sz w:val="28"/>
          <w:szCs w:val="28"/>
          <w:lang w:val="vi-VN" w:eastAsia="vi-VN" w:bidi="vi-VN"/>
        </w:rPr>
        <w:tab/>
      </w:r>
      <w:r w:rsidR="00F9689E" w:rsidRPr="0084288E">
        <w:rPr>
          <w:sz w:val="28"/>
          <w:szCs w:val="28"/>
          <w:lang w:val="vi-VN" w:eastAsia="vi-VN" w:bidi="vi-VN"/>
        </w:rPr>
        <w:t xml:space="preserve">Tỷ lệ nội địa hóa của sản phẩm chưa </w:t>
      </w:r>
      <w:r w:rsidR="00F9689E" w:rsidRPr="00056167">
        <w:rPr>
          <w:sz w:val="28"/>
          <w:szCs w:val="28"/>
          <w:lang w:val="vi-VN" w:bidi="en-US"/>
        </w:rPr>
        <w:t xml:space="preserve">cao. Theo </w:t>
      </w:r>
      <w:r w:rsidR="00F9689E" w:rsidRPr="0084288E">
        <w:rPr>
          <w:sz w:val="28"/>
          <w:szCs w:val="28"/>
          <w:lang w:val="vi-VN" w:eastAsia="vi-VN" w:bidi="vi-VN"/>
        </w:rPr>
        <w:t xml:space="preserve">báo cáo của Bộ Công thương năm </w:t>
      </w:r>
      <w:r w:rsidR="00F9689E" w:rsidRPr="00056167">
        <w:rPr>
          <w:sz w:val="28"/>
          <w:szCs w:val="28"/>
          <w:lang w:val="vi-VN" w:bidi="en-US"/>
        </w:rPr>
        <w:t xml:space="preserve">2019, </w:t>
      </w:r>
      <w:r w:rsidR="00F9689E" w:rsidRPr="0084288E">
        <w:rPr>
          <w:sz w:val="28"/>
          <w:szCs w:val="28"/>
          <w:lang w:val="vi-VN" w:eastAsia="vi-VN" w:bidi="vi-VN"/>
        </w:rPr>
        <w:t xml:space="preserve">ngành sản xuất, lắp ráp ô tô, tỷ lệ nội địa hoá đối với </w:t>
      </w:r>
      <w:r w:rsidR="00F9689E" w:rsidRPr="00056167">
        <w:rPr>
          <w:sz w:val="28"/>
          <w:szCs w:val="28"/>
          <w:lang w:val="vi-VN" w:bidi="en-US"/>
        </w:rPr>
        <w:t xml:space="preserve">xe </w:t>
      </w:r>
      <w:r w:rsidR="00F9689E" w:rsidRPr="0084288E">
        <w:rPr>
          <w:sz w:val="28"/>
          <w:szCs w:val="28"/>
          <w:lang w:val="vi-VN" w:eastAsia="vi-VN" w:bidi="vi-VN"/>
        </w:rPr>
        <w:t xml:space="preserve">cá nhân đến </w:t>
      </w:r>
      <w:r w:rsidR="00F9689E" w:rsidRPr="00056167">
        <w:rPr>
          <w:sz w:val="28"/>
          <w:szCs w:val="28"/>
          <w:lang w:val="vi-VN" w:bidi="en-US"/>
        </w:rPr>
        <w:t xml:space="preserve">9 </w:t>
      </w:r>
      <w:r w:rsidR="00F9689E" w:rsidRPr="0084288E">
        <w:rPr>
          <w:sz w:val="28"/>
          <w:szCs w:val="28"/>
          <w:lang w:val="vi-VN" w:eastAsia="vi-VN" w:bidi="vi-VN"/>
        </w:rPr>
        <w:t xml:space="preserve">chỗ ngồi còn thấp chưa đạt mục tiêu Chiến lược phát triển ngành đề </w:t>
      </w:r>
      <w:r w:rsidR="00F9689E" w:rsidRPr="00056167">
        <w:rPr>
          <w:sz w:val="28"/>
          <w:szCs w:val="28"/>
          <w:lang w:val="vi-VN" w:bidi="en-US"/>
        </w:rPr>
        <w:t xml:space="preserve">ra (30 - 40% </w:t>
      </w:r>
      <w:r w:rsidR="00F9689E" w:rsidRPr="0084288E">
        <w:rPr>
          <w:sz w:val="28"/>
          <w:szCs w:val="28"/>
          <w:lang w:val="vi-VN" w:eastAsia="vi-VN" w:bidi="vi-VN"/>
        </w:rPr>
        <w:t xml:space="preserve">đến </w:t>
      </w:r>
      <w:r w:rsidR="00F9689E" w:rsidRPr="00056167">
        <w:rPr>
          <w:sz w:val="28"/>
          <w:szCs w:val="28"/>
          <w:lang w:val="vi-VN" w:bidi="en-US"/>
        </w:rPr>
        <w:t xml:space="preserve">2020), </w:t>
      </w:r>
      <w:r w:rsidR="00F9689E" w:rsidRPr="0084288E">
        <w:rPr>
          <w:sz w:val="28"/>
          <w:szCs w:val="28"/>
          <w:lang w:val="vi-VN" w:eastAsia="vi-VN" w:bidi="vi-VN"/>
        </w:rPr>
        <w:t xml:space="preserve">đến </w:t>
      </w:r>
      <w:r w:rsidR="00F9689E" w:rsidRPr="00056167">
        <w:rPr>
          <w:sz w:val="28"/>
          <w:szCs w:val="28"/>
          <w:lang w:val="vi-VN" w:bidi="en-US"/>
        </w:rPr>
        <w:t xml:space="preserve">nay </w:t>
      </w:r>
      <w:r w:rsidR="00F9689E" w:rsidRPr="0084288E">
        <w:rPr>
          <w:sz w:val="28"/>
          <w:szCs w:val="28"/>
          <w:lang w:val="vi-VN" w:eastAsia="vi-VN" w:bidi="vi-VN"/>
        </w:rPr>
        <w:t xml:space="preserve">mới đạt bình quân </w:t>
      </w:r>
      <w:r w:rsidR="00F9689E" w:rsidRPr="00056167">
        <w:rPr>
          <w:sz w:val="28"/>
          <w:szCs w:val="28"/>
          <w:lang w:val="vi-VN" w:bidi="en-US"/>
        </w:rPr>
        <w:t xml:space="preserve">7-10%. </w:t>
      </w:r>
      <w:r w:rsidR="00F9689E" w:rsidRPr="0084288E">
        <w:rPr>
          <w:sz w:val="28"/>
          <w:szCs w:val="28"/>
          <w:lang w:val="vi-VN" w:eastAsia="vi-VN" w:bidi="vi-VN"/>
        </w:rPr>
        <w:t xml:space="preserve">Một số dòng </w:t>
      </w:r>
      <w:r w:rsidR="00F9689E" w:rsidRPr="00056167">
        <w:rPr>
          <w:sz w:val="28"/>
          <w:szCs w:val="28"/>
          <w:lang w:val="vi-VN" w:bidi="en-US"/>
        </w:rPr>
        <w:t xml:space="preserve">xe </w:t>
      </w:r>
      <w:r w:rsidR="00F9689E" w:rsidRPr="0084288E">
        <w:rPr>
          <w:sz w:val="28"/>
          <w:szCs w:val="28"/>
          <w:lang w:val="vi-VN" w:eastAsia="vi-VN" w:bidi="vi-VN"/>
        </w:rPr>
        <w:t xml:space="preserve">đã đáp ứng mục tiêu đề </w:t>
      </w:r>
      <w:r w:rsidR="00F9689E" w:rsidRPr="00056167">
        <w:rPr>
          <w:sz w:val="28"/>
          <w:szCs w:val="28"/>
          <w:lang w:val="vi-VN" w:bidi="en-US"/>
        </w:rPr>
        <w:t xml:space="preserve">ra </w:t>
      </w:r>
      <w:r w:rsidR="00F9689E" w:rsidRPr="0084288E">
        <w:rPr>
          <w:sz w:val="28"/>
          <w:szCs w:val="28"/>
          <w:lang w:val="vi-VN" w:eastAsia="vi-VN" w:bidi="vi-VN"/>
        </w:rPr>
        <w:t xml:space="preserve">như các dòng </w:t>
      </w:r>
      <w:r w:rsidR="00F9689E" w:rsidRPr="00056167">
        <w:rPr>
          <w:sz w:val="28"/>
          <w:szCs w:val="28"/>
          <w:lang w:val="vi-VN" w:bidi="en-US"/>
        </w:rPr>
        <w:t xml:space="preserve">xe </w:t>
      </w:r>
      <w:r w:rsidR="00F9689E" w:rsidRPr="0084288E">
        <w:rPr>
          <w:sz w:val="28"/>
          <w:szCs w:val="28"/>
          <w:lang w:val="vi-VN" w:eastAsia="vi-VN" w:bidi="vi-VN"/>
        </w:rPr>
        <w:t xml:space="preserve">tải đến </w:t>
      </w:r>
      <w:r w:rsidR="00F9689E" w:rsidRPr="00056167">
        <w:rPr>
          <w:sz w:val="28"/>
          <w:szCs w:val="28"/>
          <w:lang w:val="vi-VN" w:bidi="en-US"/>
        </w:rPr>
        <w:t xml:space="preserve">7 </w:t>
      </w:r>
      <w:r w:rsidR="00F9689E" w:rsidRPr="0084288E">
        <w:rPr>
          <w:sz w:val="28"/>
          <w:szCs w:val="28"/>
          <w:lang w:val="vi-VN" w:eastAsia="vi-VN" w:bidi="vi-VN"/>
        </w:rPr>
        <w:t xml:space="preserve">tấn đạt tỷ lệ nội địa hóa </w:t>
      </w:r>
      <w:r w:rsidR="00F9689E" w:rsidRPr="00056167">
        <w:rPr>
          <w:sz w:val="28"/>
          <w:szCs w:val="28"/>
          <w:lang w:val="vi-VN" w:bidi="en-US"/>
        </w:rPr>
        <w:t xml:space="preserve">trung </w:t>
      </w:r>
      <w:r w:rsidR="00F9689E" w:rsidRPr="0084288E">
        <w:rPr>
          <w:sz w:val="28"/>
          <w:szCs w:val="28"/>
          <w:lang w:val="vi-VN" w:eastAsia="vi-VN" w:bidi="vi-VN"/>
        </w:rPr>
        <w:t xml:space="preserve">bình đạt </w:t>
      </w:r>
      <w:r w:rsidR="00F9689E" w:rsidRPr="00056167">
        <w:rPr>
          <w:sz w:val="28"/>
          <w:szCs w:val="28"/>
          <w:lang w:val="vi-VN" w:bidi="en-US"/>
        </w:rPr>
        <w:t xml:space="preserve">55%; xe </w:t>
      </w:r>
      <w:r w:rsidR="00F9689E" w:rsidRPr="0084288E">
        <w:rPr>
          <w:sz w:val="28"/>
          <w:szCs w:val="28"/>
          <w:lang w:val="vi-VN" w:eastAsia="vi-VN" w:bidi="vi-VN"/>
        </w:rPr>
        <w:t xml:space="preserve">khách từ </w:t>
      </w:r>
      <w:r w:rsidR="00F9689E" w:rsidRPr="00056167">
        <w:rPr>
          <w:sz w:val="28"/>
          <w:szCs w:val="28"/>
          <w:lang w:val="vi-VN" w:bidi="en-US"/>
        </w:rPr>
        <w:t xml:space="preserve">10 </w:t>
      </w:r>
      <w:r w:rsidR="00F9689E" w:rsidRPr="0084288E">
        <w:rPr>
          <w:sz w:val="28"/>
          <w:szCs w:val="28"/>
          <w:lang w:val="vi-VN" w:eastAsia="vi-VN" w:bidi="vi-VN"/>
        </w:rPr>
        <w:t xml:space="preserve">chỗ ngồi trở lên, </w:t>
      </w:r>
      <w:r w:rsidR="00F9689E" w:rsidRPr="00056167">
        <w:rPr>
          <w:sz w:val="28"/>
          <w:szCs w:val="28"/>
          <w:lang w:val="vi-VN" w:bidi="en-US"/>
        </w:rPr>
        <w:t xml:space="preserve">xe </w:t>
      </w:r>
      <w:r w:rsidR="00F9689E" w:rsidRPr="0084288E">
        <w:rPr>
          <w:sz w:val="28"/>
          <w:szCs w:val="28"/>
          <w:lang w:val="vi-VN" w:eastAsia="vi-VN" w:bidi="vi-VN"/>
        </w:rPr>
        <w:t xml:space="preserve">chuyên dụng đạt tỷ lệ nội địa hóa đến </w:t>
      </w:r>
      <w:r w:rsidR="00F9689E" w:rsidRPr="00056167">
        <w:rPr>
          <w:sz w:val="28"/>
          <w:szCs w:val="28"/>
          <w:lang w:val="vi-VN" w:bidi="en-US"/>
        </w:rPr>
        <w:t xml:space="preserve">40%. </w:t>
      </w:r>
      <w:r w:rsidR="00F9689E" w:rsidRPr="0084288E">
        <w:rPr>
          <w:sz w:val="28"/>
          <w:szCs w:val="28"/>
          <w:lang w:val="vi-VN" w:eastAsia="vi-VN" w:bidi="vi-VN"/>
        </w:rPr>
        <w:t xml:space="preserve">Tỷ lệ nội địa hóa các ngành điện tử </w:t>
      </w:r>
      <w:r w:rsidR="00F9689E" w:rsidRPr="00056167">
        <w:rPr>
          <w:sz w:val="28"/>
          <w:szCs w:val="28"/>
          <w:lang w:val="vi-VN" w:bidi="en-US"/>
        </w:rPr>
        <w:t xml:space="preserve">tin </w:t>
      </w:r>
      <w:r w:rsidR="00F9689E" w:rsidRPr="0084288E">
        <w:rPr>
          <w:sz w:val="28"/>
          <w:szCs w:val="28"/>
          <w:lang w:val="vi-VN" w:eastAsia="vi-VN" w:bidi="vi-VN"/>
        </w:rPr>
        <w:t xml:space="preserve">học, viễn thông chỉ đạt </w:t>
      </w:r>
      <w:r w:rsidR="00F9689E" w:rsidRPr="00056167">
        <w:rPr>
          <w:sz w:val="28"/>
          <w:szCs w:val="28"/>
          <w:lang w:val="vi-VN" w:bidi="en-US"/>
        </w:rPr>
        <w:t xml:space="preserve">15%, </w:t>
      </w:r>
      <w:r w:rsidR="00F9689E" w:rsidRPr="0084288E">
        <w:rPr>
          <w:sz w:val="28"/>
          <w:szCs w:val="28"/>
          <w:lang w:val="vi-VN" w:eastAsia="vi-VN" w:bidi="vi-VN"/>
        </w:rPr>
        <w:t xml:space="preserve">điện tử chuyên dụng và các ngành công nghiệp công nghệ </w:t>
      </w:r>
      <w:r w:rsidR="00F9689E" w:rsidRPr="00056167">
        <w:rPr>
          <w:sz w:val="28"/>
          <w:szCs w:val="28"/>
          <w:lang w:val="vi-VN" w:bidi="en-US"/>
        </w:rPr>
        <w:t xml:space="preserve">cao </w:t>
      </w:r>
      <w:r w:rsidR="00F9689E" w:rsidRPr="0084288E">
        <w:rPr>
          <w:sz w:val="28"/>
          <w:szCs w:val="28"/>
          <w:lang w:val="vi-VN" w:eastAsia="vi-VN" w:bidi="vi-VN"/>
        </w:rPr>
        <w:t xml:space="preserve">chỉ đạt </w:t>
      </w:r>
      <w:r w:rsidR="00F9689E" w:rsidRPr="00056167">
        <w:rPr>
          <w:sz w:val="28"/>
          <w:szCs w:val="28"/>
          <w:lang w:val="vi-VN" w:bidi="en-US"/>
        </w:rPr>
        <w:t xml:space="preserve">5%. </w:t>
      </w:r>
      <w:r w:rsidR="00F9689E" w:rsidRPr="0084288E">
        <w:rPr>
          <w:sz w:val="28"/>
          <w:szCs w:val="28"/>
          <w:lang w:val="vi-VN" w:eastAsia="vi-VN" w:bidi="vi-VN"/>
        </w:rPr>
        <w:t xml:space="preserve">Tỷ lệ nội địa hóa của các </w:t>
      </w:r>
      <w:r w:rsidR="00F9689E" w:rsidRPr="00056167">
        <w:rPr>
          <w:sz w:val="28"/>
          <w:szCs w:val="28"/>
          <w:lang w:val="vi-VN" w:bidi="en-US"/>
        </w:rPr>
        <w:t xml:space="preserve">doanh </w:t>
      </w:r>
      <w:r w:rsidR="00F9689E" w:rsidRPr="0084288E">
        <w:rPr>
          <w:sz w:val="28"/>
          <w:szCs w:val="28"/>
          <w:lang w:val="vi-VN" w:eastAsia="vi-VN" w:bidi="vi-VN"/>
        </w:rPr>
        <w:t xml:space="preserve">nghiệp dệt </w:t>
      </w:r>
      <w:r w:rsidR="00F9689E" w:rsidRPr="00056167">
        <w:rPr>
          <w:sz w:val="28"/>
          <w:szCs w:val="28"/>
          <w:lang w:val="vi-VN" w:bidi="en-US"/>
        </w:rPr>
        <w:t xml:space="preserve">may </w:t>
      </w:r>
      <w:r w:rsidR="00F9689E" w:rsidRPr="0084288E">
        <w:rPr>
          <w:sz w:val="28"/>
          <w:szCs w:val="28"/>
          <w:lang w:val="vi-VN" w:eastAsia="vi-VN" w:bidi="vi-VN"/>
        </w:rPr>
        <w:t xml:space="preserve">mới đạt khoảng </w:t>
      </w:r>
      <w:r w:rsidR="00F9689E" w:rsidRPr="00056167">
        <w:rPr>
          <w:sz w:val="28"/>
          <w:szCs w:val="28"/>
          <w:lang w:val="vi-VN" w:bidi="en-US"/>
        </w:rPr>
        <w:t xml:space="preserve">40 - 45%. </w:t>
      </w:r>
      <w:r w:rsidR="00F9689E" w:rsidRPr="0084288E">
        <w:rPr>
          <w:sz w:val="28"/>
          <w:szCs w:val="28"/>
          <w:lang w:val="vi-VN" w:eastAsia="vi-VN" w:bidi="vi-VN"/>
        </w:rPr>
        <w:t xml:space="preserve">Vải sử dụng </w:t>
      </w:r>
      <w:r w:rsidR="00F9689E" w:rsidRPr="00056167">
        <w:rPr>
          <w:sz w:val="28"/>
          <w:szCs w:val="28"/>
          <w:lang w:val="vi-VN" w:bidi="en-US"/>
        </w:rPr>
        <w:t xml:space="preserve">cho </w:t>
      </w:r>
      <w:r w:rsidR="00F9689E" w:rsidRPr="0084288E">
        <w:rPr>
          <w:sz w:val="28"/>
          <w:szCs w:val="28"/>
          <w:lang w:val="vi-VN" w:eastAsia="vi-VN" w:bidi="vi-VN"/>
        </w:rPr>
        <w:t xml:space="preserve">ngành phụ thuộc chủ yếu vào nhập khẩu. Ngành vải </w:t>
      </w:r>
      <w:r w:rsidR="00F9689E" w:rsidRPr="00056167">
        <w:rPr>
          <w:sz w:val="28"/>
          <w:szCs w:val="28"/>
          <w:lang w:val="vi-VN" w:bidi="en-US"/>
        </w:rPr>
        <w:t xml:space="preserve">may </w:t>
      </w:r>
      <w:r w:rsidR="00F9689E" w:rsidRPr="0084288E">
        <w:rPr>
          <w:sz w:val="28"/>
          <w:szCs w:val="28"/>
          <w:lang w:val="vi-VN" w:eastAsia="vi-VN" w:bidi="vi-VN"/>
        </w:rPr>
        <w:t xml:space="preserve">của Việt </w:t>
      </w:r>
      <w:r w:rsidR="00F9689E" w:rsidRPr="00056167">
        <w:rPr>
          <w:sz w:val="28"/>
          <w:szCs w:val="28"/>
          <w:lang w:val="vi-VN" w:bidi="en-US"/>
        </w:rPr>
        <w:t xml:space="preserve">Nam </w:t>
      </w:r>
      <w:r w:rsidR="00F9689E" w:rsidRPr="0084288E">
        <w:rPr>
          <w:sz w:val="28"/>
          <w:szCs w:val="28"/>
          <w:lang w:val="vi-VN" w:eastAsia="vi-VN" w:bidi="vi-VN"/>
        </w:rPr>
        <w:t xml:space="preserve">hiện </w:t>
      </w:r>
      <w:r w:rsidR="00F9689E" w:rsidRPr="00056167">
        <w:rPr>
          <w:sz w:val="28"/>
          <w:szCs w:val="28"/>
          <w:lang w:val="vi-VN" w:bidi="en-US"/>
        </w:rPr>
        <w:t xml:space="preserve">nay </w:t>
      </w:r>
      <w:r w:rsidR="00F9689E" w:rsidRPr="0084288E">
        <w:rPr>
          <w:sz w:val="28"/>
          <w:szCs w:val="28"/>
          <w:lang w:val="vi-VN" w:eastAsia="vi-VN" w:bidi="vi-VN"/>
        </w:rPr>
        <w:t xml:space="preserve">đạt sản lượng khoảng </w:t>
      </w:r>
      <w:r w:rsidR="00F9689E" w:rsidRPr="00056167">
        <w:rPr>
          <w:sz w:val="28"/>
          <w:szCs w:val="28"/>
          <w:lang w:val="vi-VN" w:bidi="en-US"/>
        </w:rPr>
        <w:t xml:space="preserve">2,3 </w:t>
      </w:r>
      <w:r w:rsidR="00F9689E" w:rsidRPr="0084288E">
        <w:rPr>
          <w:sz w:val="28"/>
          <w:szCs w:val="28"/>
          <w:lang w:val="vi-VN" w:eastAsia="vi-VN" w:bidi="vi-VN"/>
        </w:rPr>
        <w:t>tỷ m</w:t>
      </w:r>
      <w:r w:rsidR="00F9689E" w:rsidRPr="0084288E">
        <w:rPr>
          <w:sz w:val="28"/>
          <w:szCs w:val="28"/>
          <w:vertAlign w:val="superscript"/>
          <w:lang w:val="vi-VN" w:eastAsia="vi-VN" w:bidi="vi-VN"/>
        </w:rPr>
        <w:t>2</w:t>
      </w:r>
      <w:r w:rsidR="00F9689E" w:rsidRPr="0084288E">
        <w:rPr>
          <w:sz w:val="28"/>
          <w:szCs w:val="28"/>
          <w:lang w:val="vi-VN" w:eastAsia="vi-VN" w:bidi="vi-VN"/>
        </w:rPr>
        <w:t xml:space="preserve">/năm, mới chỉ đáp ứng được khoảng </w:t>
      </w:r>
      <w:r w:rsidR="00F9689E" w:rsidRPr="00056167">
        <w:rPr>
          <w:sz w:val="28"/>
          <w:szCs w:val="28"/>
          <w:lang w:val="vi-VN" w:bidi="en-US"/>
        </w:rPr>
        <w:t xml:space="preserve">25% nhu </w:t>
      </w:r>
      <w:r w:rsidR="00F9689E" w:rsidRPr="0084288E">
        <w:rPr>
          <w:sz w:val="28"/>
          <w:szCs w:val="28"/>
          <w:lang w:val="vi-VN" w:eastAsia="vi-VN" w:bidi="vi-VN"/>
        </w:rPr>
        <w:t xml:space="preserve">cầu thị trường </w:t>
      </w:r>
      <w:r w:rsidR="00F9689E" w:rsidRPr="00056167">
        <w:rPr>
          <w:sz w:val="28"/>
          <w:szCs w:val="28"/>
          <w:lang w:val="vi-VN" w:bidi="en-US"/>
        </w:rPr>
        <w:t xml:space="preserve">trong </w:t>
      </w:r>
      <w:r w:rsidR="00F9689E" w:rsidRPr="0084288E">
        <w:rPr>
          <w:sz w:val="28"/>
          <w:szCs w:val="28"/>
          <w:lang w:val="vi-VN" w:eastAsia="vi-VN" w:bidi="vi-VN"/>
        </w:rPr>
        <w:t xml:space="preserve">nước. Ngành </w:t>
      </w:r>
      <w:r w:rsidR="00F9689E" w:rsidRPr="00056167">
        <w:rPr>
          <w:sz w:val="28"/>
          <w:szCs w:val="28"/>
          <w:lang w:val="vi-VN" w:bidi="en-US"/>
        </w:rPr>
        <w:t xml:space="preserve">da, </w:t>
      </w:r>
      <w:r w:rsidR="00F9689E" w:rsidRPr="0084288E">
        <w:rPr>
          <w:sz w:val="28"/>
          <w:szCs w:val="28"/>
          <w:lang w:val="vi-VN" w:eastAsia="vi-VN" w:bidi="vi-VN"/>
        </w:rPr>
        <w:t xml:space="preserve">giày, nguyên phụ liệu chiếm tới </w:t>
      </w:r>
      <w:r w:rsidR="00F9689E" w:rsidRPr="00056167">
        <w:rPr>
          <w:sz w:val="28"/>
          <w:szCs w:val="28"/>
          <w:lang w:val="vi-VN" w:bidi="en-US"/>
        </w:rPr>
        <w:t xml:space="preserve">68% - 75% trong </w:t>
      </w:r>
      <w:r w:rsidR="00F9689E" w:rsidRPr="0084288E">
        <w:rPr>
          <w:sz w:val="28"/>
          <w:szCs w:val="28"/>
          <w:lang w:val="vi-VN" w:eastAsia="vi-VN" w:bidi="vi-VN"/>
        </w:rPr>
        <w:t xml:space="preserve">cơ cấu giá thành sản phẩm giày dép, nhưng tỷ lệ nội địa hóa sản phẩm này của </w:t>
      </w:r>
      <w:r w:rsidR="00F9689E" w:rsidRPr="00056167">
        <w:rPr>
          <w:sz w:val="28"/>
          <w:szCs w:val="28"/>
          <w:lang w:val="vi-VN" w:bidi="en-US"/>
        </w:rPr>
        <w:t xml:space="preserve">doanh </w:t>
      </w:r>
      <w:r w:rsidR="00F9689E" w:rsidRPr="0084288E">
        <w:rPr>
          <w:sz w:val="28"/>
          <w:szCs w:val="28"/>
          <w:lang w:val="vi-VN" w:eastAsia="vi-VN" w:bidi="vi-VN"/>
        </w:rPr>
        <w:t xml:space="preserve">nghiệp Việt </w:t>
      </w:r>
      <w:r w:rsidR="00F9689E" w:rsidRPr="00056167">
        <w:rPr>
          <w:sz w:val="28"/>
          <w:szCs w:val="28"/>
          <w:lang w:val="vi-VN" w:bidi="en-US"/>
        </w:rPr>
        <w:t xml:space="preserve">Nam </w:t>
      </w:r>
      <w:r w:rsidR="00F9689E" w:rsidRPr="0084288E">
        <w:rPr>
          <w:sz w:val="28"/>
          <w:szCs w:val="28"/>
          <w:lang w:val="vi-VN" w:eastAsia="vi-VN" w:bidi="vi-VN"/>
        </w:rPr>
        <w:t xml:space="preserve">hiện chỉ đạt </w:t>
      </w:r>
      <w:r w:rsidR="00F9689E" w:rsidRPr="00056167">
        <w:rPr>
          <w:sz w:val="28"/>
          <w:szCs w:val="28"/>
          <w:lang w:val="vi-VN" w:bidi="en-US"/>
        </w:rPr>
        <w:t>40% - 45%.</w:t>
      </w:r>
    </w:p>
    <w:p w14:paraId="3F61EADF" w14:textId="4402DFD1" w:rsidR="00F9689E" w:rsidRPr="00056167" w:rsidRDefault="00B7004D" w:rsidP="00B7004D">
      <w:pPr>
        <w:pStyle w:val="BodyText"/>
        <w:widowControl w:val="0"/>
        <w:tabs>
          <w:tab w:val="left" w:pos="985"/>
        </w:tabs>
        <w:spacing w:before="120"/>
        <w:jc w:val="both"/>
        <w:rPr>
          <w:sz w:val="28"/>
          <w:szCs w:val="28"/>
          <w:lang w:val="vi-VN"/>
        </w:rPr>
      </w:pPr>
      <w:r>
        <w:rPr>
          <w:sz w:val="28"/>
          <w:szCs w:val="28"/>
          <w:lang w:val="vi-VN" w:bidi="en-US"/>
        </w:rPr>
        <w:tab/>
      </w:r>
      <w:r w:rsidR="00F9689E" w:rsidRPr="00056167">
        <w:rPr>
          <w:sz w:val="28"/>
          <w:szCs w:val="28"/>
          <w:lang w:val="vi-VN" w:bidi="en-US"/>
        </w:rPr>
        <w:t xml:space="preserve">Do </w:t>
      </w:r>
      <w:r w:rsidR="00F9689E" w:rsidRPr="0084288E">
        <w:rPr>
          <w:sz w:val="28"/>
          <w:szCs w:val="28"/>
          <w:lang w:val="vi-VN" w:eastAsia="vi-VN" w:bidi="vi-VN"/>
        </w:rPr>
        <w:t xml:space="preserve">độ mở </w:t>
      </w:r>
      <w:r w:rsidR="00F9689E" w:rsidRPr="00056167">
        <w:rPr>
          <w:sz w:val="28"/>
          <w:szCs w:val="28"/>
          <w:lang w:val="vi-VN" w:bidi="en-US"/>
        </w:rPr>
        <w:t xml:space="preserve">kinh </w:t>
      </w:r>
      <w:r w:rsidR="00F9689E" w:rsidRPr="0084288E">
        <w:rPr>
          <w:sz w:val="28"/>
          <w:szCs w:val="28"/>
          <w:lang w:val="vi-VN" w:eastAsia="vi-VN" w:bidi="vi-VN"/>
        </w:rPr>
        <w:t xml:space="preserve">tế lớn (năm </w:t>
      </w:r>
      <w:r w:rsidR="00F9689E" w:rsidRPr="00056167">
        <w:rPr>
          <w:sz w:val="28"/>
          <w:szCs w:val="28"/>
          <w:lang w:val="vi-VN" w:bidi="en-US"/>
        </w:rPr>
        <w:t xml:space="preserve">2020 </w:t>
      </w:r>
      <w:r w:rsidR="00F9689E" w:rsidRPr="0084288E">
        <w:rPr>
          <w:sz w:val="28"/>
          <w:szCs w:val="28"/>
          <w:lang w:val="vi-VN" w:eastAsia="vi-VN" w:bidi="vi-VN"/>
        </w:rPr>
        <w:t xml:space="preserve">là </w:t>
      </w:r>
      <w:r w:rsidR="00F9689E" w:rsidRPr="00056167">
        <w:rPr>
          <w:sz w:val="28"/>
          <w:szCs w:val="28"/>
          <w:lang w:val="vi-VN" w:bidi="en-US"/>
        </w:rPr>
        <w:t xml:space="preserve">208,25%), </w:t>
      </w:r>
      <w:r w:rsidR="00F9689E" w:rsidRPr="0084288E">
        <w:rPr>
          <w:sz w:val="28"/>
          <w:szCs w:val="28"/>
          <w:lang w:val="vi-VN" w:eastAsia="vi-VN" w:bidi="vi-VN"/>
        </w:rPr>
        <w:t xml:space="preserve">ngành công nghiệp </w:t>
      </w:r>
      <w:r w:rsidR="00F9689E" w:rsidRPr="00056167">
        <w:rPr>
          <w:sz w:val="28"/>
          <w:szCs w:val="28"/>
          <w:lang w:val="vi-VN" w:bidi="en-US"/>
        </w:rPr>
        <w:t xml:space="preserve">CBCT </w:t>
      </w:r>
      <w:r w:rsidR="00F9689E" w:rsidRPr="0084288E">
        <w:rPr>
          <w:sz w:val="28"/>
          <w:szCs w:val="28"/>
          <w:lang w:val="vi-VN" w:eastAsia="vi-VN" w:bidi="vi-VN"/>
        </w:rPr>
        <w:t xml:space="preserve">phụ thuộc nhiều vào nhập khẩu, thiếu chủ động và dễ tổn thương trước các biến động của thị trường thế giới (điển hình là đại dịch </w:t>
      </w:r>
      <w:r w:rsidR="00F9689E" w:rsidRPr="00056167">
        <w:rPr>
          <w:sz w:val="28"/>
          <w:szCs w:val="28"/>
          <w:lang w:val="vi-VN" w:bidi="en-US"/>
        </w:rPr>
        <w:t xml:space="preserve">Covid-19, </w:t>
      </w:r>
      <w:r w:rsidR="00F9689E" w:rsidRPr="0084288E">
        <w:rPr>
          <w:sz w:val="28"/>
          <w:szCs w:val="28"/>
          <w:lang w:val="vi-VN" w:eastAsia="vi-VN" w:bidi="vi-VN"/>
        </w:rPr>
        <w:t>hạn hán, bão lụt</w:t>
      </w:r>
      <w:r w:rsidR="00F9689E" w:rsidRPr="00056167">
        <w:rPr>
          <w:sz w:val="28"/>
          <w:szCs w:val="28"/>
          <w:lang w:val="vi-VN" w:bidi="en-US"/>
        </w:rPr>
        <w:t>..).</w:t>
      </w:r>
    </w:p>
    <w:p w14:paraId="3F61EAE0" w14:textId="3D511E95" w:rsidR="00F9689E" w:rsidRPr="00056167" w:rsidRDefault="00B7004D" w:rsidP="00B7004D">
      <w:pPr>
        <w:pStyle w:val="BodyText"/>
        <w:widowControl w:val="0"/>
        <w:tabs>
          <w:tab w:val="left" w:pos="985"/>
        </w:tabs>
        <w:spacing w:before="120"/>
        <w:jc w:val="both"/>
        <w:rPr>
          <w:sz w:val="28"/>
          <w:szCs w:val="28"/>
          <w:lang w:val="vi-VN"/>
        </w:rPr>
      </w:pPr>
      <w:r>
        <w:rPr>
          <w:sz w:val="28"/>
          <w:szCs w:val="28"/>
          <w:lang w:val="vi-VN" w:eastAsia="vi-VN" w:bidi="vi-VN"/>
        </w:rPr>
        <w:tab/>
      </w:r>
      <w:r w:rsidR="00F9689E" w:rsidRPr="0084288E">
        <w:rPr>
          <w:sz w:val="28"/>
          <w:szCs w:val="28"/>
          <w:lang w:val="vi-VN" w:eastAsia="vi-VN" w:bidi="vi-VN"/>
        </w:rPr>
        <w:t xml:space="preserve">Đầu tư </w:t>
      </w:r>
      <w:r w:rsidR="00F9689E" w:rsidRPr="00056167">
        <w:rPr>
          <w:sz w:val="28"/>
          <w:szCs w:val="28"/>
          <w:lang w:val="vi-VN" w:bidi="en-US"/>
        </w:rPr>
        <w:t xml:space="preserve">trong </w:t>
      </w:r>
      <w:r w:rsidR="00F9689E" w:rsidRPr="0084288E">
        <w:rPr>
          <w:sz w:val="28"/>
          <w:szCs w:val="28"/>
          <w:lang w:val="vi-VN" w:eastAsia="vi-VN" w:bidi="vi-VN"/>
        </w:rPr>
        <w:t xml:space="preserve">công nghiệp chưa đi vào chiều sâu, việc </w:t>
      </w:r>
      <w:r w:rsidR="00F9689E" w:rsidRPr="00056167">
        <w:rPr>
          <w:sz w:val="28"/>
          <w:szCs w:val="28"/>
          <w:lang w:val="vi-VN" w:bidi="en-US"/>
        </w:rPr>
        <w:t xml:space="preserve">thu </w:t>
      </w:r>
      <w:r w:rsidR="00F9689E" w:rsidRPr="0084288E">
        <w:rPr>
          <w:sz w:val="28"/>
          <w:szCs w:val="28"/>
          <w:lang w:val="vi-VN" w:eastAsia="vi-VN" w:bidi="vi-VN"/>
        </w:rPr>
        <w:t xml:space="preserve">hút và tận dụng nguồn vốn đầu tư nước ngoài còn hạn chế, đặc biệt là việc tiếp nhận chuyển </w:t>
      </w:r>
      <w:r w:rsidR="00F9689E" w:rsidRPr="00056167">
        <w:rPr>
          <w:sz w:val="28"/>
          <w:szCs w:val="28"/>
          <w:lang w:val="vi-VN" w:bidi="en-US"/>
        </w:rPr>
        <w:t xml:space="preserve">giao </w:t>
      </w:r>
      <w:r w:rsidR="00F9689E" w:rsidRPr="0084288E">
        <w:rPr>
          <w:sz w:val="28"/>
          <w:szCs w:val="28"/>
          <w:lang w:val="vi-VN" w:eastAsia="vi-VN" w:bidi="vi-VN"/>
        </w:rPr>
        <w:t xml:space="preserve">công nghệ; nghiên cứu </w:t>
      </w:r>
      <w:r w:rsidR="00F9689E" w:rsidRPr="00056167">
        <w:rPr>
          <w:sz w:val="28"/>
          <w:szCs w:val="28"/>
          <w:lang w:val="vi-VN" w:bidi="en-US"/>
        </w:rPr>
        <w:t xml:space="preserve">khoa </w:t>
      </w:r>
      <w:r w:rsidR="00F9689E" w:rsidRPr="0084288E">
        <w:rPr>
          <w:sz w:val="28"/>
          <w:szCs w:val="28"/>
          <w:lang w:val="vi-VN" w:eastAsia="vi-VN" w:bidi="vi-VN"/>
        </w:rPr>
        <w:t xml:space="preserve">học </w:t>
      </w:r>
      <w:r w:rsidR="00F9689E" w:rsidRPr="00056167">
        <w:rPr>
          <w:sz w:val="28"/>
          <w:szCs w:val="28"/>
          <w:lang w:val="vi-VN" w:bidi="en-US"/>
        </w:rPr>
        <w:t xml:space="preserve">trong </w:t>
      </w:r>
      <w:r w:rsidR="00F9689E" w:rsidRPr="0084288E">
        <w:rPr>
          <w:sz w:val="28"/>
          <w:szCs w:val="28"/>
          <w:lang w:val="vi-VN" w:eastAsia="vi-VN" w:bidi="vi-VN"/>
        </w:rPr>
        <w:t xml:space="preserve">các </w:t>
      </w:r>
      <w:r w:rsidR="00F9689E" w:rsidRPr="00056167">
        <w:rPr>
          <w:sz w:val="28"/>
          <w:szCs w:val="28"/>
          <w:lang w:val="vi-VN" w:bidi="en-US"/>
        </w:rPr>
        <w:t xml:space="preserve">doanh </w:t>
      </w:r>
      <w:r w:rsidR="00F9689E" w:rsidRPr="0084288E">
        <w:rPr>
          <w:sz w:val="28"/>
          <w:szCs w:val="28"/>
          <w:lang w:val="vi-VN" w:eastAsia="vi-VN" w:bidi="vi-VN"/>
        </w:rPr>
        <w:t xml:space="preserve">nghiệp </w:t>
      </w:r>
      <w:r w:rsidR="00F9689E" w:rsidRPr="00056167">
        <w:rPr>
          <w:sz w:val="28"/>
          <w:szCs w:val="28"/>
          <w:lang w:val="vi-VN" w:bidi="en-US"/>
        </w:rPr>
        <w:t xml:space="preserve">CBCT </w:t>
      </w:r>
      <w:r w:rsidR="00F9689E" w:rsidRPr="0084288E">
        <w:rPr>
          <w:sz w:val="28"/>
          <w:szCs w:val="28"/>
          <w:lang w:val="vi-VN" w:eastAsia="vi-VN" w:bidi="vi-VN"/>
        </w:rPr>
        <w:t xml:space="preserve">còn yếu; sản xuất các sản phẩm phụ trợ còn thiếu nhiều chủng loại. Phần lớn </w:t>
      </w:r>
      <w:r w:rsidR="00F9689E" w:rsidRPr="00056167">
        <w:rPr>
          <w:sz w:val="28"/>
          <w:szCs w:val="28"/>
          <w:lang w:val="vi-VN" w:bidi="en-US"/>
        </w:rPr>
        <w:t xml:space="preserve">doanh </w:t>
      </w:r>
      <w:r w:rsidR="00F9689E" w:rsidRPr="0084288E">
        <w:rPr>
          <w:sz w:val="28"/>
          <w:szCs w:val="28"/>
          <w:lang w:val="vi-VN" w:eastAsia="vi-VN" w:bidi="vi-VN"/>
        </w:rPr>
        <w:t xml:space="preserve">nghiệp </w:t>
      </w:r>
      <w:r w:rsidR="00F9689E" w:rsidRPr="00056167">
        <w:rPr>
          <w:sz w:val="28"/>
          <w:szCs w:val="28"/>
          <w:lang w:val="vi-VN" w:bidi="en-US"/>
        </w:rPr>
        <w:t xml:space="preserve">CBCT </w:t>
      </w:r>
      <w:r w:rsidR="00F9689E" w:rsidRPr="0084288E">
        <w:rPr>
          <w:sz w:val="28"/>
          <w:szCs w:val="28"/>
          <w:lang w:val="vi-VN" w:eastAsia="vi-VN" w:bidi="vi-VN"/>
        </w:rPr>
        <w:t xml:space="preserve">là những </w:t>
      </w:r>
      <w:r w:rsidR="00F9689E" w:rsidRPr="00056167">
        <w:rPr>
          <w:sz w:val="28"/>
          <w:szCs w:val="28"/>
          <w:lang w:val="vi-VN" w:bidi="en-US"/>
        </w:rPr>
        <w:t xml:space="preserve">doanh </w:t>
      </w:r>
      <w:r w:rsidR="00F9689E" w:rsidRPr="0084288E">
        <w:rPr>
          <w:sz w:val="28"/>
          <w:szCs w:val="28"/>
          <w:lang w:val="vi-VN" w:eastAsia="vi-VN" w:bidi="vi-VN"/>
        </w:rPr>
        <w:t xml:space="preserve">nghiệp có </w:t>
      </w:r>
      <w:r w:rsidR="00F9689E" w:rsidRPr="00056167">
        <w:rPr>
          <w:sz w:val="28"/>
          <w:szCs w:val="28"/>
          <w:lang w:val="vi-VN" w:bidi="en-US"/>
        </w:rPr>
        <w:t xml:space="preserve">quy </w:t>
      </w:r>
      <w:r w:rsidR="00F9689E" w:rsidRPr="0084288E">
        <w:rPr>
          <w:sz w:val="28"/>
          <w:szCs w:val="28"/>
          <w:lang w:val="vi-VN" w:eastAsia="vi-VN" w:bidi="vi-VN"/>
        </w:rPr>
        <w:t xml:space="preserve">mô nhỏ, chưa chủ động xây dựng chiến lược </w:t>
      </w:r>
      <w:r w:rsidR="00F9689E" w:rsidRPr="00056167">
        <w:rPr>
          <w:sz w:val="28"/>
          <w:szCs w:val="28"/>
          <w:lang w:val="vi-VN" w:bidi="en-US"/>
        </w:rPr>
        <w:t xml:space="preserve">kinh doanh </w:t>
      </w:r>
      <w:r w:rsidR="00F9689E" w:rsidRPr="0084288E">
        <w:rPr>
          <w:sz w:val="28"/>
          <w:szCs w:val="28"/>
          <w:lang w:val="vi-VN" w:eastAsia="vi-VN" w:bidi="vi-VN"/>
        </w:rPr>
        <w:t xml:space="preserve">dài hạn, chủng loại sản phẩm chưa </w:t>
      </w:r>
      <w:r w:rsidR="00F9689E" w:rsidRPr="00056167">
        <w:rPr>
          <w:sz w:val="28"/>
          <w:szCs w:val="28"/>
          <w:lang w:val="vi-VN" w:bidi="en-US"/>
        </w:rPr>
        <w:t xml:space="preserve">phong </w:t>
      </w:r>
      <w:r w:rsidR="00F9689E" w:rsidRPr="0084288E">
        <w:rPr>
          <w:sz w:val="28"/>
          <w:szCs w:val="28"/>
          <w:lang w:val="vi-VN" w:eastAsia="vi-VN" w:bidi="vi-VN"/>
        </w:rPr>
        <w:t xml:space="preserve">phú, hiệu quả sản xuất </w:t>
      </w:r>
      <w:r w:rsidR="00F9689E" w:rsidRPr="00056167">
        <w:rPr>
          <w:sz w:val="28"/>
          <w:szCs w:val="28"/>
          <w:lang w:val="vi-VN" w:bidi="en-US"/>
        </w:rPr>
        <w:t xml:space="preserve">kinh doanh, </w:t>
      </w:r>
      <w:r w:rsidR="00F9689E" w:rsidRPr="0084288E">
        <w:rPr>
          <w:sz w:val="28"/>
          <w:szCs w:val="28"/>
          <w:lang w:val="vi-VN" w:eastAsia="vi-VN" w:bidi="vi-VN"/>
        </w:rPr>
        <w:t xml:space="preserve">năng lực cạnh </w:t>
      </w:r>
      <w:r w:rsidR="00F9689E" w:rsidRPr="00056167">
        <w:rPr>
          <w:sz w:val="28"/>
          <w:szCs w:val="28"/>
          <w:lang w:val="vi-VN" w:bidi="en-US"/>
        </w:rPr>
        <w:t xml:space="preserve">tranh </w:t>
      </w:r>
      <w:r w:rsidR="00F9689E" w:rsidRPr="0084288E">
        <w:rPr>
          <w:sz w:val="28"/>
          <w:szCs w:val="28"/>
          <w:lang w:val="vi-VN" w:eastAsia="vi-VN" w:bidi="vi-VN"/>
        </w:rPr>
        <w:t xml:space="preserve">nhìn </w:t>
      </w:r>
      <w:r w:rsidR="00F9689E" w:rsidRPr="00056167">
        <w:rPr>
          <w:sz w:val="28"/>
          <w:szCs w:val="28"/>
          <w:lang w:val="vi-VN" w:bidi="en-US"/>
        </w:rPr>
        <w:t xml:space="preserve">chung </w:t>
      </w:r>
      <w:r w:rsidR="00F9689E" w:rsidRPr="0084288E">
        <w:rPr>
          <w:sz w:val="28"/>
          <w:szCs w:val="28"/>
          <w:lang w:val="vi-VN" w:eastAsia="vi-VN" w:bidi="vi-VN"/>
        </w:rPr>
        <w:t>thấp.</w:t>
      </w:r>
    </w:p>
    <w:p w14:paraId="3F61EAE4" w14:textId="29042347" w:rsidR="009A458A" w:rsidRPr="0084288E" w:rsidRDefault="008A7520" w:rsidP="008A7520">
      <w:pPr>
        <w:pStyle w:val="Heading2"/>
        <w:ind w:firstLine="720"/>
        <w:rPr>
          <w:b w:val="0"/>
          <w:szCs w:val="28"/>
          <w:lang w:val="vi-VN"/>
        </w:rPr>
      </w:pPr>
      <w:bookmarkStart w:id="84" w:name="_Toc90001313"/>
      <w:r>
        <w:t>V</w:t>
      </w:r>
      <w:r w:rsidR="006F2EBD" w:rsidRPr="00D92472">
        <w:rPr>
          <w:lang w:val="vi-VN"/>
        </w:rPr>
        <w:t>I</w:t>
      </w:r>
      <w:r w:rsidR="00A120B3" w:rsidRPr="00000099">
        <w:rPr>
          <w:lang w:val="vi-VN"/>
        </w:rPr>
        <w:t>I</w:t>
      </w:r>
      <w:r w:rsidR="006F1469" w:rsidRPr="00D92472">
        <w:rPr>
          <w:lang w:val="vi-VN"/>
        </w:rPr>
        <w:t>I</w:t>
      </w:r>
      <w:r w:rsidR="009A458A" w:rsidRPr="0084288E">
        <w:t xml:space="preserve">. </w:t>
      </w:r>
      <w:r w:rsidR="00BD7923" w:rsidRPr="00D92472">
        <w:rPr>
          <w:lang w:val="vi-VN"/>
        </w:rPr>
        <w:t>Kết quả đạt được và hạn chế của</w:t>
      </w:r>
      <w:r w:rsidR="009A458A" w:rsidRPr="0084288E">
        <w:t xml:space="preserve"> công nghiệp chế biến, chế tạo</w:t>
      </w:r>
      <w:bookmarkEnd w:id="84"/>
    </w:p>
    <w:p w14:paraId="3F61EAE5" w14:textId="77777777" w:rsidR="009A458A" w:rsidRPr="00056167" w:rsidRDefault="009A458A" w:rsidP="008A7520">
      <w:pPr>
        <w:pStyle w:val="Heading3"/>
        <w:ind w:firstLine="720"/>
        <w:rPr>
          <w:b w:val="0"/>
          <w:szCs w:val="28"/>
          <w:lang w:val="vi-VN"/>
        </w:rPr>
      </w:pPr>
      <w:bookmarkStart w:id="85" w:name="_Toc90001314"/>
      <w:r w:rsidRPr="0084288E">
        <w:rPr>
          <w:lang w:val="vi-VN"/>
        </w:rPr>
        <w:t>1.</w:t>
      </w:r>
      <w:r w:rsidRPr="00056167">
        <w:rPr>
          <w:szCs w:val="28"/>
          <w:lang w:val="vi-VN"/>
        </w:rPr>
        <w:t xml:space="preserve"> </w:t>
      </w:r>
      <w:r w:rsidRPr="0084288E">
        <w:rPr>
          <w:szCs w:val="28"/>
          <w:lang w:val="vi-VN"/>
        </w:rPr>
        <w:t>Các kết quả đạt được:</w:t>
      </w:r>
      <w:bookmarkEnd w:id="85"/>
      <w:r w:rsidRPr="0084288E">
        <w:rPr>
          <w:szCs w:val="28"/>
          <w:lang w:val="vi-VN"/>
        </w:rPr>
        <w:t xml:space="preserve"> </w:t>
      </w:r>
    </w:p>
    <w:p w14:paraId="3F61EAE6" w14:textId="63C8C9E7" w:rsidR="009A458A" w:rsidRPr="00056167" w:rsidRDefault="008A7520" w:rsidP="008A7520">
      <w:pPr>
        <w:pStyle w:val="Heading4"/>
        <w:ind w:firstLine="720"/>
        <w:jc w:val="both"/>
        <w:rPr>
          <w:b w:val="0"/>
          <w:i w:val="0"/>
          <w:szCs w:val="28"/>
          <w:lang w:val="vi-VN"/>
        </w:rPr>
      </w:pPr>
      <w:r w:rsidRPr="00D92472">
        <w:rPr>
          <w:lang w:val="vi-VN"/>
        </w:rPr>
        <w:t>1.1.</w:t>
      </w:r>
      <w:r w:rsidR="009A458A" w:rsidRPr="00056167">
        <w:rPr>
          <w:lang w:val="vi-VN"/>
        </w:rPr>
        <w:t xml:space="preserve"> C</w:t>
      </w:r>
      <w:r w:rsidR="009A458A" w:rsidRPr="0084288E">
        <w:rPr>
          <w:szCs w:val="28"/>
          <w:lang w:val="vi-VN"/>
        </w:rPr>
        <w:t xml:space="preserve">ông nghiệp chế biến, chế tạo </w:t>
      </w:r>
      <w:r w:rsidR="009A458A" w:rsidRPr="00056167">
        <w:rPr>
          <w:szCs w:val="28"/>
          <w:lang w:val="vi-VN"/>
        </w:rPr>
        <w:t>là ngành đóng góp ngày càng lớn trong nền kinh tế</w:t>
      </w:r>
    </w:p>
    <w:p w14:paraId="3F61EAE7" w14:textId="77777777" w:rsidR="009A458A" w:rsidRPr="0084288E" w:rsidRDefault="009A458A" w:rsidP="00F9689E">
      <w:pPr>
        <w:widowControl w:val="0"/>
        <w:spacing w:before="120" w:after="120"/>
        <w:ind w:firstLine="720"/>
        <w:jc w:val="both"/>
        <w:rPr>
          <w:sz w:val="28"/>
          <w:szCs w:val="28"/>
          <w:lang w:val="vi-VN"/>
        </w:rPr>
      </w:pPr>
      <w:r w:rsidRPr="00056167">
        <w:rPr>
          <w:sz w:val="28"/>
          <w:szCs w:val="28"/>
          <w:lang w:val="vi-VN"/>
        </w:rPr>
        <w:t>B</w:t>
      </w:r>
      <w:r w:rsidRPr="0084288E">
        <w:rPr>
          <w:sz w:val="28"/>
          <w:szCs w:val="28"/>
          <w:lang w:val="vi-VN"/>
        </w:rPr>
        <w:t xml:space="preserve">ình quân </w:t>
      </w:r>
      <w:r w:rsidRPr="00056167">
        <w:rPr>
          <w:sz w:val="28"/>
          <w:szCs w:val="28"/>
          <w:lang w:val="vi-VN"/>
        </w:rPr>
        <w:t>giai đoạn 2011-2019, công nghiệp chiếm hơn 32</w:t>
      </w:r>
      <w:r w:rsidRPr="0084288E">
        <w:rPr>
          <w:sz w:val="28"/>
          <w:szCs w:val="28"/>
          <w:lang w:val="vi-VN"/>
        </w:rPr>
        <w:t>%</w:t>
      </w:r>
      <w:r w:rsidRPr="00056167">
        <w:rPr>
          <w:sz w:val="28"/>
          <w:szCs w:val="28"/>
          <w:lang w:val="vi-VN"/>
        </w:rPr>
        <w:t xml:space="preserve"> trong</w:t>
      </w:r>
      <w:r w:rsidRPr="0084288E">
        <w:rPr>
          <w:sz w:val="28"/>
          <w:szCs w:val="28"/>
          <w:lang w:val="vi-VN"/>
        </w:rPr>
        <w:t xml:space="preserve"> GDP của cả nước; trong đó, công nghiệp chế biến, chế tạo chiếm khoảng 16,5% trong GDP. Xét về mức độ đóng góp vào GDP của các ngành kinh tế, số liệu thống kê từ 2010 đến nay cho thấy cơ cấu nền kinh tế Việt Nam đang có sự chuyển đổi tích cực theo hướng công nghiệp hoá, với sự giảm dần của nông nghiệp và tăng dần của công nghiệp và dịch vụ. Bốn ngành có đóng góp lớn nhất cho nền kinh tế gồm </w:t>
      </w:r>
      <w:r w:rsidRPr="0084288E">
        <w:rPr>
          <w:sz w:val="28"/>
          <w:szCs w:val="28"/>
          <w:lang w:val="vi-VN"/>
        </w:rPr>
        <w:lastRenderedPageBreak/>
        <w:t>chế biến chế tạo, nông nghiệp, bán buôn bán lẻ, và khoáng sản. Các ngành còn lại đều có mức đóng góp dưới 5%. Như vậy có thể thấy công nghiệp chế biến chế tạo đã đóng vai trò động lực cho phát triển của nền kinh tế trong thời gian vừa qua.</w:t>
      </w:r>
    </w:p>
    <w:p w14:paraId="3F61EAE8" w14:textId="77777777" w:rsidR="009A458A" w:rsidRPr="0084288E" w:rsidRDefault="009A458A" w:rsidP="00F9689E">
      <w:pPr>
        <w:widowControl w:val="0"/>
        <w:spacing w:before="120" w:after="120"/>
        <w:ind w:firstLine="720"/>
        <w:jc w:val="both"/>
        <w:rPr>
          <w:sz w:val="28"/>
          <w:szCs w:val="28"/>
          <w:lang w:val="vi-VN"/>
        </w:rPr>
      </w:pPr>
      <w:r w:rsidRPr="00056167">
        <w:rPr>
          <w:sz w:val="28"/>
          <w:szCs w:val="28"/>
          <w:lang w:val="vi-VN"/>
        </w:rPr>
        <w:t>Ngành công nghiệp</w:t>
      </w:r>
      <w:r w:rsidRPr="0084288E">
        <w:rPr>
          <w:sz w:val="28"/>
          <w:szCs w:val="28"/>
          <w:lang w:val="vi-VN"/>
        </w:rPr>
        <w:t>, đặc biệt là công nghiệp chế biến chế tạo,</w:t>
      </w:r>
      <w:r w:rsidRPr="00056167">
        <w:rPr>
          <w:sz w:val="28"/>
          <w:szCs w:val="28"/>
          <w:lang w:val="vi-VN"/>
        </w:rPr>
        <w:t xml:space="preserve"> cũng là ngành đóng góp lớn nhất cho ngân sách nhà nước.</w:t>
      </w:r>
      <w:r w:rsidRPr="0084288E">
        <w:rPr>
          <w:sz w:val="28"/>
          <w:szCs w:val="28"/>
          <w:lang w:val="vi-VN"/>
        </w:rPr>
        <w:t xml:space="preserve"> </w:t>
      </w:r>
    </w:p>
    <w:p w14:paraId="3F61EAE9" w14:textId="14A0B676" w:rsidR="009A458A" w:rsidRPr="00056167" w:rsidRDefault="008A7520" w:rsidP="008A7520">
      <w:pPr>
        <w:pStyle w:val="Heading4"/>
        <w:ind w:firstLine="720"/>
        <w:rPr>
          <w:szCs w:val="28"/>
          <w:lang w:val="vi-VN"/>
        </w:rPr>
      </w:pPr>
      <w:r w:rsidRPr="00D92472">
        <w:rPr>
          <w:lang w:val="vi-VN"/>
        </w:rPr>
        <w:t>1.2.</w:t>
      </w:r>
      <w:r w:rsidR="009A458A" w:rsidRPr="00056167">
        <w:rPr>
          <w:lang w:val="vi-VN"/>
        </w:rPr>
        <w:t xml:space="preserve"> S</w:t>
      </w:r>
      <w:r w:rsidR="009A458A" w:rsidRPr="0084288E">
        <w:rPr>
          <w:szCs w:val="28"/>
          <w:lang w:val="vi-VN"/>
        </w:rPr>
        <w:t>ản xuất công nghiệp</w:t>
      </w:r>
      <w:r w:rsidR="009A458A" w:rsidRPr="00056167">
        <w:rPr>
          <w:szCs w:val="28"/>
          <w:lang w:val="vi-VN"/>
        </w:rPr>
        <w:t xml:space="preserve"> liên tục </w:t>
      </w:r>
      <w:r w:rsidR="009A458A" w:rsidRPr="0084288E">
        <w:rPr>
          <w:szCs w:val="28"/>
          <w:lang w:val="vi-VN"/>
        </w:rPr>
        <w:t xml:space="preserve">tăng trưởng </w:t>
      </w:r>
      <w:r w:rsidR="009A458A" w:rsidRPr="00056167">
        <w:rPr>
          <w:szCs w:val="28"/>
          <w:lang w:val="vi-VN"/>
        </w:rPr>
        <w:t>với tốc độ khá cao</w:t>
      </w:r>
    </w:p>
    <w:p w14:paraId="3F61EAEA" w14:textId="77777777" w:rsidR="009A458A" w:rsidRPr="0084288E" w:rsidRDefault="009A458A" w:rsidP="00F9689E">
      <w:pPr>
        <w:widowControl w:val="0"/>
        <w:spacing w:before="120" w:after="120"/>
        <w:ind w:firstLine="720"/>
        <w:jc w:val="both"/>
        <w:rPr>
          <w:sz w:val="28"/>
          <w:szCs w:val="28"/>
          <w:lang w:val="vi-VN"/>
        </w:rPr>
      </w:pPr>
      <w:r w:rsidRPr="0084288E">
        <w:rPr>
          <w:sz w:val="28"/>
          <w:szCs w:val="28"/>
          <w:lang w:val="vi-VN"/>
        </w:rPr>
        <w:t xml:space="preserve">Chỉ số sản xuất công nghiệp (IIP) tăng liên tục trong giai đoạn 2011-2019, trong đó, </w:t>
      </w:r>
      <w:r w:rsidRPr="00056167">
        <w:rPr>
          <w:sz w:val="28"/>
          <w:szCs w:val="28"/>
          <w:lang w:val="vi-VN"/>
        </w:rPr>
        <w:t>trong giai đoạn 201</w:t>
      </w:r>
      <w:r w:rsidRPr="0084288E">
        <w:rPr>
          <w:sz w:val="28"/>
          <w:szCs w:val="28"/>
          <w:lang w:val="vi-VN"/>
        </w:rPr>
        <w:t>6</w:t>
      </w:r>
      <w:r w:rsidRPr="00056167">
        <w:rPr>
          <w:sz w:val="28"/>
          <w:szCs w:val="28"/>
          <w:lang w:val="vi-VN"/>
        </w:rPr>
        <w:t xml:space="preserve">-2019, </w:t>
      </w:r>
      <w:r w:rsidRPr="0084288E">
        <w:rPr>
          <w:sz w:val="28"/>
          <w:szCs w:val="28"/>
          <w:lang w:val="vi-VN"/>
        </w:rPr>
        <w:t>IIP</w:t>
      </w:r>
      <w:r w:rsidRPr="00056167">
        <w:rPr>
          <w:sz w:val="28"/>
          <w:szCs w:val="28"/>
          <w:lang w:val="vi-VN"/>
        </w:rPr>
        <w:t xml:space="preserve"> tăng bình quân 9,44%/năm</w:t>
      </w:r>
      <w:r w:rsidRPr="0084288E">
        <w:rPr>
          <w:sz w:val="28"/>
          <w:szCs w:val="28"/>
          <w:lang w:val="vi-VN"/>
        </w:rPr>
        <w:t>, cao hơn bình quân giai đoạn 2011-2015 (7,3% năm)</w:t>
      </w:r>
      <w:r w:rsidRPr="00056167">
        <w:rPr>
          <w:sz w:val="28"/>
          <w:szCs w:val="28"/>
          <w:lang w:val="vi-VN"/>
        </w:rPr>
        <w:t>.</w:t>
      </w:r>
      <w:r w:rsidRPr="0084288E">
        <w:rPr>
          <w:sz w:val="28"/>
          <w:szCs w:val="28"/>
          <w:lang w:val="vi-VN"/>
        </w:rPr>
        <w:t xml:space="preserve"> Trong đó, IIP của nhóm ngành công nghiệp chế biến, chế tạo ước tăng bình quân 10,5%/năm, cao nhất trong số các phân ngành công nghiệp.</w:t>
      </w:r>
    </w:p>
    <w:p w14:paraId="3F61EAEB" w14:textId="77777777" w:rsidR="009A458A" w:rsidRPr="00056167" w:rsidRDefault="009A458A" w:rsidP="00F9689E">
      <w:pPr>
        <w:widowControl w:val="0"/>
        <w:spacing w:before="120" w:after="120"/>
        <w:ind w:firstLine="720"/>
        <w:jc w:val="both"/>
        <w:rPr>
          <w:sz w:val="28"/>
          <w:szCs w:val="28"/>
          <w:lang w:val="vi-VN"/>
        </w:rPr>
      </w:pPr>
      <w:r w:rsidRPr="0084288E">
        <w:rPr>
          <w:sz w:val="28"/>
          <w:szCs w:val="28"/>
          <w:lang w:val="vi-VN"/>
        </w:rPr>
        <w:t>Trong năm 2019, công nghiệp</w:t>
      </w:r>
      <w:r w:rsidRPr="00056167">
        <w:rPr>
          <w:sz w:val="28"/>
          <w:szCs w:val="28"/>
          <w:lang w:val="vi-VN"/>
        </w:rPr>
        <w:t xml:space="preserve"> duy trì mức tăng trưởng cao với 8,86%, đóng góp 2,91 điểm phần trăm vào tốc độ tăng tổng giá trị tăng thêm của toàn nền kinh tế. Ngành công nghiệp chế biến, chế tạo tiếp tục đóng vai trò chủ chốt dẫn dắt nền kinh tế tăng trưởng với mức tăng 11,29%, đóng góp 2,33 điểm phần trăm. Chỉ số sản xuất toàn ngành công nghiệp năm 2019 tăng 9,1% so với năm 2018, tuy thấp hơn mức tăng 10,2% của năm 2018 và 11,3% của năm 2017 nhưng cao hơn mức tăng các năm 2012-2016. </w:t>
      </w:r>
      <w:r w:rsidRPr="0084288E">
        <w:rPr>
          <w:sz w:val="28"/>
          <w:szCs w:val="28"/>
          <w:lang w:val="vi-VN"/>
        </w:rPr>
        <w:t>Việc các n</w:t>
      </w:r>
      <w:r w:rsidRPr="00056167">
        <w:rPr>
          <w:sz w:val="28"/>
          <w:szCs w:val="28"/>
          <w:lang w:val="vi-VN"/>
        </w:rPr>
        <w:t>gành công nghiệp chế biến, chế tạo tăng trưởng với tốc độ cao là phù hợp với định hướng tái cơ cấu mô hình tăng trưởng của toàn ngành công nghiệp.</w:t>
      </w:r>
      <w:r w:rsidRPr="00056167">
        <w:rPr>
          <w:b/>
          <w:i/>
          <w:sz w:val="28"/>
          <w:szCs w:val="28"/>
          <w:lang w:val="vi-VN"/>
        </w:rPr>
        <w:t xml:space="preserve"> </w:t>
      </w:r>
    </w:p>
    <w:p w14:paraId="3F61EAEC" w14:textId="2C81A760" w:rsidR="009A458A" w:rsidRPr="00056167" w:rsidRDefault="008A7520" w:rsidP="008A7520">
      <w:pPr>
        <w:pStyle w:val="Heading4"/>
        <w:ind w:firstLine="720"/>
        <w:rPr>
          <w:szCs w:val="28"/>
          <w:lang w:val="vi-VN"/>
        </w:rPr>
      </w:pPr>
      <w:r w:rsidRPr="00D92472">
        <w:rPr>
          <w:lang w:val="vi-VN"/>
        </w:rPr>
        <w:t>1.3.</w:t>
      </w:r>
      <w:r w:rsidR="009A458A" w:rsidRPr="00056167">
        <w:rPr>
          <w:lang w:val="vi-VN"/>
        </w:rPr>
        <w:t xml:space="preserve"> Cơ cấu các ngành công nghiệp có sự chuyển biến tích cực</w:t>
      </w:r>
    </w:p>
    <w:p w14:paraId="3F61EAED" w14:textId="77777777" w:rsidR="009A458A" w:rsidRPr="00056167" w:rsidRDefault="009A458A" w:rsidP="00F9689E">
      <w:pPr>
        <w:widowControl w:val="0"/>
        <w:spacing w:before="120" w:after="120"/>
        <w:ind w:firstLine="720"/>
        <w:jc w:val="both"/>
        <w:rPr>
          <w:sz w:val="28"/>
          <w:szCs w:val="28"/>
          <w:lang w:val="vi-VN"/>
        </w:rPr>
      </w:pPr>
      <w:r w:rsidRPr="00056167">
        <w:rPr>
          <w:sz w:val="28"/>
          <w:szCs w:val="28"/>
          <w:lang w:val="vi-VN"/>
        </w:rPr>
        <w:t>Cơ cấu các ngành công nghiệp có sự chuyển biến tích cực, tăng tỷ trọng của công nghiệp chế biến, chế tạo và giảm tỷ trọng của ngành khai khoáng, phù hợp với định hướng tái cơ cấu ngành. Ngành công nghiệp chế biến chế tạo liên tục được mở rộng và chiếm tỷ trọng cao nhất trong các ngành công nghiệp với đóng góp trong GDP tăng liên tục qua các năm (từ 12,9% năm 2010 lên 13,7% năm 2015 và 16,48% năm 2019 và ước đạt 16,5% vào năm 2020), trong khi tỷ trọng ngành khai khoáng trong GDP liên tục giảm (từ 9,1% năm 2010 xuống còn khoảng 9,6% năm 2015 và 6,72% năm 2019 và ước đạt 6,1% năm 2020).</w:t>
      </w:r>
    </w:p>
    <w:p w14:paraId="3F61EAEE" w14:textId="77777777" w:rsidR="009A458A" w:rsidRPr="003332D9" w:rsidRDefault="009A458A" w:rsidP="00F9689E">
      <w:pPr>
        <w:widowControl w:val="0"/>
        <w:spacing w:before="120" w:after="120"/>
        <w:ind w:firstLine="720"/>
        <w:jc w:val="both"/>
        <w:rPr>
          <w:sz w:val="28"/>
          <w:szCs w:val="28"/>
          <w:lang w:val="vi-VN"/>
        </w:rPr>
      </w:pPr>
      <w:r w:rsidRPr="00056167">
        <w:rPr>
          <w:sz w:val="28"/>
          <w:szCs w:val="28"/>
          <w:lang w:val="vi-VN"/>
        </w:rPr>
        <w:t>Một số ngành công nghiệp</w:t>
      </w:r>
      <w:r w:rsidRPr="0084288E">
        <w:rPr>
          <w:sz w:val="28"/>
          <w:szCs w:val="28"/>
          <w:lang w:val="vi-VN"/>
        </w:rPr>
        <w:t xml:space="preserve"> chế biến, chế tạo</w:t>
      </w:r>
      <w:r w:rsidRPr="00056167">
        <w:rPr>
          <w:sz w:val="28"/>
          <w:szCs w:val="28"/>
          <w:lang w:val="vi-VN"/>
        </w:rPr>
        <w:t xml:space="preserve"> đã có bước phát triển mạnh mẽ, nhất là các ngành điện, điện tử, công nghệ thông tin và viễn thông, chế tạo thiết bị năng lượng, dệt may, da giầy, công nghiệp xây dựng…</w:t>
      </w:r>
      <w:r w:rsidRPr="0084288E">
        <w:rPr>
          <w:sz w:val="28"/>
          <w:szCs w:val="28"/>
          <w:lang w:val="vi-VN"/>
        </w:rPr>
        <w:t xml:space="preserve"> Tỷ trọng các doanh nghiệp có trình độ công nghệ cao và công nghệ trung bình ngày càng tăng</w:t>
      </w:r>
      <w:r w:rsidRPr="00056167">
        <w:rPr>
          <w:sz w:val="28"/>
          <w:szCs w:val="28"/>
          <w:lang w:val="vi-VN"/>
        </w:rPr>
        <w:t xml:space="preserve">. </w:t>
      </w:r>
      <w:r w:rsidRPr="003332D9">
        <w:rPr>
          <w:sz w:val="28"/>
          <w:szCs w:val="28"/>
          <w:lang w:val="vi-VN"/>
        </w:rPr>
        <w:t>Đã bước đầu hình thành được một số doanh nghiệp công nghiệp có quy mô lớn và có khả năng cạnh tranh trên thị trường trong nước và quốc tế.</w:t>
      </w:r>
    </w:p>
    <w:p w14:paraId="3F61EAEF" w14:textId="1F23B161" w:rsidR="009A458A" w:rsidRPr="003332D9" w:rsidRDefault="008A7520" w:rsidP="008A7520">
      <w:pPr>
        <w:pStyle w:val="Heading4"/>
        <w:ind w:firstLine="720"/>
        <w:jc w:val="both"/>
        <w:rPr>
          <w:szCs w:val="28"/>
          <w:lang w:val="vi-VN"/>
        </w:rPr>
      </w:pPr>
      <w:r w:rsidRPr="00D92472">
        <w:rPr>
          <w:lang w:val="vi-VN"/>
        </w:rPr>
        <w:t>1.4.</w:t>
      </w:r>
      <w:r w:rsidR="009A458A" w:rsidRPr="003332D9">
        <w:rPr>
          <w:lang w:val="vi-VN"/>
        </w:rPr>
        <w:t xml:space="preserve"> Công nghiệp trở thành ngành xuất khẩu chủ đạo với tốc độ tăng trưởng ở mức cao; cơ cấu sản phẩm công nghiệp xuất khẩu đã </w:t>
      </w:r>
      <w:r w:rsidR="009A458A" w:rsidRPr="0084288E">
        <w:rPr>
          <w:szCs w:val="28"/>
          <w:lang w:val="vi-VN"/>
        </w:rPr>
        <w:t>có sự dịch chuyển</w:t>
      </w:r>
      <w:r w:rsidR="009A458A" w:rsidRPr="003332D9">
        <w:rPr>
          <w:szCs w:val="28"/>
          <w:lang w:val="vi-VN"/>
        </w:rPr>
        <w:t xml:space="preserve"> tích cực</w:t>
      </w:r>
    </w:p>
    <w:p w14:paraId="3F61EAF0" w14:textId="77777777" w:rsidR="009A458A" w:rsidRPr="0084288E" w:rsidRDefault="009A458A" w:rsidP="00F9689E">
      <w:pPr>
        <w:spacing w:before="120" w:after="120"/>
        <w:ind w:firstLine="720"/>
        <w:jc w:val="both"/>
        <w:rPr>
          <w:sz w:val="28"/>
          <w:szCs w:val="28"/>
          <w:lang w:val="vi-VN"/>
        </w:rPr>
      </w:pPr>
      <w:r w:rsidRPr="0084288E">
        <w:rPr>
          <w:sz w:val="28"/>
          <w:szCs w:val="28"/>
          <w:lang w:val="vi-VN"/>
        </w:rPr>
        <w:t>Nhiều năm trở lại đây, kim ngạch xuất khẩu các sản phẩm công nghiệp tăng rất nhanh</w:t>
      </w:r>
      <w:r w:rsidRPr="003332D9">
        <w:rPr>
          <w:sz w:val="28"/>
          <w:szCs w:val="28"/>
          <w:lang w:val="vi-VN"/>
        </w:rPr>
        <w:t>, chiếm tới</w:t>
      </w:r>
      <w:r w:rsidRPr="0084288E">
        <w:rPr>
          <w:sz w:val="28"/>
          <w:szCs w:val="28"/>
          <w:lang w:val="vi-VN"/>
        </w:rPr>
        <w:t xml:space="preserve"> hơn</w:t>
      </w:r>
      <w:r w:rsidRPr="003332D9">
        <w:rPr>
          <w:sz w:val="28"/>
          <w:szCs w:val="28"/>
          <w:lang w:val="vi-VN"/>
        </w:rPr>
        <w:t xml:space="preserve"> 90% tổng kim ngạch xuất khẩu của cả nước, trong đó tỷ trọng các sản phẩm công nghiệp chế biến, chế tạo ngày càng tăng</w:t>
      </w:r>
      <w:r w:rsidRPr="0084288E">
        <w:rPr>
          <w:sz w:val="28"/>
          <w:szCs w:val="28"/>
          <w:lang w:val="vi-VN"/>
        </w:rPr>
        <w:t xml:space="preserve"> (nhóm hàng </w:t>
      </w:r>
      <w:r w:rsidRPr="0084288E">
        <w:rPr>
          <w:sz w:val="28"/>
          <w:szCs w:val="28"/>
          <w:lang w:val="vi-VN"/>
        </w:rPr>
        <w:lastRenderedPageBreak/>
        <w:t>công nghiệp chế biến chế tạo có tỷ trọng tăng từ 61,2% năm 2011 lên tới 84,2% năm 2019. Trong khi đó, nhóm hàng nhiên liệu khoáng sản giảm từ 11,6% xuống chỉ còn ở mức 1,7%. Nhóm hàng nông, lâm, thủy sản cũng có tỷ trọng giảm đều qua các năm, từ 20,8% vào năm 2011 xuống còn 9,6% vào năm 2019)</w:t>
      </w:r>
      <w:r w:rsidRPr="00056167">
        <w:rPr>
          <w:sz w:val="28"/>
          <w:szCs w:val="28"/>
          <w:lang w:val="vi-VN"/>
        </w:rPr>
        <w:t>. Nhiều mặt hàng công nghiệp như da giày, dệt may, điện tử có vị trí xếp hạng xuất khẩu cao so với khu vực và thế giới.</w:t>
      </w:r>
      <w:r w:rsidRPr="0084288E">
        <w:rPr>
          <w:sz w:val="28"/>
          <w:szCs w:val="28"/>
          <w:lang w:val="vi-VN"/>
        </w:rPr>
        <w:t xml:space="preserve"> </w:t>
      </w:r>
    </w:p>
    <w:p w14:paraId="3F61EAF1" w14:textId="77777777" w:rsidR="009A458A" w:rsidRPr="0084288E" w:rsidRDefault="009A458A" w:rsidP="00F9689E">
      <w:pPr>
        <w:spacing w:before="120" w:after="120"/>
        <w:ind w:firstLine="720"/>
        <w:jc w:val="both"/>
        <w:rPr>
          <w:sz w:val="28"/>
          <w:szCs w:val="28"/>
          <w:lang w:val="vi-VN"/>
        </w:rPr>
      </w:pPr>
      <w:r w:rsidRPr="0084288E">
        <w:rPr>
          <w:sz w:val="28"/>
          <w:szCs w:val="28"/>
          <w:lang w:val="vi-VN"/>
        </w:rPr>
        <w:t>Với năng lực sản xuất hàng hóa công nghiệp ngày càng được mở rộng, cùng với việc tận dụng các Hiệp định thương mại tự do có hiệu quả, trong thời gian vừa qua, kim ngạch xuất khẩu tăng trưởng bền vững, nhiều năm liên tục Việt Nam xuất siêu, đảm bảo cân đối vĩ mô nền kinh tế càng khẳng định vai trò quan trọng của các ngành công nghiệp chế biến, chế tạo, khẳng định đường lối đúng đắn của Đảng về công nghiệp hóa – hiện đại hóa đất nước.</w:t>
      </w:r>
    </w:p>
    <w:p w14:paraId="3F61EAF2" w14:textId="57A8F60E" w:rsidR="009A458A" w:rsidRPr="00056167" w:rsidRDefault="008A7520" w:rsidP="008A7520">
      <w:pPr>
        <w:pStyle w:val="Heading4"/>
        <w:ind w:firstLine="720"/>
        <w:jc w:val="both"/>
        <w:rPr>
          <w:b w:val="0"/>
          <w:i w:val="0"/>
          <w:szCs w:val="28"/>
          <w:lang w:val="vi-VN"/>
        </w:rPr>
      </w:pPr>
      <w:r w:rsidRPr="00D92472">
        <w:rPr>
          <w:lang w:val="vi-VN"/>
        </w:rPr>
        <w:t>1.5.</w:t>
      </w:r>
      <w:r w:rsidR="009A458A" w:rsidRPr="00056167">
        <w:rPr>
          <w:lang w:val="vi-VN"/>
        </w:rPr>
        <w:t xml:space="preserve"> Phát triển công nghiệp</w:t>
      </w:r>
      <w:r w:rsidR="009A458A" w:rsidRPr="0084288E">
        <w:rPr>
          <w:szCs w:val="28"/>
          <w:lang w:val="vi-VN"/>
        </w:rPr>
        <w:t xml:space="preserve"> chế biến, chế tạo</w:t>
      </w:r>
      <w:r w:rsidR="009A458A" w:rsidRPr="00056167">
        <w:rPr>
          <w:szCs w:val="28"/>
          <w:lang w:val="vi-VN"/>
        </w:rPr>
        <w:t xml:space="preserve"> đã góp phần tích cực trong giải quyết việc làm và nâng cao đời sống của nhân dân</w:t>
      </w:r>
    </w:p>
    <w:p w14:paraId="3F61EAF3" w14:textId="77777777" w:rsidR="009A458A" w:rsidRPr="00056167" w:rsidRDefault="009A458A" w:rsidP="00F9689E">
      <w:pPr>
        <w:spacing w:before="120" w:after="120"/>
        <w:ind w:firstLine="720"/>
        <w:jc w:val="both"/>
        <w:rPr>
          <w:sz w:val="28"/>
          <w:szCs w:val="28"/>
          <w:lang w:val="vi-VN"/>
        </w:rPr>
      </w:pPr>
      <w:r w:rsidRPr="0084288E">
        <w:rPr>
          <w:sz w:val="28"/>
          <w:szCs w:val="28"/>
          <w:lang w:val="vi-VN"/>
        </w:rPr>
        <w:t>Công nghiệp chế biến, chế tạo cung cấp khoảng 25,8% việc làm cho nền kinh tế, và b</w:t>
      </w:r>
      <w:r w:rsidRPr="00056167">
        <w:rPr>
          <w:sz w:val="28"/>
          <w:szCs w:val="28"/>
          <w:lang w:val="vi-VN"/>
        </w:rPr>
        <w:t xml:space="preserve">ình quân mỗi năm tạo thêm khoảng 300.000 việc làm. </w:t>
      </w:r>
    </w:p>
    <w:p w14:paraId="3F61EAF4" w14:textId="77777777" w:rsidR="009A458A" w:rsidRPr="00056167" w:rsidRDefault="009A458A" w:rsidP="00F9689E">
      <w:pPr>
        <w:spacing w:before="120" w:after="120"/>
        <w:ind w:firstLine="720"/>
        <w:jc w:val="both"/>
        <w:rPr>
          <w:sz w:val="28"/>
          <w:szCs w:val="28"/>
          <w:lang w:val="vi-VN"/>
        </w:rPr>
      </w:pPr>
      <w:r w:rsidRPr="00056167">
        <w:rPr>
          <w:sz w:val="28"/>
          <w:szCs w:val="28"/>
          <w:lang w:val="vi-VN"/>
        </w:rPr>
        <w:t>Xét về góc độ tạo việc làm của các ngành kinh tế, số liệu thống kê từ 2010 đến 2019 cho thấy thay đổi về cơ cấu kinh tế đã dẫn đến những thay đổi về cơ cấu lao động, với sự giảm sút đáng kể của lao động làm việc trong ngành nông nghiệp, từ 49,5% năm 2010 xuống còn 34,5% năm 2019, và sự gia tăng của lao động làm việc trong ngành công nghiệp và dịch vụ. Ngành công nghiệp chế biến chế tạo đã cho thấy vai trò chủ đạo của mình trong việc hấp thụ lao động dịch chuyển từ khu vực nông nghiệp, với tỉ trọng lao động tăng từ 13,5% lên 20,7%, tiếp theo là ngành dịch vụ bán buôn, bán lẻ với tỉ trọng lao động tăng từ 11,3% lên 13,3% trong cùng giai đoạn. Các ngành còn lại đều có tỉ trọng lao động chưa đến 10%. Với xu hướng giảm dần lao động trong ngành nông nghiệp, trong giai đoạn tới, ngành công nghiệp chế biến chế tạo và dịch vụ bán buôn bán lẻ sẽ phải tạo thêm nhiều việc làm hơn nữa để đáp ứng nhu cầu việc làm của xã hội.</w:t>
      </w:r>
    </w:p>
    <w:p w14:paraId="3F61EAF5" w14:textId="77777777" w:rsidR="009A458A" w:rsidRPr="00056167" w:rsidRDefault="009A458A" w:rsidP="00F9689E">
      <w:pPr>
        <w:spacing w:before="120" w:after="120"/>
        <w:ind w:firstLine="720"/>
        <w:jc w:val="both"/>
        <w:rPr>
          <w:sz w:val="28"/>
          <w:szCs w:val="28"/>
          <w:lang w:val="vi-VN"/>
        </w:rPr>
      </w:pPr>
      <w:r w:rsidRPr="00056167">
        <w:rPr>
          <w:sz w:val="28"/>
          <w:szCs w:val="28"/>
          <w:lang w:val="vi-VN"/>
        </w:rPr>
        <w:t xml:space="preserve">May mặc, da giày, và chế biến thực phẩm vẫn là các ngành tạo việc làm chính cho nền kinh tế, với tốc độ tăng trưởng về lao động bình quân giai đoạn 2011-2019 đạt </w:t>
      </w:r>
      <w:r w:rsidRPr="0084288E">
        <w:rPr>
          <w:sz w:val="28"/>
          <w:szCs w:val="28"/>
          <w:lang w:val="vi-VN"/>
        </w:rPr>
        <w:t xml:space="preserve">trên </w:t>
      </w:r>
      <w:r w:rsidRPr="00056167">
        <w:rPr>
          <w:sz w:val="28"/>
          <w:szCs w:val="28"/>
          <w:lang w:val="vi-VN"/>
        </w:rPr>
        <w:t xml:space="preserve">6%. Điện tử thời gian gần đây nổi lên như một ngành thâm dụng lao động, tạo việc làm chủ yếu, với tốc độ tăng trưởng việc làm trong cùng giai đoạn đạt </w:t>
      </w:r>
      <w:r w:rsidRPr="0084288E">
        <w:rPr>
          <w:sz w:val="28"/>
          <w:szCs w:val="28"/>
          <w:lang w:val="vi-VN"/>
        </w:rPr>
        <w:t xml:space="preserve">khoảng </w:t>
      </w:r>
      <w:r w:rsidRPr="00056167">
        <w:rPr>
          <w:sz w:val="28"/>
          <w:szCs w:val="28"/>
          <w:lang w:val="vi-VN"/>
        </w:rPr>
        <w:t>21%. Các ngành khác, như cao su-nhựa, cơ khí, ô tô cũng có xu hướng tăng nhu cầu lao động, phù hợp với sự dịch chuyển cơ cấu công nghiệp, với tốc độ tăng trưởng bình quân trên 8%.</w:t>
      </w:r>
    </w:p>
    <w:p w14:paraId="3F61EAF6" w14:textId="71114984" w:rsidR="009A458A" w:rsidRPr="00056167" w:rsidRDefault="008A7520" w:rsidP="008A7520">
      <w:pPr>
        <w:pStyle w:val="Heading4"/>
        <w:ind w:firstLine="720"/>
        <w:jc w:val="both"/>
        <w:rPr>
          <w:b w:val="0"/>
          <w:i w:val="0"/>
          <w:szCs w:val="28"/>
          <w:lang w:val="vi-VN"/>
        </w:rPr>
      </w:pPr>
      <w:r w:rsidRPr="00D92472">
        <w:rPr>
          <w:lang w:val="vi-VN"/>
        </w:rPr>
        <w:t>1.6.</w:t>
      </w:r>
      <w:r w:rsidR="009A458A" w:rsidRPr="00056167">
        <w:rPr>
          <w:lang w:val="vi-VN"/>
        </w:rPr>
        <w:t xml:space="preserve"> Tổng vốn đầu tư ngành công nghiệp chế biến, chế tạo tăng dần theo từng năm, đặc biệt là đầu tư nước ngoài</w:t>
      </w:r>
    </w:p>
    <w:p w14:paraId="3F61EAF7" w14:textId="77777777" w:rsidR="009A458A" w:rsidRPr="0084288E" w:rsidRDefault="009A458A" w:rsidP="00C27A45">
      <w:pPr>
        <w:spacing w:before="120" w:after="120"/>
        <w:ind w:firstLine="720"/>
        <w:jc w:val="both"/>
        <w:rPr>
          <w:sz w:val="28"/>
          <w:szCs w:val="28"/>
          <w:lang w:val="vi-VN"/>
        </w:rPr>
      </w:pPr>
      <w:r w:rsidRPr="0084288E">
        <w:rPr>
          <w:sz w:val="28"/>
          <w:szCs w:val="28"/>
          <w:lang w:val="vi-VN"/>
        </w:rPr>
        <w:t xml:space="preserve">Tổng vốn đầu tư cho phát triển công nghiệp giai đoạn 2011-2019 tiếp tục được mở rộng, trong đó, tỷ lệ đầu tư công nghiệp trên tổng vốn đầu tư phát triển toàn xã hội luôn chiếm xấp xỉ 40% tổng vốn đầu tư toàn xã hội, chỉ sau ngành ngành dịch vụ (xấp xỉ 50%) với sự dịch chuyển từ đầu tư của khu vực Nhà nước sang đầu tư của khu vực ngoài nhà nước (chủ yếu là FDI), trong đó lĩnh vực công </w:t>
      </w:r>
      <w:r w:rsidRPr="0084288E">
        <w:rPr>
          <w:sz w:val="28"/>
          <w:szCs w:val="28"/>
          <w:lang w:val="vi-VN"/>
        </w:rPr>
        <w:lastRenderedPageBreak/>
        <w:t>nghiệp chế biến, chế tạo luôn là khu vực thu hút nhiều đầu tư FDI nhất. Giai đoạn 2011-2019, tăng trưởng đầu tư trong lĩnh vực công nghiệp ước tăng 11,79% (toàn xã hội ước tăng 11,04%/năm).</w:t>
      </w:r>
    </w:p>
    <w:p w14:paraId="3F61EAF8" w14:textId="77777777" w:rsidR="009A458A" w:rsidRPr="0084288E" w:rsidRDefault="009A458A" w:rsidP="00C27A45">
      <w:pPr>
        <w:spacing w:before="120" w:after="120"/>
        <w:ind w:firstLine="720"/>
        <w:jc w:val="both"/>
        <w:rPr>
          <w:b/>
          <w:sz w:val="28"/>
          <w:szCs w:val="28"/>
          <w:lang w:val="vi-VN"/>
        </w:rPr>
      </w:pPr>
      <w:r w:rsidRPr="0084288E">
        <w:rPr>
          <w:sz w:val="28"/>
          <w:szCs w:val="28"/>
          <w:lang w:val="vi-VN"/>
        </w:rPr>
        <w:t>Tốc độ tăng trưởng đầu tư trong công nghiệp năm 2019 đạt 13,3%, năm 2020 ước tăng 13,7% cao hơn cả nước (năm 2019 đạt 12,51%, năm 2020 ước tăng 13,18%). Trong tổng số 19 ngành lĩnh vực có đầu tư FDI trong năm 2019, đầu tư tập trung nhiều nhất vào lĩnh vực công nghiệp chế biến, chế tạo với tổng số vốn đạt 24,56 tỷ USD, chiếm 64,6% tổng vốn đầu tư đăng ký. Đây cũng là lĩnh vực chiếm tỷ trọng lớn trong vốn đăng ký cả về đăng ký vào các dự án đầu tư mới, dự án đầu tư mở rộng và góp vốn, mua cổ phần.</w:t>
      </w:r>
      <w:r w:rsidRPr="0084288E">
        <w:rPr>
          <w:b/>
          <w:sz w:val="28"/>
          <w:szCs w:val="28"/>
          <w:lang w:val="vi-VN"/>
        </w:rPr>
        <w:tab/>
      </w:r>
    </w:p>
    <w:p w14:paraId="3F61EAF9" w14:textId="09265EAE" w:rsidR="009A458A" w:rsidRPr="0084288E" w:rsidRDefault="009A458A" w:rsidP="008A7520">
      <w:pPr>
        <w:pStyle w:val="Heading3"/>
        <w:ind w:firstLine="720"/>
        <w:rPr>
          <w:lang w:val="vi-VN"/>
        </w:rPr>
      </w:pPr>
      <w:bookmarkStart w:id="86" w:name="_Toc90001315"/>
      <w:r w:rsidRPr="0084288E">
        <w:rPr>
          <w:lang w:val="vi-VN"/>
        </w:rPr>
        <w:t>2.</w:t>
      </w:r>
      <w:r w:rsidRPr="00056167">
        <w:rPr>
          <w:lang w:val="vi-VN"/>
        </w:rPr>
        <w:t xml:space="preserve"> </w:t>
      </w:r>
      <w:r w:rsidRPr="0084288E">
        <w:rPr>
          <w:lang w:val="vi-VN"/>
        </w:rPr>
        <w:t>Những</w:t>
      </w:r>
      <w:r w:rsidRPr="00056167">
        <w:rPr>
          <w:lang w:val="vi-VN"/>
        </w:rPr>
        <w:t xml:space="preserve"> tồn tại,</w:t>
      </w:r>
      <w:r>
        <w:rPr>
          <w:lang w:val="vi-VN"/>
        </w:rPr>
        <w:t xml:space="preserve"> hạn chế</w:t>
      </w:r>
      <w:bookmarkEnd w:id="86"/>
    </w:p>
    <w:p w14:paraId="3F61EAFA" w14:textId="07309D70" w:rsidR="009A458A" w:rsidRPr="00056167" w:rsidRDefault="008A7520" w:rsidP="008A7520">
      <w:pPr>
        <w:pStyle w:val="Heading4"/>
        <w:ind w:firstLine="720"/>
        <w:jc w:val="both"/>
        <w:rPr>
          <w:b w:val="0"/>
          <w:i w:val="0"/>
          <w:szCs w:val="28"/>
          <w:lang w:val="vi-VN"/>
        </w:rPr>
      </w:pPr>
      <w:r w:rsidRPr="00D92472">
        <w:rPr>
          <w:lang w:val="vi-VN"/>
        </w:rPr>
        <w:t>2.1.</w:t>
      </w:r>
      <w:r w:rsidR="009A458A" w:rsidRPr="00056167">
        <w:rPr>
          <w:lang w:val="vi-VN"/>
        </w:rPr>
        <w:t xml:space="preserve"> Tăng trưởng công nghiệp chưa đáp ứng được yêu cầu đẩy mạnh công nghiệp hóa, hiện đại hóa đất nước. Công nghiệp chưa thực sự là nòng cốt thúc đẩy tăng trưởng kinh tế</w:t>
      </w:r>
    </w:p>
    <w:p w14:paraId="3F61EAFB" w14:textId="77777777" w:rsidR="009A458A" w:rsidRPr="0084288E" w:rsidRDefault="009A458A" w:rsidP="00F9689E">
      <w:pPr>
        <w:spacing w:before="120" w:after="120"/>
        <w:ind w:firstLine="720"/>
        <w:jc w:val="both"/>
        <w:rPr>
          <w:sz w:val="28"/>
          <w:szCs w:val="28"/>
          <w:lang w:val="vi-VN"/>
        </w:rPr>
      </w:pPr>
      <w:r w:rsidRPr="00056167">
        <w:rPr>
          <w:sz w:val="28"/>
          <w:szCs w:val="28"/>
          <w:lang w:val="vi-VN"/>
        </w:rPr>
        <w:t>Trong nhiều năm qua, tỷ trọng của công nghiệp trong GDP thay đổi không lớn. Tốc độ tăng trưởng giá trị sản xuất công nghiệp có xu hướng tăng song vẫn ở mức thấp so với yêu cầu công nghiệp hóa khi so sánh với một số nước trong cùng thời kỳ</w:t>
      </w:r>
      <w:r w:rsidRPr="0084288E">
        <w:rPr>
          <w:rStyle w:val="FootnoteReference"/>
          <w:sz w:val="28"/>
          <w:szCs w:val="28"/>
        </w:rPr>
        <w:footnoteReference w:id="3"/>
      </w:r>
      <w:r w:rsidRPr="00056167">
        <w:rPr>
          <w:sz w:val="28"/>
          <w:szCs w:val="28"/>
          <w:lang w:val="vi-VN"/>
        </w:rPr>
        <w:t xml:space="preserve">. </w:t>
      </w:r>
      <w:r w:rsidRPr="0084288E">
        <w:rPr>
          <w:sz w:val="28"/>
          <w:szCs w:val="28"/>
          <w:lang w:val="vi-VN"/>
        </w:rPr>
        <w:t>Hiệu quả đầu tư còn thấp và chậm được cải thiện, thể hiện qua chỉ số ICOR giai đoạn 2016 – 2020 là 7,04, cao hơn so với giai đoạn 2011 – 2015 (6,25).</w:t>
      </w:r>
    </w:p>
    <w:p w14:paraId="3F61EAFC" w14:textId="77777777" w:rsidR="009A458A" w:rsidRPr="00056167" w:rsidRDefault="009A458A" w:rsidP="00F9689E">
      <w:pPr>
        <w:spacing w:before="120" w:after="120"/>
        <w:ind w:firstLine="720"/>
        <w:jc w:val="both"/>
        <w:rPr>
          <w:sz w:val="28"/>
          <w:szCs w:val="28"/>
          <w:lang w:val="vi-VN"/>
        </w:rPr>
      </w:pPr>
      <w:r w:rsidRPr="0084288E">
        <w:rPr>
          <w:sz w:val="28"/>
          <w:szCs w:val="28"/>
          <w:lang w:val="vi-VN"/>
        </w:rPr>
        <w:t>Hiện nay</w:t>
      </w:r>
      <w:r w:rsidRPr="00056167">
        <w:rPr>
          <w:sz w:val="28"/>
          <w:szCs w:val="28"/>
          <w:lang w:val="vi-VN"/>
        </w:rPr>
        <w:t>, nhiều tiêu chí về công nghiệp để đến năm 2020 nước ta cơ bản trở thành nước công nghiệp theo hướng hiện đại đã không đạt.</w:t>
      </w:r>
      <w:r w:rsidRPr="0084288E">
        <w:rPr>
          <w:sz w:val="28"/>
          <w:szCs w:val="28"/>
          <w:lang w:val="vi-VN"/>
        </w:rPr>
        <w:t xml:space="preserve"> </w:t>
      </w:r>
      <w:r w:rsidRPr="00056167">
        <w:rPr>
          <w:sz w:val="28"/>
          <w:szCs w:val="28"/>
          <w:lang w:val="vi-VN"/>
        </w:rPr>
        <w:t>Nhiều ngành công nghiệp ưu tiên khác không đạt mục tiêu đã đề ra</w:t>
      </w:r>
      <w:r w:rsidRPr="0084288E">
        <w:rPr>
          <w:rStyle w:val="FootnoteReference"/>
          <w:sz w:val="28"/>
          <w:szCs w:val="28"/>
        </w:rPr>
        <w:footnoteReference w:id="4"/>
      </w:r>
      <w:r w:rsidRPr="00056167">
        <w:rPr>
          <w:sz w:val="28"/>
          <w:szCs w:val="28"/>
          <w:lang w:val="vi-VN"/>
        </w:rPr>
        <w:t xml:space="preserve"> mặc dù có sự ưu đãi và hỗ trợ lớn từ Nhà nước. </w:t>
      </w:r>
    </w:p>
    <w:p w14:paraId="3F61EAFD" w14:textId="6E8FB74C" w:rsidR="009A458A" w:rsidRPr="00056167" w:rsidRDefault="008A7520" w:rsidP="008A7520">
      <w:pPr>
        <w:pStyle w:val="Heading4"/>
        <w:ind w:firstLine="720"/>
        <w:jc w:val="both"/>
        <w:rPr>
          <w:b w:val="0"/>
          <w:i w:val="0"/>
          <w:szCs w:val="28"/>
          <w:lang w:val="vi-VN"/>
        </w:rPr>
      </w:pPr>
      <w:r w:rsidRPr="00D92472">
        <w:rPr>
          <w:lang w:val="vi-VN"/>
        </w:rPr>
        <w:t>2.2.</w:t>
      </w:r>
      <w:r w:rsidR="009A458A" w:rsidRPr="00056167">
        <w:rPr>
          <w:lang w:val="vi-VN"/>
        </w:rPr>
        <w:t xml:space="preserve"> </w:t>
      </w:r>
      <w:r w:rsidR="009A458A" w:rsidRPr="0084288E">
        <w:rPr>
          <w:szCs w:val="28"/>
          <w:lang w:val="vi-VN"/>
        </w:rPr>
        <w:t xml:space="preserve">Giá trị gia tăng của công nghiệp – đặc biệt là công nghiệp chế biến, chế tạo còn rất thấp. </w:t>
      </w:r>
      <w:r w:rsidR="009A458A" w:rsidRPr="00056167">
        <w:rPr>
          <w:szCs w:val="28"/>
          <w:lang w:val="vi-VN"/>
        </w:rPr>
        <w:t xml:space="preserve">Tái cơ cấu các ngành công nghiệp thực hiện còn chậm, </w:t>
      </w:r>
      <w:r w:rsidR="009A458A" w:rsidRPr="0084288E">
        <w:rPr>
          <w:szCs w:val="28"/>
          <w:lang w:val="vi-VN"/>
        </w:rPr>
        <w:t>vẫn chủ yếu tập trung vào khâu hạ nguồn</w:t>
      </w:r>
      <w:r w:rsidR="009A458A" w:rsidRPr="00056167">
        <w:rPr>
          <w:szCs w:val="28"/>
          <w:lang w:val="vi-VN"/>
        </w:rPr>
        <w:t>, chưa tạo ra động lực mạnh mẽ thúc đẩy quá trình công nghiệp hóa, hiện đại hóa đất nước</w:t>
      </w:r>
    </w:p>
    <w:p w14:paraId="3F61EAFE" w14:textId="77777777" w:rsidR="009A458A" w:rsidRPr="006F1469" w:rsidRDefault="009A458A" w:rsidP="005D17E6">
      <w:pPr>
        <w:pStyle w:val="1Normal"/>
      </w:pPr>
      <w:r w:rsidRPr="006F1469">
        <w:t xml:space="preserve">Công nghiệp chế biến, chế tạo chiếm gần 40% tổng doanh thu thuần sản xuất kinh doanh của nền kinh tế, tuy nhiên chỉ chiếm gần 16,5% tỷ trọng trong GDP, thấp hơn rất nhiều so với nhiều quốc gia trong khu vực và trên thế giới như đã nêu ở trên. Các ngành công nghiệp chế biến chế tạo chủ đạo vẫn tập trung ở ngành công nghệ thấp và ở khâu gia công, lắp ráp, giá trị gia tăng thấp, trong khi việc phát triển công nghiệp dựa vào chiều rộng đã </w:t>
      </w:r>
      <w:r w:rsidRPr="006F1469">
        <w:lastRenderedPageBreak/>
        <w:t xml:space="preserve">gần tới hạn và khó có thể tăng nhanh hơn nữa. Trong khi đó, các ngành công nghiệp mới nổi lên chưa có khả năng thay thế, còn ít các ngành công nghiệp công nghệ cao. </w:t>
      </w:r>
    </w:p>
    <w:p w14:paraId="3F61EAFF" w14:textId="77777777" w:rsidR="009A458A" w:rsidRPr="0084288E" w:rsidRDefault="009A458A" w:rsidP="00F9689E">
      <w:pPr>
        <w:spacing w:before="120" w:after="120"/>
        <w:ind w:firstLine="720"/>
        <w:jc w:val="both"/>
        <w:rPr>
          <w:sz w:val="28"/>
          <w:szCs w:val="28"/>
          <w:lang w:val="vi-VN"/>
        </w:rPr>
      </w:pPr>
      <w:r w:rsidRPr="00056167">
        <w:rPr>
          <w:sz w:val="28"/>
          <w:szCs w:val="28"/>
          <w:lang w:val="vi-VN"/>
        </w:rPr>
        <w:t>Trong cơ cấu nội ngành, đóng góp của các ngành công nghiệp chế biến, chế tạo</w:t>
      </w:r>
      <w:r w:rsidRPr="0084288E">
        <w:rPr>
          <w:sz w:val="28"/>
          <w:szCs w:val="28"/>
          <w:lang w:val="vi-VN"/>
        </w:rPr>
        <w:t xml:space="preserve"> chuyển biến chưa đáng kể</w:t>
      </w:r>
      <w:r w:rsidRPr="00056167">
        <w:rPr>
          <w:sz w:val="28"/>
          <w:szCs w:val="28"/>
          <w:lang w:val="vi-VN"/>
        </w:rPr>
        <w:t>. Các ngành công nghiệp chủ đạo phục vụ xuất khẩu như dệt may, da giày, lắp ráp điện tử tăng trưởng nhanh nhưng chủ yếu nhờ vào sử dụng nhân công giá rẻ và nguyên liệu nhập khẩu</w:t>
      </w:r>
      <w:r w:rsidRPr="0084288E">
        <w:rPr>
          <w:sz w:val="28"/>
          <w:szCs w:val="28"/>
          <w:lang w:val="vi-VN"/>
        </w:rPr>
        <w:t xml:space="preserve"> đã ảnh hưởng rất nhiều đến chất lượng tăng trưởng của nền kinh tế. Nền kinh tế vốn phát triển theo chiều rộng, nhưng giá trị gia tăng trong nước tăng chậm hơn nhiều so với quy mô kinh tế.</w:t>
      </w:r>
    </w:p>
    <w:p w14:paraId="3F61EB00" w14:textId="223C68FB" w:rsidR="009A458A" w:rsidRPr="00056167" w:rsidRDefault="008A7520" w:rsidP="008A7520">
      <w:pPr>
        <w:pStyle w:val="Heading4"/>
        <w:ind w:firstLine="720"/>
        <w:jc w:val="both"/>
        <w:rPr>
          <w:szCs w:val="28"/>
          <w:lang w:val="vi-VN"/>
        </w:rPr>
      </w:pPr>
      <w:r w:rsidRPr="00D92472">
        <w:rPr>
          <w:lang w:val="vi-VN"/>
        </w:rPr>
        <w:t>2.3.</w:t>
      </w:r>
      <w:r w:rsidR="009A458A" w:rsidRPr="00D92472">
        <w:rPr>
          <w:lang w:val="vi-VN"/>
        </w:rPr>
        <w:t xml:space="preserve"> </w:t>
      </w:r>
      <w:r w:rsidR="009A458A" w:rsidRPr="00056167">
        <w:rPr>
          <w:szCs w:val="28"/>
          <w:lang w:val="vi-VN"/>
        </w:rPr>
        <w:t>Nội lực của nền công nghiệp còn yếu,</w:t>
      </w:r>
      <w:r w:rsidR="009A458A" w:rsidRPr="0084288E">
        <w:rPr>
          <w:szCs w:val="28"/>
          <w:lang w:val="vi-VN"/>
        </w:rPr>
        <w:t xml:space="preserve"> chuyển dịch cơ cấu kinh tế</w:t>
      </w:r>
      <w:r w:rsidR="009A458A" w:rsidRPr="00056167">
        <w:rPr>
          <w:szCs w:val="28"/>
          <w:lang w:val="vi-VN"/>
        </w:rPr>
        <w:t xml:space="preserve"> phụ thuộc </w:t>
      </w:r>
      <w:r w:rsidR="009A458A" w:rsidRPr="0084288E">
        <w:rPr>
          <w:szCs w:val="28"/>
          <w:lang w:val="vi-VN"/>
        </w:rPr>
        <w:t>quá lớn</w:t>
      </w:r>
      <w:r w:rsidR="009A458A" w:rsidRPr="00056167">
        <w:rPr>
          <w:szCs w:val="28"/>
          <w:lang w:val="vi-VN"/>
        </w:rPr>
        <w:t xml:space="preserve"> vào các doanh nghiệp có vốn đầu tư nước ngoài</w:t>
      </w:r>
      <w:r w:rsidR="009A458A" w:rsidRPr="0084288E">
        <w:rPr>
          <w:szCs w:val="28"/>
          <w:lang w:val="vi-VN"/>
        </w:rPr>
        <w:t xml:space="preserve"> (FDI)</w:t>
      </w:r>
      <w:r w:rsidR="009A458A" w:rsidRPr="00056167">
        <w:rPr>
          <w:szCs w:val="28"/>
          <w:lang w:val="vi-VN"/>
        </w:rPr>
        <w:t>; năng lực, hiệu quả của các doanh nghiệp công nghiệp trong nước ở mức thấp</w:t>
      </w:r>
    </w:p>
    <w:p w14:paraId="3F61EB01" w14:textId="77777777" w:rsidR="009A458A" w:rsidRPr="00056167" w:rsidRDefault="009A458A" w:rsidP="00F9689E">
      <w:pPr>
        <w:pStyle w:val="FootnoteText"/>
        <w:spacing w:before="120" w:after="120"/>
        <w:ind w:firstLine="720"/>
        <w:jc w:val="both"/>
        <w:rPr>
          <w:sz w:val="28"/>
          <w:szCs w:val="28"/>
          <w:lang w:val="vi-VN"/>
        </w:rPr>
      </w:pPr>
      <w:r w:rsidRPr="0084288E">
        <w:rPr>
          <w:sz w:val="28"/>
          <w:szCs w:val="28"/>
          <w:lang w:val="vi-VN"/>
        </w:rPr>
        <w:t xml:space="preserve">Các doanh nghiệp Việt Nam ít quan tâm đầu tư vào lĩnh vực công nghiệp. </w:t>
      </w:r>
      <w:r w:rsidRPr="00056167">
        <w:rPr>
          <w:sz w:val="28"/>
          <w:szCs w:val="28"/>
          <w:lang w:val="vi-VN"/>
        </w:rPr>
        <w:t>Các doanh nghiệp FDI</w:t>
      </w:r>
      <w:r w:rsidRPr="00056167">
        <w:rPr>
          <w:b/>
          <w:i/>
          <w:sz w:val="28"/>
          <w:szCs w:val="28"/>
          <w:lang w:val="vi-VN"/>
        </w:rPr>
        <w:t xml:space="preserve"> </w:t>
      </w:r>
      <w:r w:rsidRPr="00056167">
        <w:rPr>
          <w:sz w:val="28"/>
          <w:szCs w:val="28"/>
          <w:lang w:val="vi-VN"/>
        </w:rPr>
        <w:t xml:space="preserve">đóng góp ngày càng tăng vào </w:t>
      </w:r>
      <w:r w:rsidRPr="0084288E">
        <w:rPr>
          <w:sz w:val="28"/>
          <w:szCs w:val="28"/>
          <w:lang w:val="vi-VN"/>
        </w:rPr>
        <w:t>giá trị sản xuất công nghiệp</w:t>
      </w:r>
      <w:r w:rsidRPr="00056167">
        <w:rPr>
          <w:sz w:val="28"/>
          <w:szCs w:val="28"/>
          <w:lang w:val="vi-VN"/>
        </w:rPr>
        <w:t>, trong khi đóng góp của các doanh nghiệp nhà nước</w:t>
      </w:r>
      <w:r w:rsidRPr="0084288E">
        <w:rPr>
          <w:sz w:val="28"/>
          <w:szCs w:val="28"/>
          <w:lang w:val="vi-VN"/>
        </w:rPr>
        <w:t xml:space="preserve"> (DNNN)</w:t>
      </w:r>
      <w:r w:rsidRPr="00056167">
        <w:rPr>
          <w:sz w:val="28"/>
          <w:szCs w:val="28"/>
          <w:lang w:val="vi-VN"/>
        </w:rPr>
        <w:t xml:space="preserve"> ngày càng giảm. H</w:t>
      </w:r>
      <w:r w:rsidRPr="0084288E">
        <w:rPr>
          <w:sz w:val="28"/>
          <w:szCs w:val="28"/>
          <w:lang w:val="vi-VN"/>
        </w:rPr>
        <w:t>iệu quả</w:t>
      </w:r>
      <w:r w:rsidRPr="00056167">
        <w:rPr>
          <w:sz w:val="28"/>
          <w:szCs w:val="28"/>
          <w:lang w:val="vi-VN"/>
        </w:rPr>
        <w:t xml:space="preserve"> hoạt động của đa số</w:t>
      </w:r>
      <w:r w:rsidRPr="0084288E">
        <w:rPr>
          <w:sz w:val="28"/>
          <w:szCs w:val="28"/>
          <w:lang w:val="vi-VN"/>
        </w:rPr>
        <w:t xml:space="preserve"> doanh nghiệp </w:t>
      </w:r>
      <w:r w:rsidRPr="00056167">
        <w:rPr>
          <w:sz w:val="28"/>
          <w:szCs w:val="28"/>
          <w:lang w:val="vi-VN"/>
        </w:rPr>
        <w:t xml:space="preserve">công nghiệp </w:t>
      </w:r>
      <w:r w:rsidRPr="0084288E">
        <w:rPr>
          <w:sz w:val="28"/>
          <w:szCs w:val="28"/>
          <w:lang w:val="vi-VN"/>
        </w:rPr>
        <w:t>nhà nước thấp</w:t>
      </w:r>
      <w:r w:rsidRPr="00056167">
        <w:rPr>
          <w:sz w:val="28"/>
          <w:szCs w:val="28"/>
          <w:lang w:val="vi-VN"/>
        </w:rPr>
        <w:t>, nhiều chương trình đầu tư quốc gia, dự án công nghiệp quy mô lớn bị thua lỗ. Phần lớn</w:t>
      </w:r>
      <w:r w:rsidRPr="0084288E">
        <w:rPr>
          <w:sz w:val="28"/>
          <w:szCs w:val="28"/>
          <w:lang w:val="vi-VN"/>
        </w:rPr>
        <w:t xml:space="preserve"> </w:t>
      </w:r>
      <w:r w:rsidRPr="00056167">
        <w:rPr>
          <w:sz w:val="28"/>
          <w:szCs w:val="28"/>
          <w:lang w:val="vi-VN"/>
        </w:rPr>
        <w:t xml:space="preserve">các doanh nghiệp công nghiệp tư nhân trong nước </w:t>
      </w:r>
      <w:r w:rsidRPr="0084288E">
        <w:rPr>
          <w:sz w:val="28"/>
          <w:szCs w:val="28"/>
          <w:lang w:val="vi-VN"/>
        </w:rPr>
        <w:t>là doanh nghiệp vừa và nhỏ</w:t>
      </w:r>
      <w:r w:rsidRPr="00056167">
        <w:rPr>
          <w:sz w:val="28"/>
          <w:szCs w:val="28"/>
          <w:lang w:val="vi-VN"/>
        </w:rPr>
        <w:t xml:space="preserve"> với năng lực còn nhiều hạn chế.</w:t>
      </w:r>
    </w:p>
    <w:p w14:paraId="3F61EB02" w14:textId="77777777" w:rsidR="009A458A" w:rsidRPr="0084288E" w:rsidRDefault="009A458A" w:rsidP="00F9689E">
      <w:pPr>
        <w:pStyle w:val="FootnoteText"/>
        <w:spacing w:before="120" w:after="120"/>
        <w:ind w:firstLine="720"/>
        <w:jc w:val="both"/>
        <w:rPr>
          <w:sz w:val="28"/>
          <w:szCs w:val="28"/>
          <w:lang w:val="vi-VN"/>
        </w:rPr>
      </w:pPr>
      <w:r w:rsidRPr="0084288E">
        <w:rPr>
          <w:sz w:val="28"/>
          <w:szCs w:val="28"/>
          <w:lang w:val="vi-VN"/>
        </w:rPr>
        <w:t>Quá trình chuyển dịch cơ cấu kinh tế trong giai đoạn vừa qua chủ yếu do việc thu hút đầu tư nước ngoài thông qua các cơ hội thị trường tạo ra khi Việt Nam gia nhập WTO và tham gia các Hiệp định thương mại tự do (FTA), chứ không phải do nội lực của các doanh nghiệp trong nước (các doanh nghiệp FDI chiếm hơn 70% tổng kim ngạch xuất khẩu của Việt Nam, đặc biệt, đối với các ngành xuất khẩu chủ lực như điện – điện tử, dệt may, da giày, số lượng doanh nghiệp FDI chỉ khoảng 20% trên tổng số doanh nghiệp nhưng lại chiếm tới hơn 80% kim ngạch xuất khẩu. Các doanh nghiệp này chủ yếu tập trung ở khu vực hạ nguồn để tận dụng các ưu đãi về thuế và các chi phí đầu vào như nhân công giá rẻ và các yêu cầu về môi trường, lao động chưa quá cao của Việt Nam). Vấn đề này đã gây nên sự nhầm lẫn trong nhận thức của nhiều cơ quan có thẩm quyền khi cho rằng dường như Việt Nam không cần phải xây dựng và triển khai thực hiện các chính sách phát triển công nghiệp mà quá trình công nghiệp hóa, chuyển dịch cơ cấu kinh tế vẫn sẽ thành công. Nhận thức này cần sớm được thay đổi triệt để từ Trung ương tới địa phương trong thời gian tới để đổi mới tư duy nhằm xây dựng các chính sách mạnh mẽ thúc đẩy phát triển công nghiệp quốc gia theo chủ trương của Đảng.</w:t>
      </w:r>
    </w:p>
    <w:p w14:paraId="3F61EB03" w14:textId="54F8DB9E" w:rsidR="009A458A" w:rsidRPr="00056167" w:rsidRDefault="008A7520" w:rsidP="008A7520">
      <w:pPr>
        <w:pStyle w:val="Heading4"/>
        <w:ind w:firstLine="720"/>
        <w:jc w:val="both"/>
        <w:rPr>
          <w:szCs w:val="28"/>
          <w:lang w:val="vi-VN"/>
        </w:rPr>
      </w:pPr>
      <w:r w:rsidRPr="00D92472">
        <w:rPr>
          <w:lang w:val="vi-VN"/>
        </w:rPr>
        <w:t>2.4.</w:t>
      </w:r>
      <w:r w:rsidR="009A458A" w:rsidRPr="00D92472">
        <w:rPr>
          <w:lang w:val="vi-VN"/>
        </w:rPr>
        <w:t xml:space="preserve"> </w:t>
      </w:r>
      <w:r w:rsidR="009A458A" w:rsidRPr="00056167">
        <w:rPr>
          <w:szCs w:val="28"/>
          <w:lang w:val="vi-VN"/>
        </w:rPr>
        <w:t xml:space="preserve">Mối liên kết giữa các doanh nghiệp </w:t>
      </w:r>
      <w:r w:rsidR="009A458A" w:rsidRPr="0084288E">
        <w:rPr>
          <w:szCs w:val="28"/>
          <w:lang w:val="vi-VN"/>
        </w:rPr>
        <w:t>trong nước</w:t>
      </w:r>
      <w:r w:rsidR="009A458A" w:rsidRPr="00056167">
        <w:rPr>
          <w:szCs w:val="28"/>
          <w:lang w:val="vi-VN"/>
        </w:rPr>
        <w:t xml:space="preserve"> với các doanh nghiệp FDI</w:t>
      </w:r>
      <w:r w:rsidR="009A458A" w:rsidRPr="0084288E">
        <w:rPr>
          <w:szCs w:val="28"/>
          <w:lang w:val="vi-VN"/>
        </w:rPr>
        <w:t xml:space="preserve"> còn rất lỏng lẻo</w:t>
      </w:r>
      <w:r w:rsidR="009A458A" w:rsidRPr="00056167">
        <w:rPr>
          <w:szCs w:val="28"/>
          <w:lang w:val="vi-VN"/>
        </w:rPr>
        <w:t>.</w:t>
      </w:r>
      <w:r w:rsidR="009A458A" w:rsidRPr="0084288E">
        <w:rPr>
          <w:szCs w:val="28"/>
          <w:lang w:val="vi-VN"/>
        </w:rPr>
        <w:t xml:space="preserve"> </w:t>
      </w:r>
      <w:r w:rsidR="009A458A" w:rsidRPr="00056167">
        <w:rPr>
          <w:szCs w:val="28"/>
          <w:lang w:val="vi-VN"/>
        </w:rPr>
        <w:t>Năng lực cạnh tranh và khả năng tham gia vào chuỗi giá trị khu vực và toàn cầu của ngành công nghiệp còn thấp</w:t>
      </w:r>
    </w:p>
    <w:p w14:paraId="3F61EB04" w14:textId="77777777" w:rsidR="009A458A" w:rsidRPr="0084288E" w:rsidRDefault="009A458A" w:rsidP="00F9689E">
      <w:pPr>
        <w:pStyle w:val="FootnoteText"/>
        <w:spacing w:before="120" w:after="120"/>
        <w:ind w:firstLine="720"/>
        <w:jc w:val="both"/>
        <w:rPr>
          <w:sz w:val="28"/>
          <w:szCs w:val="28"/>
          <w:lang w:val="vi-VN"/>
        </w:rPr>
      </w:pPr>
      <w:r w:rsidRPr="00056167">
        <w:rPr>
          <w:sz w:val="28"/>
          <w:szCs w:val="28"/>
          <w:lang w:val="vi-VN"/>
        </w:rPr>
        <w:t xml:space="preserve">Khả năng tham gia vào chuỗi giá trị khu vực và toàn cầu của các sản phẩm công nghiệp Việt Nam còn rất hạn chế, chủ yếu tham gia vào khâu gia công, lắp </w:t>
      </w:r>
      <w:r w:rsidRPr="00056167">
        <w:rPr>
          <w:sz w:val="28"/>
          <w:szCs w:val="28"/>
          <w:lang w:val="vi-VN"/>
        </w:rPr>
        <w:lastRenderedPageBreak/>
        <w:t>ráp có giá trị gia tăng thấp</w:t>
      </w:r>
      <w:r w:rsidRPr="0084288E">
        <w:rPr>
          <w:rStyle w:val="FootnoteReference"/>
          <w:sz w:val="28"/>
          <w:szCs w:val="28"/>
        </w:rPr>
        <w:footnoteReference w:id="5"/>
      </w:r>
      <w:r w:rsidRPr="00056167">
        <w:rPr>
          <w:sz w:val="28"/>
          <w:szCs w:val="28"/>
          <w:lang w:val="vi-VN"/>
        </w:rPr>
        <w:t>. Phần lớn các mặt hàng công nghiệp của Việt Nam có hàm lượng công nghệ thấp, ngoại trừ hàng điện tử chủ yếu do khu vực FDI nắm giữ. Số lượng sản phẩm công nghiệp chủ lực Việt Nam có lợi thế so sánh đang có xu hướng giảm. Các ngành công nghiệp chủ lực xuất khẩu chủ yếu mới tham gia vào khâu gia công, lắp ráp. Hiện nay, Việt Nam nhập khẩu hầu hết nguyên, vật liệu đầu vào cho các ngành công nghiệp xuất khẩu</w:t>
      </w:r>
      <w:r w:rsidRPr="0084288E">
        <w:rPr>
          <w:rStyle w:val="FootnoteReference"/>
          <w:sz w:val="28"/>
          <w:szCs w:val="28"/>
        </w:rPr>
        <w:footnoteReference w:id="6"/>
      </w:r>
      <w:r w:rsidRPr="00056167">
        <w:rPr>
          <w:sz w:val="28"/>
          <w:szCs w:val="28"/>
          <w:lang w:val="vi-VN"/>
        </w:rPr>
        <w:t xml:space="preserve"> nên </w:t>
      </w:r>
      <w:r w:rsidRPr="0084288E">
        <w:rPr>
          <w:sz w:val="28"/>
          <w:szCs w:val="28"/>
          <w:lang w:val="vi-VN"/>
        </w:rPr>
        <w:t>phụ thuộc rất lớn</w:t>
      </w:r>
      <w:r w:rsidRPr="00056167">
        <w:rPr>
          <w:sz w:val="28"/>
          <w:szCs w:val="28"/>
          <w:lang w:val="vi-VN"/>
        </w:rPr>
        <w:t xml:space="preserve"> vào biến động của cung cầu thị trường thế giới, đặc biệt là các biến động về giá, dẫn đến giá trị gia tăng tạo ra trong nước thấp</w:t>
      </w:r>
      <w:r w:rsidRPr="0084288E">
        <w:rPr>
          <w:sz w:val="28"/>
          <w:szCs w:val="28"/>
          <w:lang w:val="vi-VN"/>
        </w:rPr>
        <w:t>.</w:t>
      </w:r>
    </w:p>
    <w:p w14:paraId="3F61EB05" w14:textId="77777777" w:rsidR="009A458A" w:rsidRPr="00056167" w:rsidRDefault="009A458A" w:rsidP="00F9689E">
      <w:pPr>
        <w:pStyle w:val="FootnoteText"/>
        <w:spacing w:before="120" w:after="120"/>
        <w:ind w:firstLine="720"/>
        <w:jc w:val="both"/>
        <w:rPr>
          <w:sz w:val="28"/>
          <w:szCs w:val="28"/>
          <w:lang w:val="vi-VN"/>
        </w:rPr>
      </w:pPr>
      <w:r w:rsidRPr="00056167">
        <w:rPr>
          <w:sz w:val="28"/>
          <w:szCs w:val="28"/>
          <w:lang w:val="vi-VN"/>
        </w:rPr>
        <w:t>Hiệu quả và chuyển giao công nghệ từ các doanh nghiệp FDI ở mức thấp hơn nhiều so với các nước trong khu vực, trong khi tỷ lệ vốn FDI trong công nghiệp ở mức cao nếu so với nhiều nước khác.</w:t>
      </w:r>
      <w:r w:rsidRPr="0084288E">
        <w:rPr>
          <w:sz w:val="28"/>
          <w:szCs w:val="28"/>
          <w:lang w:val="vi-VN"/>
        </w:rPr>
        <w:t xml:space="preserve"> Sự liên kết giữa doanh nghiệp trong nước và FDI lỏng lẻo khiến sự lan tỏa về công nghệ, kiến thức, kỹ năng sản xuất từ khu vực FDI rất hạn chế, làm ảnh hưởng lớn đến chất lượng tăng trưởng của nền kinh tế, dẫn đến tình trạng “một quốc gia, hai nền kinh tế”.</w:t>
      </w:r>
    </w:p>
    <w:p w14:paraId="3F61EB06" w14:textId="31C837EF" w:rsidR="009A458A" w:rsidRPr="00056167" w:rsidRDefault="008A7520" w:rsidP="008A7520">
      <w:pPr>
        <w:pStyle w:val="Heading4"/>
        <w:ind w:firstLine="720"/>
        <w:rPr>
          <w:i w:val="0"/>
          <w:szCs w:val="28"/>
          <w:lang w:val="vi-VN"/>
        </w:rPr>
      </w:pPr>
      <w:r w:rsidRPr="00D92472">
        <w:rPr>
          <w:lang w:val="vi-VN"/>
        </w:rPr>
        <w:t>2.5.</w:t>
      </w:r>
      <w:r w:rsidR="009A458A" w:rsidRPr="00056167">
        <w:rPr>
          <w:lang w:val="vi-VN"/>
        </w:rPr>
        <w:t xml:space="preserve"> </w:t>
      </w:r>
      <w:r w:rsidR="009A458A" w:rsidRPr="0084288E">
        <w:rPr>
          <w:szCs w:val="28"/>
          <w:lang w:val="vi-VN"/>
        </w:rPr>
        <w:t>C</w:t>
      </w:r>
      <w:r w:rsidR="009A458A" w:rsidRPr="00056167">
        <w:rPr>
          <w:szCs w:val="28"/>
          <w:lang w:val="vi-VN"/>
        </w:rPr>
        <w:t>ông nghiệp hỗ trợ kém phát triển</w:t>
      </w:r>
    </w:p>
    <w:p w14:paraId="3F61EB07" w14:textId="77777777" w:rsidR="009A458A" w:rsidRPr="0084288E" w:rsidRDefault="009A458A" w:rsidP="00F9689E">
      <w:pPr>
        <w:spacing w:before="120" w:after="120"/>
        <w:ind w:firstLine="720"/>
        <w:jc w:val="both"/>
        <w:rPr>
          <w:sz w:val="28"/>
          <w:szCs w:val="28"/>
          <w:lang w:val="vi-VN"/>
        </w:rPr>
      </w:pPr>
      <w:r w:rsidRPr="0084288E">
        <w:rPr>
          <w:sz w:val="28"/>
          <w:szCs w:val="28"/>
          <w:lang w:val="vi-VN"/>
        </w:rPr>
        <w:t>C</w:t>
      </w:r>
      <w:r w:rsidRPr="00056167">
        <w:rPr>
          <w:sz w:val="28"/>
          <w:szCs w:val="28"/>
          <w:lang w:val="vi-VN"/>
        </w:rPr>
        <w:t xml:space="preserve">ông nghiệp hỗ trợ chưa phát triển nên giá trị gia tăng của ngành công nghiệp không cao. Hiện nay, công nghiệp hỗ trợ mới đáp ứng được khoảng 10% nhu cầu trong nước về sản phẩm công nghiệp hỗ trợ với các sản phẩm chủ yếu là linh kiện và chi tiết đơn giản, có giá trị thấp trong cơ cấu giá trị sản phẩm. Tỷ lệ nội địa hóa của hầu hết các ngành công nghiệp ở mức thấp. </w:t>
      </w:r>
      <w:r w:rsidRPr="0084288E">
        <w:rPr>
          <w:sz w:val="28"/>
          <w:szCs w:val="28"/>
          <w:lang w:val="vi-VN"/>
        </w:rPr>
        <w:t xml:space="preserve">Điều này khiến các ngành công nghiệp chế biến, chế tạo trong nước </w:t>
      </w:r>
      <w:r w:rsidRPr="00056167">
        <w:rPr>
          <w:sz w:val="28"/>
          <w:szCs w:val="28"/>
          <w:lang w:val="vi-VN"/>
        </w:rPr>
        <w:t>phụ thuộc nhiều vào</w:t>
      </w:r>
      <w:r w:rsidRPr="0084288E">
        <w:rPr>
          <w:sz w:val="28"/>
          <w:szCs w:val="28"/>
          <w:lang w:val="vi-VN"/>
        </w:rPr>
        <w:t xml:space="preserve"> việc</w:t>
      </w:r>
      <w:r w:rsidRPr="00056167">
        <w:rPr>
          <w:sz w:val="28"/>
          <w:szCs w:val="28"/>
          <w:lang w:val="vi-VN"/>
        </w:rPr>
        <w:t xml:space="preserve"> nhập khẩu nguyên vật liệu, các sản phẩm trung gian, máy móc thiết bị sản xuất, khiến cho hoạt động sản xuất trong nước thiếu tự chủ, dễ tổn thương bởi các biến động chính trị - kinh tế - xã hội trên thế giới và trong khu vực </w:t>
      </w:r>
      <w:r w:rsidRPr="0084288E">
        <w:rPr>
          <w:sz w:val="28"/>
          <w:szCs w:val="28"/>
          <w:lang w:val="vi-VN"/>
        </w:rPr>
        <w:t>(mà ảnh hưởng nặng nề của dịch Covid-19 đến khu vực sản xuất vừa qua là một ví dụ).</w:t>
      </w:r>
    </w:p>
    <w:p w14:paraId="3F61EB08" w14:textId="26465115" w:rsidR="009A458A" w:rsidRPr="00056167" w:rsidRDefault="008A7520" w:rsidP="008A7520">
      <w:pPr>
        <w:pStyle w:val="Heading4"/>
        <w:ind w:firstLine="720"/>
        <w:rPr>
          <w:b w:val="0"/>
          <w:i w:val="0"/>
          <w:szCs w:val="28"/>
          <w:lang w:val="vi-VN"/>
        </w:rPr>
      </w:pPr>
      <w:r w:rsidRPr="00D92472">
        <w:rPr>
          <w:lang w:val="vi-VN"/>
        </w:rPr>
        <w:t>2.6.</w:t>
      </w:r>
      <w:r w:rsidR="009A458A" w:rsidRPr="00056167">
        <w:rPr>
          <w:lang w:val="vi-VN"/>
        </w:rPr>
        <w:t xml:space="preserve"> Trình độ công nghệ nhìn chung còn thấp, chậm được đổi mới, nhất là đối với các doanh nghiệp công nghiệp trong nước</w:t>
      </w:r>
    </w:p>
    <w:p w14:paraId="3F61EB09" w14:textId="77777777" w:rsidR="009A458A" w:rsidRPr="00056167" w:rsidRDefault="009A458A" w:rsidP="00F9689E">
      <w:pPr>
        <w:spacing w:before="120" w:after="120"/>
        <w:ind w:firstLine="720"/>
        <w:jc w:val="both"/>
        <w:rPr>
          <w:sz w:val="28"/>
          <w:szCs w:val="28"/>
          <w:lang w:val="vi-VN"/>
        </w:rPr>
      </w:pPr>
      <w:r w:rsidRPr="00056167">
        <w:rPr>
          <w:rFonts w:eastAsia="Calibri"/>
          <w:sz w:val="28"/>
          <w:szCs w:val="28"/>
          <w:lang w:val="vi-VN"/>
        </w:rPr>
        <w:t xml:space="preserve">Hiện nay, phần lớn doanh nghiệp công nghiệp nước ta vẫn đang sử dụng công nghệ tụt hậu so với mức trung bình của thế giới từ 2-3 thế hệ, trong đó có đến 76% thiết bị máy móc, dây chuyền công nghệ nhập từ nước ngoài thuộc thế hệ những năm 1960-1970, 75% số thiết bị đã hết khấu hao, 50% thiết bị được tân trang lại. </w:t>
      </w:r>
      <w:r w:rsidRPr="00056167">
        <w:rPr>
          <w:sz w:val="28"/>
          <w:szCs w:val="28"/>
          <w:lang w:val="vi-VN"/>
        </w:rPr>
        <w:t xml:space="preserve">Trong cơ cấu tỷ trọng giá trị sản xuất công nghiệp ngành chế biến, chế tạo, công nghệ thấp và trung bình chiếm đến </w:t>
      </w:r>
      <w:r w:rsidRPr="0084288E">
        <w:rPr>
          <w:sz w:val="28"/>
          <w:szCs w:val="28"/>
          <w:lang w:val="vi-VN"/>
        </w:rPr>
        <w:t>hơn 60%</w:t>
      </w:r>
      <w:r w:rsidRPr="00056167">
        <w:rPr>
          <w:sz w:val="28"/>
          <w:szCs w:val="28"/>
          <w:lang w:val="vi-VN"/>
        </w:rPr>
        <w:t xml:space="preserve">. Tỷ trọng công nghệ cao </w:t>
      </w:r>
      <w:r w:rsidRPr="00056167">
        <w:rPr>
          <w:sz w:val="28"/>
          <w:szCs w:val="28"/>
          <w:lang w:val="vi-VN"/>
        </w:rPr>
        <w:lastRenderedPageBreak/>
        <w:t>trong các DNNN ngành công nghiệp chế biến, chế tạo ở mức thấp và ngày càng giảm, trong khi tại các doanh nghiệp FDI ngày càng tăng.</w:t>
      </w:r>
    </w:p>
    <w:p w14:paraId="3F61EB0A" w14:textId="77777777" w:rsidR="009A458A" w:rsidRPr="00056167" w:rsidRDefault="009A458A" w:rsidP="00F9689E">
      <w:pPr>
        <w:spacing w:before="120" w:after="120"/>
        <w:ind w:firstLine="720"/>
        <w:jc w:val="both"/>
        <w:rPr>
          <w:sz w:val="28"/>
          <w:szCs w:val="28"/>
          <w:lang w:val="vi-VN"/>
        </w:rPr>
      </w:pPr>
      <w:r w:rsidRPr="00056167">
        <w:rPr>
          <w:rFonts w:eastAsia="Calibri"/>
          <w:sz w:val="28"/>
          <w:szCs w:val="28"/>
          <w:lang w:val="vi-VN"/>
        </w:rPr>
        <w:t>Mặc dù công nghệ, thiết bị phục vụ sản xuất lạc hậu nhưng các doanh nghiệp công nghiệp, gồm cả những DNNN lớn cũng chưa thực sự quan tâm đầu tư thoả đáng cho đổi mới công nghệ</w:t>
      </w:r>
      <w:r w:rsidRPr="0084288E">
        <w:rPr>
          <w:rFonts w:eastAsia="Calibri"/>
          <w:sz w:val="28"/>
          <w:szCs w:val="28"/>
          <w:lang w:val="vi-VN"/>
        </w:rPr>
        <w:t>, cũng như không có khả năng, không đủ nguồn lực đầu tư cho công nghệ</w:t>
      </w:r>
      <w:r w:rsidRPr="00056167">
        <w:rPr>
          <w:rFonts w:eastAsia="Calibri"/>
          <w:sz w:val="28"/>
          <w:szCs w:val="28"/>
          <w:lang w:val="vi-VN"/>
        </w:rPr>
        <w:t>. Tỷ lệ đầu tư đổi mới công nghệ của các doanh nghiệp Việt Nam là dưới 0,5% doanh thu (trong khi Ấn Độ là 5%, Hàn Quốc 10%). Tỷ lệ đổi mới máy móc, thiết bị hàng năm chỉ đạt khoảng 10% trong 5 năm vừa qua (các nước khác trong khu vực tỷ lệ tương ứng là 15-20%). Với thực trạng trình độ công nghệ và hoạt động đổi mới công nghệ như vậy, các doanh nghiệp nước ta chưa đủ năng lực để sản xuất các sản phẩm có giá trị gia tăng và khả năng cạnh tranh cao.</w:t>
      </w:r>
    </w:p>
    <w:p w14:paraId="3F61EB0B" w14:textId="77777777" w:rsidR="009A458A" w:rsidRPr="00056167" w:rsidRDefault="009A458A" w:rsidP="00F9689E">
      <w:pPr>
        <w:spacing w:before="120" w:after="120"/>
        <w:ind w:firstLine="720"/>
        <w:jc w:val="both"/>
        <w:rPr>
          <w:b/>
          <w:sz w:val="28"/>
          <w:szCs w:val="28"/>
          <w:lang w:val="vi-VN"/>
        </w:rPr>
      </w:pPr>
      <w:r w:rsidRPr="00056167">
        <w:rPr>
          <w:rFonts w:eastAsia="Calibri"/>
          <w:sz w:val="28"/>
          <w:szCs w:val="28"/>
          <w:lang w:val="vi-VN"/>
        </w:rPr>
        <w:t>Trình độ cơ khí chế tạo (là trụ cột của sản xuất công nghiệp), đặc biệt là cơ khí chính xác còn lạc hậu so với nhiều nước từ 2-3 thế hệ</w:t>
      </w:r>
      <w:r w:rsidRPr="0084288E">
        <w:rPr>
          <w:rStyle w:val="FootnoteReference"/>
          <w:rFonts w:eastAsia="Calibri"/>
          <w:sz w:val="28"/>
          <w:szCs w:val="28"/>
        </w:rPr>
        <w:footnoteReference w:id="7"/>
      </w:r>
      <w:r w:rsidRPr="00056167">
        <w:rPr>
          <w:rFonts w:eastAsia="Calibri"/>
          <w:sz w:val="28"/>
          <w:szCs w:val="28"/>
          <w:lang w:val="vi-VN"/>
        </w:rPr>
        <w:t>.</w:t>
      </w:r>
      <w:r w:rsidRPr="0084288E">
        <w:rPr>
          <w:rFonts w:eastAsia="Calibri"/>
          <w:sz w:val="28"/>
          <w:szCs w:val="28"/>
          <w:lang w:val="vi-VN"/>
        </w:rPr>
        <w:t xml:space="preserve"> Tỷ lệ máy móc được điều khiển bằng máy tính thấp, làm giảm khả năng tận dụng các thành tựu của Cách mạng công nghiệp lần thứ 4.</w:t>
      </w:r>
      <w:r w:rsidRPr="00056167">
        <w:rPr>
          <w:rFonts w:eastAsia="Calibri"/>
          <w:sz w:val="28"/>
          <w:szCs w:val="28"/>
          <w:lang w:val="vi-VN"/>
        </w:rPr>
        <w:t xml:space="preserve"> Hiện nay, ngành cơ khí chưa làm chủ được công tác thiết kế đối với các dự án công nghiệp có độ phức tạp cao như nhà máy nhiệt điện, alumin, dầu khí, hóa chất, lọc hóa dầu…</w:t>
      </w:r>
      <w:r w:rsidRPr="00056167">
        <w:rPr>
          <w:b/>
          <w:sz w:val="28"/>
          <w:szCs w:val="28"/>
          <w:lang w:val="vi-VN"/>
        </w:rPr>
        <w:t xml:space="preserve">  </w:t>
      </w:r>
    </w:p>
    <w:p w14:paraId="3F61EB0C" w14:textId="60FAE8DD" w:rsidR="009A458A" w:rsidRPr="00056167" w:rsidRDefault="008A7520" w:rsidP="008A7520">
      <w:pPr>
        <w:pStyle w:val="Heading4"/>
        <w:ind w:firstLine="720"/>
        <w:jc w:val="both"/>
        <w:rPr>
          <w:szCs w:val="28"/>
          <w:lang w:val="vi-VN"/>
        </w:rPr>
      </w:pPr>
      <w:r w:rsidRPr="00D92472">
        <w:rPr>
          <w:lang w:val="vi-VN"/>
        </w:rPr>
        <w:t>2.7.</w:t>
      </w:r>
      <w:r w:rsidR="009A458A" w:rsidRPr="00056167">
        <w:rPr>
          <w:lang w:val="vi-VN"/>
        </w:rPr>
        <w:t xml:space="preserve"> Công nghiệp chưa thu hút mạnh mẽ lao động để tạo ra sự dịch chuyển cơ cấu lao động chung của nền kinh tế đáp ứng yêu cầu công nghiệp hóa</w:t>
      </w:r>
      <w:r w:rsidR="009A458A" w:rsidRPr="0084288E">
        <w:rPr>
          <w:rStyle w:val="FootnoteReference"/>
          <w:szCs w:val="28"/>
        </w:rPr>
        <w:footnoteReference w:id="8"/>
      </w:r>
      <w:r w:rsidR="009A458A" w:rsidRPr="00056167">
        <w:rPr>
          <w:szCs w:val="28"/>
          <w:lang w:val="vi-VN"/>
        </w:rPr>
        <w:t>. C</w:t>
      </w:r>
      <w:r w:rsidR="009A458A" w:rsidRPr="0084288E">
        <w:rPr>
          <w:szCs w:val="28"/>
          <w:lang w:val="vi-VN"/>
        </w:rPr>
        <w:t>hất lượng</w:t>
      </w:r>
      <w:r w:rsidR="009A458A" w:rsidRPr="00056167">
        <w:rPr>
          <w:szCs w:val="28"/>
          <w:lang w:val="vi-VN"/>
        </w:rPr>
        <w:t>, năng suất</w:t>
      </w:r>
      <w:r w:rsidR="009A458A" w:rsidRPr="0084288E">
        <w:rPr>
          <w:szCs w:val="28"/>
          <w:lang w:val="vi-VN"/>
        </w:rPr>
        <w:t xml:space="preserve"> lao động </w:t>
      </w:r>
      <w:r w:rsidR="009A458A" w:rsidRPr="00056167">
        <w:rPr>
          <w:szCs w:val="28"/>
          <w:lang w:val="vi-VN"/>
        </w:rPr>
        <w:t>ngành công nghiệp còn thấp, có khoảng cách khá xa so với các nước khác</w:t>
      </w:r>
      <w:r w:rsidR="009A458A" w:rsidRPr="0084288E">
        <w:rPr>
          <w:rStyle w:val="FootnoteReference"/>
          <w:szCs w:val="28"/>
        </w:rPr>
        <w:footnoteReference w:id="9"/>
      </w:r>
    </w:p>
    <w:p w14:paraId="3F61EB0D" w14:textId="77777777" w:rsidR="009A458A" w:rsidRPr="00056167" w:rsidRDefault="009A458A" w:rsidP="00F9689E">
      <w:pPr>
        <w:spacing w:before="120" w:after="120"/>
        <w:ind w:firstLine="720"/>
        <w:jc w:val="both"/>
        <w:rPr>
          <w:sz w:val="28"/>
          <w:szCs w:val="28"/>
          <w:lang w:val="vi-VN"/>
        </w:rPr>
      </w:pPr>
      <w:r w:rsidRPr="00056167">
        <w:rPr>
          <w:sz w:val="28"/>
          <w:szCs w:val="28"/>
          <w:lang w:val="vi-VN"/>
        </w:rPr>
        <w:t xml:space="preserve">Tỷ lệ lao động công nghiệp trong tổng lao động có việc làm của nước ta thấp hơn nhiều so với các nước khác đã thực hiện thành công công nghiệp hóa trong giai đoạn nửa đầu của thời kỳ dân số vàng. Trong cơ cấu việc làm ngành công nghiệp, ngành công nghiệp chế biến, chế tạo chiếm đến </w:t>
      </w:r>
      <w:r w:rsidRPr="0084288E">
        <w:rPr>
          <w:sz w:val="28"/>
          <w:szCs w:val="28"/>
          <w:lang w:val="vi-VN"/>
        </w:rPr>
        <w:t>hơn 90</w:t>
      </w:r>
      <w:r w:rsidRPr="00056167">
        <w:rPr>
          <w:sz w:val="28"/>
          <w:szCs w:val="28"/>
          <w:lang w:val="vi-VN"/>
        </w:rPr>
        <w:t>% nhưng chủ yếu trong các ngành có công nghệ thấp và trung bình.</w:t>
      </w:r>
      <w:r w:rsidRPr="0084288E">
        <w:rPr>
          <w:sz w:val="28"/>
          <w:szCs w:val="28"/>
          <w:lang w:val="vi-VN"/>
        </w:rPr>
        <w:t xml:space="preserve"> N</w:t>
      </w:r>
      <w:r w:rsidRPr="00056167">
        <w:rPr>
          <w:sz w:val="28"/>
          <w:szCs w:val="28"/>
          <w:lang w:val="vi-VN"/>
        </w:rPr>
        <w:t>ăng suất lao động</w:t>
      </w:r>
      <w:r w:rsidRPr="0084288E">
        <w:rPr>
          <w:sz w:val="28"/>
          <w:szCs w:val="28"/>
          <w:lang w:val="vi-VN"/>
        </w:rPr>
        <w:t xml:space="preserve"> (NSLĐ)</w:t>
      </w:r>
      <w:r w:rsidRPr="00056167">
        <w:rPr>
          <w:sz w:val="28"/>
          <w:szCs w:val="28"/>
          <w:lang w:val="vi-VN"/>
        </w:rPr>
        <w:t xml:space="preserve"> trong các ngành công nghiệp chưa được cải thiện đáng kể, đặc biệt là trong nhóm ngành công nghiệp chế biến chế tạo. Tốc độ tăng NSL</w:t>
      </w:r>
      <w:r w:rsidRPr="0084288E">
        <w:rPr>
          <w:sz w:val="28"/>
          <w:szCs w:val="28"/>
          <w:lang w:val="vi-VN"/>
        </w:rPr>
        <w:t>Đ</w:t>
      </w:r>
      <w:r w:rsidRPr="00056167">
        <w:rPr>
          <w:sz w:val="28"/>
          <w:szCs w:val="28"/>
          <w:lang w:val="vi-VN"/>
        </w:rPr>
        <w:t xml:space="preserve"> trung bình của cả nước giai đoạn 2011-2020 ước tăng 5,1% (trong đó giai đoạn 2011-2015 tăng 4,35%; giai đoạn 2016-2020 ước</w:t>
      </w:r>
      <w:r w:rsidRPr="0084288E">
        <w:rPr>
          <w:sz w:val="28"/>
          <w:szCs w:val="28"/>
          <w:lang w:val="vi-VN"/>
        </w:rPr>
        <w:t xml:space="preserve"> </w:t>
      </w:r>
      <w:r w:rsidRPr="00056167">
        <w:rPr>
          <w:sz w:val="28"/>
          <w:szCs w:val="28"/>
          <w:lang w:val="vi-VN"/>
        </w:rPr>
        <w:t>tăng 5,85%), tuy nhiên, tốc độ tăng năng suất lao động trong công nghiệp trong giai đoạn này chỉ đạt 2,71%, trong đó, giai đoạn 2016-2020 ước chỉ tăng 1,5%, tăng thấp nhất so với các ngành kinh tế và so với cả giai đoạn 2011-2015 (tăng 3,92%).</w:t>
      </w:r>
      <w:r w:rsidRPr="0084288E">
        <w:rPr>
          <w:sz w:val="28"/>
          <w:szCs w:val="28"/>
          <w:lang w:val="vi-VN"/>
        </w:rPr>
        <w:t xml:space="preserve"> </w:t>
      </w:r>
    </w:p>
    <w:p w14:paraId="3F61EB0E" w14:textId="77777777" w:rsidR="009A458A" w:rsidRPr="00056167" w:rsidRDefault="009A458A" w:rsidP="00F9689E">
      <w:pPr>
        <w:spacing w:before="120" w:after="120"/>
        <w:ind w:firstLine="720"/>
        <w:jc w:val="both"/>
        <w:rPr>
          <w:sz w:val="28"/>
          <w:szCs w:val="28"/>
          <w:lang w:val="vi-VN"/>
        </w:rPr>
      </w:pPr>
      <w:r w:rsidRPr="00056167">
        <w:rPr>
          <w:sz w:val="28"/>
          <w:szCs w:val="28"/>
          <w:lang w:val="vi-VN"/>
        </w:rPr>
        <w:lastRenderedPageBreak/>
        <w:t>Điều đáng quan ngại là NSLĐ của</w:t>
      </w:r>
      <w:r w:rsidRPr="0084288E">
        <w:rPr>
          <w:sz w:val="28"/>
          <w:szCs w:val="28"/>
          <w:lang w:val="vi-VN"/>
        </w:rPr>
        <w:t xml:space="preserve"> các ngành công nghiệp chế biến, chế tạo thấp hơn rất nhiều so với các phân ngành công nghiệp khác</w:t>
      </w:r>
      <w:r w:rsidRPr="00056167">
        <w:rPr>
          <w:sz w:val="28"/>
          <w:szCs w:val="28"/>
          <w:lang w:val="vi-VN"/>
        </w:rPr>
        <w:t xml:space="preserve"> </w:t>
      </w:r>
      <w:r w:rsidRPr="0084288E">
        <w:rPr>
          <w:sz w:val="28"/>
          <w:szCs w:val="28"/>
          <w:lang w:val="vi-VN"/>
        </w:rPr>
        <w:t>cũng như</w:t>
      </w:r>
      <w:r w:rsidRPr="00056167">
        <w:rPr>
          <w:sz w:val="28"/>
          <w:szCs w:val="28"/>
          <w:lang w:val="vi-VN"/>
        </w:rPr>
        <w:t xml:space="preserve"> thấp hơn mức NSLĐ chung của nền kinh tế.</w:t>
      </w:r>
    </w:p>
    <w:p w14:paraId="3F61EB0F" w14:textId="1FF94E46" w:rsidR="009A458A" w:rsidRPr="008A7520" w:rsidRDefault="009A458A" w:rsidP="008A7520">
      <w:pPr>
        <w:pStyle w:val="Caption"/>
        <w:jc w:val="center"/>
        <w:rPr>
          <w:b/>
          <w:i w:val="0"/>
          <w:color w:val="auto"/>
          <w:sz w:val="28"/>
          <w:szCs w:val="28"/>
          <w:lang w:val="vi-VN" w:eastAsia="ja-JP"/>
        </w:rPr>
      </w:pPr>
      <w:bookmarkStart w:id="87" w:name="_Toc89950944"/>
      <w:r w:rsidRPr="008A7520">
        <w:rPr>
          <w:b/>
          <w:i w:val="0"/>
          <w:color w:val="auto"/>
          <w:sz w:val="28"/>
          <w:szCs w:val="28"/>
          <w:lang w:val="vi-VN"/>
        </w:rPr>
        <w:t xml:space="preserve">Bảng </w:t>
      </w:r>
      <w:r w:rsidR="008A7520" w:rsidRPr="008A7520">
        <w:rPr>
          <w:b/>
          <w:i w:val="0"/>
          <w:color w:val="auto"/>
          <w:sz w:val="28"/>
          <w:szCs w:val="28"/>
          <w:lang w:val="vi-VN"/>
        </w:rPr>
        <w:fldChar w:fldCharType="begin"/>
      </w:r>
      <w:r w:rsidR="008A7520" w:rsidRPr="008A7520">
        <w:rPr>
          <w:b/>
          <w:i w:val="0"/>
          <w:color w:val="auto"/>
          <w:sz w:val="28"/>
          <w:szCs w:val="28"/>
          <w:lang w:val="vi-VN"/>
        </w:rPr>
        <w:instrText xml:space="preserve"> SEQ Table \* ARABIC </w:instrText>
      </w:r>
      <w:r w:rsidR="008A7520" w:rsidRPr="008A7520">
        <w:rPr>
          <w:b/>
          <w:i w:val="0"/>
          <w:color w:val="auto"/>
          <w:sz w:val="28"/>
          <w:szCs w:val="28"/>
          <w:lang w:val="vi-VN"/>
        </w:rPr>
        <w:fldChar w:fldCharType="separate"/>
      </w:r>
      <w:r w:rsidR="005D17E6">
        <w:rPr>
          <w:b/>
          <w:i w:val="0"/>
          <w:noProof/>
          <w:color w:val="auto"/>
          <w:sz w:val="28"/>
          <w:szCs w:val="28"/>
          <w:lang w:val="vi-VN"/>
        </w:rPr>
        <w:t>6</w:t>
      </w:r>
      <w:r w:rsidR="008A7520" w:rsidRPr="008A7520">
        <w:rPr>
          <w:b/>
          <w:i w:val="0"/>
          <w:color w:val="auto"/>
          <w:sz w:val="28"/>
          <w:szCs w:val="28"/>
          <w:lang w:val="vi-VN"/>
        </w:rPr>
        <w:fldChar w:fldCharType="end"/>
      </w:r>
      <w:r w:rsidRPr="008A7520">
        <w:rPr>
          <w:b/>
          <w:i w:val="0"/>
          <w:color w:val="auto"/>
          <w:sz w:val="28"/>
          <w:szCs w:val="28"/>
          <w:lang w:val="vi-VN"/>
        </w:rPr>
        <w:t>. Năng suất lao động phân theo các phân ngành công nghiệp</w:t>
      </w:r>
      <w:bookmarkEnd w:id="87"/>
    </w:p>
    <w:p w14:paraId="3F61EB10" w14:textId="77777777" w:rsidR="009A458A" w:rsidRPr="0084288E" w:rsidRDefault="009A458A" w:rsidP="00F9689E">
      <w:pPr>
        <w:spacing w:before="120" w:after="120"/>
        <w:ind w:firstLine="720"/>
        <w:jc w:val="right"/>
        <w:rPr>
          <w:i/>
          <w:sz w:val="28"/>
          <w:szCs w:val="28"/>
          <w:lang w:val="vi-VN"/>
        </w:rPr>
      </w:pPr>
      <w:r w:rsidRPr="0084288E">
        <w:rPr>
          <w:i/>
          <w:sz w:val="28"/>
          <w:szCs w:val="28"/>
          <w:lang w:val="vi-VN"/>
        </w:rPr>
        <w:t>Triệu đồng/lao động</w:t>
      </w:r>
    </w:p>
    <w:tbl>
      <w:tblPr>
        <w:tblW w:w="91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97"/>
        <w:gridCol w:w="1106"/>
        <w:gridCol w:w="1134"/>
        <w:gridCol w:w="1134"/>
        <w:gridCol w:w="1275"/>
        <w:gridCol w:w="1134"/>
      </w:tblGrid>
      <w:tr w:rsidR="0084288E" w:rsidRPr="00C27A45" w14:paraId="3F61EB17" w14:textId="77777777" w:rsidTr="0087761E">
        <w:tc>
          <w:tcPr>
            <w:tcW w:w="3397" w:type="dxa"/>
            <w:shd w:val="clear" w:color="auto" w:fill="auto"/>
            <w:vAlign w:val="center"/>
          </w:tcPr>
          <w:p w14:paraId="3F61EB11" w14:textId="77777777" w:rsidR="009A458A" w:rsidRPr="00C27A45" w:rsidRDefault="009A458A" w:rsidP="00C27A45">
            <w:pPr>
              <w:spacing w:before="120" w:after="120"/>
              <w:jc w:val="center"/>
              <w:rPr>
                <w:b/>
                <w:lang w:val="vi-VN"/>
              </w:rPr>
            </w:pPr>
            <w:r w:rsidRPr="00C27A45">
              <w:rPr>
                <w:b/>
                <w:lang w:val="vi-VN"/>
              </w:rPr>
              <w:t>Phân theo loại hình kinh tế</w:t>
            </w:r>
          </w:p>
        </w:tc>
        <w:tc>
          <w:tcPr>
            <w:tcW w:w="1106" w:type="dxa"/>
            <w:shd w:val="clear" w:color="auto" w:fill="auto"/>
            <w:vAlign w:val="center"/>
          </w:tcPr>
          <w:p w14:paraId="3F61EB12" w14:textId="77777777" w:rsidR="009A458A" w:rsidRPr="00C27A45" w:rsidRDefault="009A458A" w:rsidP="00C27A45">
            <w:pPr>
              <w:spacing w:before="120" w:after="120"/>
              <w:jc w:val="center"/>
              <w:rPr>
                <w:b/>
                <w:lang w:val="vi-VN"/>
              </w:rPr>
            </w:pPr>
            <w:r w:rsidRPr="00C27A45">
              <w:rPr>
                <w:b/>
                <w:lang w:val="vi-VN"/>
              </w:rPr>
              <w:t>2015</w:t>
            </w:r>
          </w:p>
        </w:tc>
        <w:tc>
          <w:tcPr>
            <w:tcW w:w="1134" w:type="dxa"/>
            <w:shd w:val="clear" w:color="auto" w:fill="auto"/>
            <w:vAlign w:val="center"/>
          </w:tcPr>
          <w:p w14:paraId="3F61EB13" w14:textId="77777777" w:rsidR="009A458A" w:rsidRPr="00C27A45" w:rsidRDefault="009A458A" w:rsidP="00C27A45">
            <w:pPr>
              <w:spacing w:before="120" w:after="120"/>
              <w:jc w:val="center"/>
              <w:rPr>
                <w:b/>
                <w:lang w:val="vi-VN"/>
              </w:rPr>
            </w:pPr>
            <w:r w:rsidRPr="00C27A45">
              <w:rPr>
                <w:b/>
                <w:lang w:val="vi-VN"/>
              </w:rPr>
              <w:t>2016</w:t>
            </w:r>
          </w:p>
        </w:tc>
        <w:tc>
          <w:tcPr>
            <w:tcW w:w="1134" w:type="dxa"/>
            <w:shd w:val="clear" w:color="auto" w:fill="auto"/>
            <w:vAlign w:val="center"/>
          </w:tcPr>
          <w:p w14:paraId="3F61EB14" w14:textId="77777777" w:rsidR="009A458A" w:rsidRPr="00C27A45" w:rsidRDefault="009A458A" w:rsidP="00C27A45">
            <w:pPr>
              <w:spacing w:before="120" w:after="120"/>
              <w:jc w:val="center"/>
              <w:rPr>
                <w:b/>
                <w:lang w:val="vi-VN"/>
              </w:rPr>
            </w:pPr>
            <w:r w:rsidRPr="00C27A45">
              <w:rPr>
                <w:b/>
                <w:lang w:val="vi-VN"/>
              </w:rPr>
              <w:t>2017</w:t>
            </w:r>
          </w:p>
        </w:tc>
        <w:tc>
          <w:tcPr>
            <w:tcW w:w="1275" w:type="dxa"/>
            <w:shd w:val="clear" w:color="auto" w:fill="auto"/>
            <w:vAlign w:val="center"/>
          </w:tcPr>
          <w:p w14:paraId="3F61EB15" w14:textId="77777777" w:rsidR="009A458A" w:rsidRPr="00C27A45" w:rsidRDefault="009A458A" w:rsidP="00C27A45">
            <w:pPr>
              <w:spacing w:before="120" w:after="120"/>
              <w:jc w:val="center"/>
              <w:rPr>
                <w:b/>
                <w:lang w:val="vi-VN"/>
              </w:rPr>
            </w:pPr>
            <w:r w:rsidRPr="00C27A45">
              <w:rPr>
                <w:b/>
                <w:lang w:val="vi-VN"/>
              </w:rPr>
              <w:t>2018</w:t>
            </w:r>
          </w:p>
        </w:tc>
        <w:tc>
          <w:tcPr>
            <w:tcW w:w="1134" w:type="dxa"/>
            <w:shd w:val="clear" w:color="auto" w:fill="auto"/>
            <w:vAlign w:val="center"/>
          </w:tcPr>
          <w:p w14:paraId="3F61EB16" w14:textId="77777777" w:rsidR="009A458A" w:rsidRPr="00C27A45" w:rsidRDefault="009A458A" w:rsidP="00C27A45">
            <w:pPr>
              <w:spacing w:before="120" w:after="120"/>
              <w:jc w:val="center"/>
              <w:rPr>
                <w:b/>
                <w:lang w:val="vi-VN"/>
              </w:rPr>
            </w:pPr>
            <w:r w:rsidRPr="00C27A45">
              <w:rPr>
                <w:b/>
                <w:lang w:val="vi-VN"/>
              </w:rPr>
              <w:t>2019  (sơ bộ)</w:t>
            </w:r>
          </w:p>
        </w:tc>
      </w:tr>
      <w:tr w:rsidR="0084288E" w:rsidRPr="00C27A45" w14:paraId="3F61EB1E" w14:textId="77777777" w:rsidTr="0087761E">
        <w:tc>
          <w:tcPr>
            <w:tcW w:w="3397" w:type="dxa"/>
            <w:shd w:val="clear" w:color="auto" w:fill="auto"/>
            <w:vAlign w:val="center"/>
          </w:tcPr>
          <w:p w14:paraId="3F61EB18" w14:textId="77777777" w:rsidR="009A458A" w:rsidRPr="00C27A45" w:rsidRDefault="009A458A" w:rsidP="00C27A45">
            <w:pPr>
              <w:spacing w:before="120" w:after="120"/>
              <w:jc w:val="both"/>
              <w:rPr>
                <w:lang w:val="vi-VN"/>
              </w:rPr>
            </w:pPr>
            <w:r w:rsidRPr="00C27A45">
              <w:rPr>
                <w:lang w:val="vi-VN"/>
              </w:rPr>
              <w:t>Toàn bộ nền kinh tế</w:t>
            </w:r>
          </w:p>
        </w:tc>
        <w:tc>
          <w:tcPr>
            <w:tcW w:w="1106" w:type="dxa"/>
            <w:shd w:val="clear" w:color="auto" w:fill="auto"/>
            <w:vAlign w:val="center"/>
          </w:tcPr>
          <w:p w14:paraId="3F61EB19" w14:textId="77777777" w:rsidR="009A458A" w:rsidRPr="00C27A45" w:rsidRDefault="009A458A" w:rsidP="00C27A45">
            <w:pPr>
              <w:spacing w:before="120" w:after="120"/>
              <w:jc w:val="center"/>
              <w:rPr>
                <w:lang w:val="vi-VN"/>
              </w:rPr>
            </w:pPr>
            <w:r w:rsidRPr="00C27A45">
              <w:rPr>
                <w:lang w:val="vi-VN"/>
              </w:rPr>
              <w:t>78,9</w:t>
            </w:r>
          </w:p>
        </w:tc>
        <w:tc>
          <w:tcPr>
            <w:tcW w:w="1134" w:type="dxa"/>
            <w:shd w:val="clear" w:color="auto" w:fill="auto"/>
            <w:vAlign w:val="center"/>
          </w:tcPr>
          <w:p w14:paraId="3F61EB1A" w14:textId="77777777" w:rsidR="009A458A" w:rsidRPr="00C27A45" w:rsidRDefault="009A458A" w:rsidP="00C27A45">
            <w:pPr>
              <w:spacing w:before="120" w:after="120"/>
              <w:jc w:val="center"/>
              <w:rPr>
                <w:lang w:val="vi-VN"/>
              </w:rPr>
            </w:pPr>
            <w:r w:rsidRPr="00C27A45">
              <w:rPr>
                <w:lang w:val="vi-VN"/>
              </w:rPr>
              <w:t>84,4</w:t>
            </w:r>
          </w:p>
        </w:tc>
        <w:tc>
          <w:tcPr>
            <w:tcW w:w="1134" w:type="dxa"/>
            <w:shd w:val="clear" w:color="auto" w:fill="auto"/>
            <w:vAlign w:val="center"/>
          </w:tcPr>
          <w:p w14:paraId="3F61EB1B" w14:textId="77777777" w:rsidR="009A458A" w:rsidRPr="00C27A45" w:rsidRDefault="009A458A" w:rsidP="00C27A45">
            <w:pPr>
              <w:spacing w:before="120" w:after="120"/>
              <w:jc w:val="center"/>
              <w:rPr>
                <w:lang w:val="vi-VN"/>
              </w:rPr>
            </w:pPr>
            <w:r w:rsidRPr="00C27A45">
              <w:rPr>
                <w:lang w:val="vi-VN"/>
              </w:rPr>
              <w:t>93,2</w:t>
            </w:r>
          </w:p>
        </w:tc>
        <w:tc>
          <w:tcPr>
            <w:tcW w:w="1275" w:type="dxa"/>
            <w:shd w:val="clear" w:color="auto" w:fill="auto"/>
            <w:vAlign w:val="center"/>
          </w:tcPr>
          <w:p w14:paraId="3F61EB1C" w14:textId="77777777" w:rsidR="009A458A" w:rsidRPr="00C27A45" w:rsidRDefault="009A458A" w:rsidP="00C27A45">
            <w:pPr>
              <w:spacing w:before="120" w:after="120"/>
              <w:jc w:val="center"/>
              <w:rPr>
                <w:lang w:val="vi-VN"/>
              </w:rPr>
            </w:pPr>
            <w:r w:rsidRPr="00C27A45">
              <w:rPr>
                <w:lang w:val="vi-VN"/>
              </w:rPr>
              <w:t>102,1</w:t>
            </w:r>
          </w:p>
        </w:tc>
        <w:tc>
          <w:tcPr>
            <w:tcW w:w="1134" w:type="dxa"/>
            <w:shd w:val="clear" w:color="auto" w:fill="auto"/>
            <w:vAlign w:val="center"/>
          </w:tcPr>
          <w:p w14:paraId="3F61EB1D" w14:textId="77777777" w:rsidR="009A458A" w:rsidRPr="00C27A45" w:rsidRDefault="009A458A" w:rsidP="00C27A45">
            <w:pPr>
              <w:spacing w:before="120" w:after="120"/>
              <w:jc w:val="center"/>
              <w:rPr>
                <w:lang w:val="vi-VN"/>
              </w:rPr>
            </w:pPr>
            <w:r w:rsidRPr="00C27A45">
              <w:rPr>
                <w:lang w:val="vi-VN"/>
              </w:rPr>
              <w:t>110,5</w:t>
            </w:r>
          </w:p>
        </w:tc>
      </w:tr>
      <w:tr w:rsidR="0084288E" w:rsidRPr="00C27A45" w14:paraId="3F61EB25" w14:textId="77777777" w:rsidTr="0087761E">
        <w:tc>
          <w:tcPr>
            <w:tcW w:w="3397" w:type="dxa"/>
            <w:shd w:val="clear" w:color="auto" w:fill="auto"/>
            <w:vAlign w:val="center"/>
          </w:tcPr>
          <w:p w14:paraId="3F61EB1F" w14:textId="77777777" w:rsidR="009A458A" w:rsidRPr="00C27A45" w:rsidRDefault="009A458A" w:rsidP="00C27A45">
            <w:pPr>
              <w:spacing w:before="120" w:after="120"/>
              <w:jc w:val="both"/>
            </w:pPr>
            <w:r w:rsidRPr="00C27A45">
              <w:t>Khai khoáng</w:t>
            </w:r>
          </w:p>
        </w:tc>
        <w:tc>
          <w:tcPr>
            <w:tcW w:w="1106" w:type="dxa"/>
            <w:shd w:val="clear" w:color="auto" w:fill="auto"/>
            <w:vAlign w:val="center"/>
          </w:tcPr>
          <w:p w14:paraId="3F61EB20" w14:textId="77777777" w:rsidR="009A458A" w:rsidRPr="00C27A45" w:rsidRDefault="009A458A" w:rsidP="00C27A45">
            <w:pPr>
              <w:spacing w:before="120" w:after="120"/>
              <w:jc w:val="center"/>
            </w:pPr>
            <w:r w:rsidRPr="00C27A45">
              <w:t>1747,8</w:t>
            </w:r>
          </w:p>
        </w:tc>
        <w:tc>
          <w:tcPr>
            <w:tcW w:w="1134" w:type="dxa"/>
            <w:shd w:val="clear" w:color="auto" w:fill="auto"/>
            <w:vAlign w:val="center"/>
          </w:tcPr>
          <w:p w14:paraId="3F61EB21" w14:textId="77777777" w:rsidR="009A458A" w:rsidRPr="00C27A45" w:rsidRDefault="009A458A" w:rsidP="00C27A45">
            <w:pPr>
              <w:spacing w:before="120" w:after="120"/>
              <w:jc w:val="center"/>
              <w:rPr>
                <w:lang w:val="vi-VN"/>
              </w:rPr>
            </w:pPr>
            <w:r w:rsidRPr="00C27A45">
              <w:rPr>
                <w:lang w:val="vi-VN"/>
              </w:rPr>
              <w:t>1687,5</w:t>
            </w:r>
          </w:p>
        </w:tc>
        <w:tc>
          <w:tcPr>
            <w:tcW w:w="1134" w:type="dxa"/>
            <w:shd w:val="clear" w:color="auto" w:fill="auto"/>
            <w:vAlign w:val="center"/>
          </w:tcPr>
          <w:p w14:paraId="3F61EB22" w14:textId="77777777" w:rsidR="009A458A" w:rsidRPr="00C27A45" w:rsidRDefault="009A458A" w:rsidP="00C27A45">
            <w:pPr>
              <w:spacing w:before="120" w:after="120"/>
              <w:jc w:val="center"/>
              <w:rPr>
                <w:lang w:val="vi-VN"/>
              </w:rPr>
            </w:pPr>
            <w:r w:rsidRPr="00C27A45">
              <w:rPr>
                <w:lang w:val="vi-VN"/>
              </w:rPr>
              <w:t>1741,6</w:t>
            </w:r>
          </w:p>
        </w:tc>
        <w:tc>
          <w:tcPr>
            <w:tcW w:w="1275" w:type="dxa"/>
            <w:shd w:val="clear" w:color="auto" w:fill="auto"/>
            <w:vAlign w:val="center"/>
          </w:tcPr>
          <w:p w14:paraId="3F61EB23" w14:textId="77777777" w:rsidR="009A458A" w:rsidRPr="00C27A45" w:rsidRDefault="009A458A" w:rsidP="00C27A45">
            <w:pPr>
              <w:spacing w:before="120" w:after="120"/>
              <w:jc w:val="center"/>
              <w:rPr>
                <w:lang w:val="vi-VN"/>
              </w:rPr>
            </w:pPr>
            <w:r w:rsidRPr="00C27A45">
              <w:rPr>
                <w:lang w:val="vi-VN"/>
              </w:rPr>
              <w:t>2054,5</w:t>
            </w:r>
          </w:p>
        </w:tc>
        <w:tc>
          <w:tcPr>
            <w:tcW w:w="1134" w:type="dxa"/>
            <w:shd w:val="clear" w:color="auto" w:fill="auto"/>
            <w:vAlign w:val="center"/>
          </w:tcPr>
          <w:p w14:paraId="3F61EB24" w14:textId="77777777" w:rsidR="009A458A" w:rsidRPr="00C27A45" w:rsidRDefault="009A458A" w:rsidP="00C27A45">
            <w:pPr>
              <w:spacing w:before="120" w:after="120"/>
              <w:jc w:val="center"/>
              <w:rPr>
                <w:lang w:val="vi-VN"/>
              </w:rPr>
            </w:pPr>
            <w:r w:rsidRPr="00C27A45">
              <w:rPr>
                <w:lang w:val="vi-VN"/>
              </w:rPr>
              <w:t>2050,5</w:t>
            </w:r>
          </w:p>
        </w:tc>
      </w:tr>
      <w:tr w:rsidR="0084288E" w:rsidRPr="00C27A45" w14:paraId="3F61EB2C" w14:textId="77777777" w:rsidTr="0087761E">
        <w:tc>
          <w:tcPr>
            <w:tcW w:w="3397" w:type="dxa"/>
            <w:shd w:val="clear" w:color="auto" w:fill="auto"/>
            <w:vAlign w:val="center"/>
          </w:tcPr>
          <w:p w14:paraId="3F61EB26" w14:textId="77777777" w:rsidR="009A458A" w:rsidRPr="00C27A45" w:rsidRDefault="009A458A" w:rsidP="00C27A45">
            <w:pPr>
              <w:spacing w:before="120" w:after="120"/>
              <w:jc w:val="both"/>
            </w:pPr>
            <w:r w:rsidRPr="00C27A45">
              <w:t>Công nghiệp chế biến, chế tạo</w:t>
            </w:r>
          </w:p>
        </w:tc>
        <w:tc>
          <w:tcPr>
            <w:tcW w:w="1106" w:type="dxa"/>
            <w:shd w:val="clear" w:color="auto" w:fill="auto"/>
            <w:vAlign w:val="center"/>
          </w:tcPr>
          <w:p w14:paraId="3F61EB27" w14:textId="77777777" w:rsidR="009A458A" w:rsidRPr="00C27A45" w:rsidRDefault="009A458A" w:rsidP="00C27A45">
            <w:pPr>
              <w:spacing w:before="120" w:after="120"/>
              <w:jc w:val="center"/>
              <w:rPr>
                <w:lang w:val="vi-VN"/>
              </w:rPr>
            </w:pPr>
            <w:r w:rsidRPr="00C27A45">
              <w:rPr>
                <w:lang w:val="vi-VN"/>
              </w:rPr>
              <w:t>67,9</w:t>
            </w:r>
          </w:p>
        </w:tc>
        <w:tc>
          <w:tcPr>
            <w:tcW w:w="1134" w:type="dxa"/>
            <w:shd w:val="clear" w:color="auto" w:fill="auto"/>
            <w:vAlign w:val="center"/>
          </w:tcPr>
          <w:p w14:paraId="3F61EB28" w14:textId="77777777" w:rsidR="009A458A" w:rsidRPr="00C27A45" w:rsidRDefault="009A458A" w:rsidP="00C27A45">
            <w:pPr>
              <w:spacing w:before="120" w:after="120"/>
              <w:jc w:val="center"/>
              <w:rPr>
                <w:lang w:val="vi-VN"/>
              </w:rPr>
            </w:pPr>
            <w:r w:rsidRPr="00C27A45">
              <w:rPr>
                <w:lang w:val="vi-VN"/>
              </w:rPr>
              <w:t>71,0</w:t>
            </w:r>
          </w:p>
        </w:tc>
        <w:tc>
          <w:tcPr>
            <w:tcW w:w="1134" w:type="dxa"/>
            <w:shd w:val="clear" w:color="auto" w:fill="auto"/>
            <w:vAlign w:val="center"/>
          </w:tcPr>
          <w:p w14:paraId="3F61EB29" w14:textId="77777777" w:rsidR="009A458A" w:rsidRPr="00C27A45" w:rsidRDefault="009A458A" w:rsidP="00C27A45">
            <w:pPr>
              <w:spacing w:before="120" w:after="120"/>
              <w:jc w:val="center"/>
              <w:rPr>
                <w:lang w:val="vi-VN"/>
              </w:rPr>
            </w:pPr>
            <w:r w:rsidRPr="00C27A45">
              <w:rPr>
                <w:lang w:val="vi-VN"/>
              </w:rPr>
              <w:t>80,5</w:t>
            </w:r>
          </w:p>
        </w:tc>
        <w:tc>
          <w:tcPr>
            <w:tcW w:w="1275" w:type="dxa"/>
            <w:shd w:val="clear" w:color="auto" w:fill="auto"/>
            <w:vAlign w:val="center"/>
          </w:tcPr>
          <w:p w14:paraId="3F61EB2A" w14:textId="77777777" w:rsidR="009A458A" w:rsidRPr="00C27A45" w:rsidRDefault="009A458A" w:rsidP="00C27A45">
            <w:pPr>
              <w:spacing w:before="120" w:after="120"/>
              <w:jc w:val="center"/>
              <w:rPr>
                <w:lang w:val="vi-VN"/>
              </w:rPr>
            </w:pPr>
            <w:r w:rsidRPr="00C27A45">
              <w:rPr>
                <w:lang w:val="vi-VN"/>
              </w:rPr>
              <w:t>88,7</w:t>
            </w:r>
          </w:p>
        </w:tc>
        <w:tc>
          <w:tcPr>
            <w:tcW w:w="1134" w:type="dxa"/>
            <w:shd w:val="clear" w:color="auto" w:fill="auto"/>
            <w:vAlign w:val="center"/>
          </w:tcPr>
          <w:p w14:paraId="3F61EB2B" w14:textId="77777777" w:rsidR="009A458A" w:rsidRPr="00C27A45" w:rsidRDefault="009A458A" w:rsidP="00C27A45">
            <w:pPr>
              <w:spacing w:before="120" w:after="120"/>
              <w:jc w:val="center"/>
              <w:rPr>
                <w:lang w:val="vi-VN"/>
              </w:rPr>
            </w:pPr>
            <w:r w:rsidRPr="00C27A45">
              <w:rPr>
                <w:lang w:val="vi-VN"/>
              </w:rPr>
              <w:t>88,2</w:t>
            </w:r>
          </w:p>
        </w:tc>
      </w:tr>
      <w:tr w:rsidR="0084288E" w:rsidRPr="00C27A45" w14:paraId="3F61EB33" w14:textId="77777777" w:rsidTr="0087761E">
        <w:tc>
          <w:tcPr>
            <w:tcW w:w="3397" w:type="dxa"/>
            <w:shd w:val="clear" w:color="auto" w:fill="auto"/>
            <w:vAlign w:val="center"/>
          </w:tcPr>
          <w:p w14:paraId="3F61EB2D" w14:textId="77777777" w:rsidR="009A458A" w:rsidRPr="00C27A45" w:rsidRDefault="009A458A" w:rsidP="00C27A45">
            <w:pPr>
              <w:spacing w:before="120" w:after="120"/>
              <w:jc w:val="both"/>
            </w:pPr>
            <w:r w:rsidRPr="00C27A45">
              <w:t>Sản xuất và phân phối điện, khí đốt, nước nóng, hơi nước và điều hòa không khí</w:t>
            </w:r>
          </w:p>
        </w:tc>
        <w:tc>
          <w:tcPr>
            <w:tcW w:w="1106" w:type="dxa"/>
            <w:shd w:val="clear" w:color="auto" w:fill="auto"/>
            <w:vAlign w:val="center"/>
          </w:tcPr>
          <w:p w14:paraId="3F61EB2E" w14:textId="77777777" w:rsidR="009A458A" w:rsidRPr="00C27A45" w:rsidRDefault="009A458A" w:rsidP="00C27A45">
            <w:pPr>
              <w:spacing w:before="120" w:after="120"/>
              <w:jc w:val="center"/>
              <w:rPr>
                <w:lang w:val="vi-VN"/>
              </w:rPr>
            </w:pPr>
            <w:r w:rsidRPr="00C27A45">
              <w:rPr>
                <w:lang w:val="vi-VN"/>
              </w:rPr>
              <w:t>1134,2</w:t>
            </w:r>
          </w:p>
        </w:tc>
        <w:tc>
          <w:tcPr>
            <w:tcW w:w="1134" w:type="dxa"/>
            <w:shd w:val="clear" w:color="auto" w:fill="auto"/>
            <w:vAlign w:val="center"/>
          </w:tcPr>
          <w:p w14:paraId="3F61EB2F" w14:textId="77777777" w:rsidR="009A458A" w:rsidRPr="00C27A45" w:rsidRDefault="009A458A" w:rsidP="00C27A45">
            <w:pPr>
              <w:spacing w:before="120" w:after="120"/>
              <w:jc w:val="center"/>
              <w:rPr>
                <w:lang w:val="vi-VN"/>
              </w:rPr>
            </w:pPr>
            <w:r w:rsidRPr="00C27A45">
              <w:rPr>
                <w:lang w:val="vi-VN"/>
              </w:rPr>
              <w:t>1180,5</w:t>
            </w:r>
          </w:p>
        </w:tc>
        <w:tc>
          <w:tcPr>
            <w:tcW w:w="1134" w:type="dxa"/>
            <w:shd w:val="clear" w:color="auto" w:fill="auto"/>
            <w:vAlign w:val="center"/>
          </w:tcPr>
          <w:p w14:paraId="3F61EB30" w14:textId="77777777" w:rsidR="009A458A" w:rsidRPr="00C27A45" w:rsidRDefault="009A458A" w:rsidP="00C27A45">
            <w:pPr>
              <w:spacing w:before="120" w:after="120"/>
              <w:jc w:val="center"/>
              <w:rPr>
                <w:lang w:val="vi-VN"/>
              </w:rPr>
            </w:pPr>
            <w:r w:rsidRPr="00C27A45">
              <w:rPr>
                <w:lang w:val="vi-VN"/>
              </w:rPr>
              <w:t>1424,9</w:t>
            </w:r>
          </w:p>
        </w:tc>
        <w:tc>
          <w:tcPr>
            <w:tcW w:w="1275" w:type="dxa"/>
            <w:shd w:val="clear" w:color="auto" w:fill="auto"/>
            <w:vAlign w:val="center"/>
          </w:tcPr>
          <w:p w14:paraId="3F61EB31" w14:textId="77777777" w:rsidR="009A458A" w:rsidRPr="00C27A45" w:rsidRDefault="009A458A" w:rsidP="00C27A45">
            <w:pPr>
              <w:spacing w:before="120" w:after="120"/>
              <w:jc w:val="center"/>
              <w:rPr>
                <w:lang w:val="vi-VN"/>
              </w:rPr>
            </w:pPr>
            <w:r w:rsidRPr="00C27A45">
              <w:rPr>
                <w:lang w:val="vi-VN"/>
              </w:rPr>
              <w:t>1500,9</w:t>
            </w:r>
          </w:p>
        </w:tc>
        <w:tc>
          <w:tcPr>
            <w:tcW w:w="1134" w:type="dxa"/>
            <w:shd w:val="clear" w:color="auto" w:fill="auto"/>
            <w:vAlign w:val="center"/>
          </w:tcPr>
          <w:p w14:paraId="3F61EB32" w14:textId="77777777" w:rsidR="009A458A" w:rsidRPr="00C27A45" w:rsidRDefault="009A458A" w:rsidP="00C27A45">
            <w:pPr>
              <w:spacing w:before="120" w:after="120"/>
              <w:jc w:val="center"/>
              <w:rPr>
                <w:lang w:val="vi-VN"/>
              </w:rPr>
            </w:pPr>
            <w:r w:rsidRPr="00C27A45">
              <w:rPr>
                <w:lang w:val="vi-VN"/>
              </w:rPr>
              <w:t>1511,7</w:t>
            </w:r>
          </w:p>
        </w:tc>
      </w:tr>
      <w:tr w:rsidR="0084288E" w:rsidRPr="00C27A45" w14:paraId="3F61EB3A" w14:textId="77777777" w:rsidTr="0087761E">
        <w:tc>
          <w:tcPr>
            <w:tcW w:w="3397" w:type="dxa"/>
            <w:shd w:val="clear" w:color="auto" w:fill="auto"/>
            <w:vAlign w:val="center"/>
          </w:tcPr>
          <w:p w14:paraId="3F61EB34" w14:textId="77777777" w:rsidR="009A458A" w:rsidRPr="00C27A45" w:rsidRDefault="009A458A" w:rsidP="00C27A45">
            <w:pPr>
              <w:spacing w:before="120" w:after="120"/>
              <w:jc w:val="both"/>
            </w:pPr>
            <w:r w:rsidRPr="00C27A45">
              <w:t>Cung cấp nước; hoạt động quản lý và xử lý rác thải</w:t>
            </w:r>
          </w:p>
        </w:tc>
        <w:tc>
          <w:tcPr>
            <w:tcW w:w="1106" w:type="dxa"/>
            <w:shd w:val="clear" w:color="auto" w:fill="auto"/>
            <w:vAlign w:val="center"/>
          </w:tcPr>
          <w:p w14:paraId="3F61EB35" w14:textId="77777777" w:rsidR="009A458A" w:rsidRPr="00C27A45" w:rsidRDefault="009A458A" w:rsidP="00C27A45">
            <w:pPr>
              <w:spacing w:before="120" w:after="120"/>
              <w:jc w:val="center"/>
            </w:pPr>
            <w:r w:rsidRPr="00C27A45">
              <w:t>176,8</w:t>
            </w:r>
          </w:p>
        </w:tc>
        <w:tc>
          <w:tcPr>
            <w:tcW w:w="1134" w:type="dxa"/>
            <w:shd w:val="clear" w:color="auto" w:fill="auto"/>
            <w:vAlign w:val="center"/>
          </w:tcPr>
          <w:p w14:paraId="3F61EB36" w14:textId="77777777" w:rsidR="009A458A" w:rsidRPr="00C27A45" w:rsidRDefault="009A458A" w:rsidP="00C27A45">
            <w:pPr>
              <w:spacing w:before="120" w:after="120"/>
              <w:jc w:val="center"/>
              <w:rPr>
                <w:lang w:val="vi-VN"/>
              </w:rPr>
            </w:pPr>
            <w:r w:rsidRPr="00C27A45">
              <w:rPr>
                <w:lang w:val="vi-VN"/>
              </w:rPr>
              <w:t>174,4</w:t>
            </w:r>
          </w:p>
        </w:tc>
        <w:tc>
          <w:tcPr>
            <w:tcW w:w="1134" w:type="dxa"/>
            <w:shd w:val="clear" w:color="auto" w:fill="auto"/>
            <w:vAlign w:val="center"/>
          </w:tcPr>
          <w:p w14:paraId="3F61EB37" w14:textId="77777777" w:rsidR="009A458A" w:rsidRPr="00C27A45" w:rsidRDefault="009A458A" w:rsidP="00C27A45">
            <w:pPr>
              <w:spacing w:before="120" w:after="120"/>
              <w:jc w:val="center"/>
              <w:rPr>
                <w:lang w:val="vi-VN"/>
              </w:rPr>
            </w:pPr>
            <w:r w:rsidRPr="00C27A45">
              <w:rPr>
                <w:lang w:val="vi-VN"/>
              </w:rPr>
              <w:t>193,2</w:t>
            </w:r>
          </w:p>
        </w:tc>
        <w:tc>
          <w:tcPr>
            <w:tcW w:w="1275" w:type="dxa"/>
            <w:shd w:val="clear" w:color="auto" w:fill="auto"/>
            <w:vAlign w:val="center"/>
          </w:tcPr>
          <w:p w14:paraId="3F61EB38" w14:textId="77777777" w:rsidR="009A458A" w:rsidRPr="00C27A45" w:rsidRDefault="009A458A" w:rsidP="00C27A45">
            <w:pPr>
              <w:spacing w:before="120" w:after="120"/>
              <w:jc w:val="center"/>
              <w:rPr>
                <w:lang w:val="vi-VN"/>
              </w:rPr>
            </w:pPr>
            <w:r w:rsidRPr="00C27A45">
              <w:rPr>
                <w:lang w:val="vi-VN"/>
              </w:rPr>
              <w:t>192,3</w:t>
            </w:r>
          </w:p>
        </w:tc>
        <w:tc>
          <w:tcPr>
            <w:tcW w:w="1134" w:type="dxa"/>
            <w:shd w:val="clear" w:color="auto" w:fill="auto"/>
            <w:vAlign w:val="center"/>
          </w:tcPr>
          <w:p w14:paraId="3F61EB39" w14:textId="77777777" w:rsidR="009A458A" w:rsidRPr="00C27A45" w:rsidRDefault="009A458A" w:rsidP="00C27A45">
            <w:pPr>
              <w:spacing w:before="120" w:after="120"/>
              <w:jc w:val="center"/>
              <w:rPr>
                <w:lang w:val="vi-VN"/>
              </w:rPr>
            </w:pPr>
            <w:r w:rsidRPr="00C27A45">
              <w:rPr>
                <w:lang w:val="vi-VN"/>
              </w:rPr>
              <w:t>191,1</w:t>
            </w:r>
          </w:p>
        </w:tc>
      </w:tr>
    </w:tbl>
    <w:p w14:paraId="3F61EB3B" w14:textId="77777777" w:rsidR="009A458A" w:rsidRPr="0084288E" w:rsidRDefault="009A458A" w:rsidP="00F9689E">
      <w:pPr>
        <w:spacing w:before="120" w:after="120"/>
        <w:ind w:firstLine="720"/>
        <w:jc w:val="right"/>
        <w:rPr>
          <w:i/>
          <w:sz w:val="28"/>
          <w:szCs w:val="28"/>
          <w:lang w:val="vi-VN"/>
        </w:rPr>
      </w:pPr>
      <w:r w:rsidRPr="0084288E">
        <w:rPr>
          <w:i/>
          <w:sz w:val="28"/>
          <w:szCs w:val="28"/>
          <w:lang w:val="vi-VN"/>
        </w:rPr>
        <w:t>Nguồn: Niên giám Thống kê 2019</w:t>
      </w:r>
    </w:p>
    <w:p w14:paraId="3F61EB3C" w14:textId="2A064911" w:rsidR="009A458A" w:rsidRPr="00D92472" w:rsidRDefault="008A7520" w:rsidP="008A7520">
      <w:pPr>
        <w:pStyle w:val="Heading4"/>
        <w:ind w:firstLine="720"/>
        <w:rPr>
          <w:i w:val="0"/>
          <w:szCs w:val="28"/>
          <w:lang w:val="vi-VN"/>
        </w:rPr>
      </w:pPr>
      <w:r w:rsidRPr="00D92472">
        <w:rPr>
          <w:lang w:val="vi-VN"/>
        </w:rPr>
        <w:t>2.8.</w:t>
      </w:r>
      <w:r w:rsidR="009A458A" w:rsidRPr="00D92472">
        <w:rPr>
          <w:lang w:val="vi-VN"/>
        </w:rPr>
        <w:t xml:space="preserve"> Phát triển công nghiệp gắn kết chưa chặt chẽ với các ngành kinh tế khác; l</w:t>
      </w:r>
      <w:r w:rsidR="009A458A" w:rsidRPr="0084288E">
        <w:rPr>
          <w:szCs w:val="28"/>
          <w:lang w:val="vi-VN"/>
        </w:rPr>
        <w:t xml:space="preserve">iên kết vùng trong phát triển công nghiệp còn </w:t>
      </w:r>
      <w:r w:rsidR="009A458A" w:rsidRPr="00D92472">
        <w:rPr>
          <w:szCs w:val="28"/>
          <w:lang w:val="vi-VN"/>
        </w:rPr>
        <w:t>hạn chế và kém hiệu quả</w:t>
      </w:r>
    </w:p>
    <w:p w14:paraId="3F61EB3D" w14:textId="77777777" w:rsidR="009A458A" w:rsidRPr="00D92472" w:rsidRDefault="009A458A" w:rsidP="00F9689E">
      <w:pPr>
        <w:spacing w:before="120" w:after="120"/>
        <w:ind w:firstLine="720"/>
        <w:jc w:val="both"/>
        <w:rPr>
          <w:sz w:val="28"/>
          <w:szCs w:val="28"/>
          <w:lang w:val="vi-VN"/>
        </w:rPr>
      </w:pPr>
      <w:r w:rsidRPr="00D92472">
        <w:rPr>
          <w:sz w:val="28"/>
          <w:szCs w:val="28"/>
          <w:lang w:val="vi-VN"/>
        </w:rPr>
        <w:t xml:space="preserve">Ngành công nghiệp phát triển thiếu gắn kết chặt chẽ nhằm phát huy tối đa lợi thế của các ngành kinh tế khác. Trong nông nghiệp, có đến 60% máy móc thiết bị, 90% thuốc bảo vệ thực vật phải nhập khẩu, trong khi đó 70% cà phê, 80% cao su vẫn xuất khẩu chủ yếu dưới dạng sơ chế. Chưa bảo đảm sự gắn kết đồng bộ, hiệu quả giữa phát triển công nghiệp dân dụng với công nghiệp quốc phòng, an ninh. </w:t>
      </w:r>
    </w:p>
    <w:p w14:paraId="3F61EB3E" w14:textId="77777777" w:rsidR="009A458A" w:rsidRPr="0084288E" w:rsidRDefault="009A458A" w:rsidP="00F9689E">
      <w:pPr>
        <w:spacing w:before="120" w:after="120"/>
        <w:ind w:firstLine="720"/>
        <w:jc w:val="both"/>
        <w:rPr>
          <w:sz w:val="28"/>
          <w:szCs w:val="28"/>
          <w:lang w:val="pt-BR"/>
        </w:rPr>
      </w:pPr>
      <w:r w:rsidRPr="0084288E">
        <w:rPr>
          <w:sz w:val="28"/>
          <w:szCs w:val="28"/>
          <w:lang w:val="pt-BR"/>
        </w:rPr>
        <w:t xml:space="preserve">Phân bố không gian công nghiệp tuy đã hình thành nhưng chưa thể hiện rõ nét, còn bị chia cắt theo địa giới hành chính, thiếu sự hợp tác và phân công lao động trong vùng, chưa có sự phân bố hợp lý trên phạm vi toàn quốc dựa trên lợi thế so sánh. Tiềm năng lợi thế của từng địa phương, từng vùng kinh tế chưa được khai thác hết. Tình trạng đầu tư dàn trải do không quan tâm đúng mức đến phân bố không gian, gây mất cân đối cung cầu đã ảnh hưởng rất lớn đến sản xuất và tiêu thụ sản phẩm. </w:t>
      </w:r>
    </w:p>
    <w:p w14:paraId="3F61EB3F" w14:textId="77777777" w:rsidR="009A458A" w:rsidRPr="0084288E" w:rsidRDefault="009A458A" w:rsidP="00F9689E">
      <w:pPr>
        <w:spacing w:before="120" w:after="120"/>
        <w:ind w:firstLine="720"/>
        <w:jc w:val="both"/>
        <w:rPr>
          <w:sz w:val="28"/>
          <w:szCs w:val="28"/>
          <w:lang w:val="vi-VN"/>
        </w:rPr>
      </w:pPr>
      <w:r w:rsidRPr="0084288E">
        <w:rPr>
          <w:sz w:val="28"/>
          <w:szCs w:val="28"/>
          <w:lang w:val="pt-BR"/>
        </w:rPr>
        <w:t>Sự hợp tác và liên kết giữa các vùng kinh tế trong phát triển công nghiệp còn lỏng lẻo từ quy hoạch đến thu hút đầu tư và phân bổ nguồn lực. Tình trạng trùng lặp về cơ cấu ngành, lĩnh vực đầu tư giữa các địa phương trong nội bộ vùng vẫn xảy ra đã gây lãng phí nguồn lực và triệt tiêu các lợi thế của các địa phương trong nội bộ vùng.</w:t>
      </w:r>
      <w:r w:rsidRPr="0084288E">
        <w:rPr>
          <w:sz w:val="28"/>
          <w:szCs w:val="28"/>
          <w:lang w:val="vi-VN"/>
        </w:rPr>
        <w:t xml:space="preserve"> </w:t>
      </w:r>
    </w:p>
    <w:p w14:paraId="3F61EB40" w14:textId="77777777" w:rsidR="009A458A" w:rsidRPr="0084288E" w:rsidRDefault="009A458A" w:rsidP="00F9689E">
      <w:pPr>
        <w:spacing w:before="120" w:after="120"/>
        <w:ind w:firstLine="720"/>
        <w:jc w:val="both"/>
        <w:rPr>
          <w:sz w:val="28"/>
          <w:szCs w:val="28"/>
          <w:lang w:val="pt-BR"/>
        </w:rPr>
      </w:pPr>
      <w:r w:rsidRPr="0084288E">
        <w:rPr>
          <w:sz w:val="28"/>
          <w:szCs w:val="28"/>
          <w:lang w:val="pt-BR"/>
        </w:rPr>
        <w:lastRenderedPageBreak/>
        <w:t>Việc kết hợp và lồng ghép chính sách phát triển ngành công nghiệp với chính sách phát triển vùng chưa hiệu quả, chưa xây dựng được mạng lưới các cụm</w:t>
      </w:r>
      <w:r w:rsidRPr="0084288E">
        <w:rPr>
          <w:sz w:val="28"/>
          <w:szCs w:val="28"/>
          <w:lang w:val="vi-VN"/>
        </w:rPr>
        <w:t xml:space="preserve"> liên kết ngành trong</w:t>
      </w:r>
      <w:r w:rsidRPr="0084288E">
        <w:rPr>
          <w:sz w:val="28"/>
          <w:szCs w:val="28"/>
          <w:lang w:val="pt-BR"/>
        </w:rPr>
        <w:t xml:space="preserve"> công nghiệp. </w:t>
      </w:r>
    </w:p>
    <w:p w14:paraId="09849397" w14:textId="6468DE84" w:rsidR="003F3056" w:rsidRPr="0084288E" w:rsidRDefault="00A120B3" w:rsidP="003F3056">
      <w:pPr>
        <w:pStyle w:val="Heading2"/>
        <w:ind w:firstLine="720"/>
        <w:jc w:val="both"/>
      </w:pPr>
      <w:bookmarkStart w:id="88" w:name="_Toc90001316"/>
      <w:r w:rsidRPr="00A120B3">
        <w:t>IX</w:t>
      </w:r>
      <w:r w:rsidR="003F3056" w:rsidRPr="0084288E">
        <w:t>. Nguyên nhân của những hạn chế của công nghiệp chế biến, chế tạo Việt Nam</w:t>
      </w:r>
      <w:bookmarkEnd w:id="88"/>
    </w:p>
    <w:p w14:paraId="3E1ECC31" w14:textId="77777777" w:rsidR="003F3056" w:rsidRPr="0084288E" w:rsidRDefault="003F3056" w:rsidP="003F3056">
      <w:pPr>
        <w:pStyle w:val="Heading3"/>
        <w:ind w:firstLine="720"/>
        <w:rPr>
          <w:lang w:val="vi-VN"/>
        </w:rPr>
      </w:pPr>
      <w:bookmarkStart w:id="89" w:name="_Toc90001317"/>
      <w:r w:rsidRPr="0084288E">
        <w:rPr>
          <w:lang w:val="vi-VN"/>
        </w:rPr>
        <w:t>1. Nguyên nhân từ nhận thức của các cấp Trung ương và địa phương về phát triển công nghiệp</w:t>
      </w:r>
      <w:bookmarkEnd w:id="89"/>
    </w:p>
    <w:p w14:paraId="3E8C4074" w14:textId="77777777" w:rsidR="003F3056" w:rsidRPr="0084288E" w:rsidRDefault="003F3056" w:rsidP="003F3056">
      <w:pPr>
        <w:tabs>
          <w:tab w:val="left" w:pos="720"/>
          <w:tab w:val="left" w:pos="2255"/>
        </w:tabs>
        <w:spacing w:before="120" w:after="120"/>
        <w:ind w:firstLine="720"/>
        <w:jc w:val="both"/>
        <w:rPr>
          <w:sz w:val="28"/>
          <w:szCs w:val="28"/>
          <w:lang w:val="vi-VN"/>
        </w:rPr>
      </w:pPr>
      <w:r w:rsidRPr="0084288E">
        <w:rPr>
          <w:sz w:val="28"/>
          <w:szCs w:val="28"/>
          <w:lang w:val="vi-VN"/>
        </w:rPr>
        <w:t>Trong hơn 30 năm qua, Đảng đã nhất quán ban hành nhiều chủ trương, đường lối về công nghiệp hóa, hiện đại hóa, hướng đến mục tiêu đưa nước ta trở thành nước công nghiệp theo hướng hiện đại, tuy nhiên, nhận thức của nhiều cơ quan Trung ương và địa phương về phát triển công nghiệp còn hạn chế dẫn đến các chủ trương của Đảng chưa được thực thi hiệu quả, cụ thể:</w:t>
      </w:r>
    </w:p>
    <w:p w14:paraId="25917503" w14:textId="77777777" w:rsidR="003F3056" w:rsidRPr="0084288E" w:rsidRDefault="003F3056" w:rsidP="003F3056">
      <w:pPr>
        <w:tabs>
          <w:tab w:val="left" w:pos="720"/>
          <w:tab w:val="left" w:pos="2255"/>
        </w:tabs>
        <w:spacing w:before="120" w:after="120"/>
        <w:ind w:firstLine="720"/>
        <w:jc w:val="both"/>
        <w:rPr>
          <w:sz w:val="28"/>
          <w:szCs w:val="28"/>
          <w:lang w:val="vi-VN"/>
        </w:rPr>
      </w:pPr>
      <w:r w:rsidRPr="0084288E">
        <w:rPr>
          <w:sz w:val="28"/>
          <w:szCs w:val="28"/>
          <w:lang w:val="vi-VN"/>
        </w:rPr>
        <w:t>- Do chưa nhận thức được vai trò, tầm quan trọng của công nghiệp chế biến, chế tạo trong quá trình công nghiệp hóa, chuyển dịch cơ cấu kinh tế, thúc đẩy quốc gia thoát bẫy thu nhập trung bình, các định hướng và đường lối của Đảng về phát triển công nghiệp chế biến, chế tạo chưa được thể chế hóa đầy đủ và thống nhất bằng hệ thống văn bản quy phạm pháp luật cao nhất của nhà nước.</w:t>
      </w:r>
    </w:p>
    <w:p w14:paraId="5842C9E2" w14:textId="77777777" w:rsidR="003F3056" w:rsidRPr="0084288E" w:rsidRDefault="003F3056" w:rsidP="003F3056">
      <w:pPr>
        <w:tabs>
          <w:tab w:val="left" w:pos="720"/>
          <w:tab w:val="left" w:pos="2255"/>
        </w:tabs>
        <w:spacing w:before="120" w:after="120"/>
        <w:ind w:firstLine="720"/>
        <w:jc w:val="both"/>
        <w:rPr>
          <w:sz w:val="28"/>
          <w:szCs w:val="28"/>
          <w:lang w:val="vi-VN"/>
        </w:rPr>
      </w:pPr>
      <w:r w:rsidRPr="0084288E">
        <w:rPr>
          <w:sz w:val="28"/>
          <w:szCs w:val="28"/>
          <w:lang w:val="vi-VN"/>
        </w:rPr>
        <w:t>- Chính sách phát triển công nghiệp của Việt Nam còn dàn trải, việc bố trí nguồn lực cho phát triển công nghiệp chưa đủ mạnh, chưa tạo điều kiện thuận lợi tối đa để công nghiệp phát triển, trong đó, quan trọng nhất là nhận thức về đối tượng cần hướng đến của các chính sách phát triển công nghiệp là khu vực kinh tế tư nhân chưa được chú trọng.</w:t>
      </w:r>
    </w:p>
    <w:p w14:paraId="1547BC1F" w14:textId="77777777" w:rsidR="003F3056" w:rsidRPr="0084288E" w:rsidRDefault="003F3056" w:rsidP="003F3056">
      <w:pPr>
        <w:tabs>
          <w:tab w:val="left" w:pos="720"/>
          <w:tab w:val="left" w:pos="2255"/>
        </w:tabs>
        <w:spacing w:before="120" w:after="120"/>
        <w:ind w:firstLine="720"/>
        <w:jc w:val="both"/>
        <w:rPr>
          <w:sz w:val="28"/>
          <w:szCs w:val="28"/>
          <w:lang w:val="vi-VN"/>
        </w:rPr>
      </w:pPr>
      <w:r w:rsidRPr="0084288E">
        <w:rPr>
          <w:sz w:val="28"/>
          <w:szCs w:val="28"/>
          <w:lang w:val="vi-VN"/>
        </w:rPr>
        <w:t>Theo chủ trương của Đảng, các doanh nghiệp nhà nước sẽ được cổ phần hóa và tiến tới thoái toàn bộ vốn Nhà nước trong các ngành nghề mà Nhà nước không cần nắm giữ tỷ lệ chi phối, trong đó có các doanh nghiệp trong các ngành công nghiệp chế biến, chế tạo. Do đó, các chủ thể đóng vai trò chủ yếu trong quá trình phát triển công nghiệp chế biến, chế tạo là các doanh nghiệp thuộc thành phần kinh tế ngoài nhà nước, bao gồm các doanh nghiệp lớn và các doanh nghiệp vừa và nhỏ. Trong đó, khu vực doanh nghiệp vừa và nhỏ chiếm tỷ trọng lớn và cự kỳ quan trọng trong việc nâng cao giá trị gia tăng cho các ngành công nghiệp, phát triển công nghiệp hỗ trợ trong nước. Tuy nhiên, các chính sách về phát triển công nghiệp trong thời gian vừa qua chưa chú trọng đúng mức đến các đối tượng này. Các nguồn lực và hoạt động hỗ trợ doanh nghiệp ít được quan tâm, đặc biệt tại các địa phương.</w:t>
      </w:r>
    </w:p>
    <w:p w14:paraId="7C089CA4" w14:textId="77777777" w:rsidR="003F3056" w:rsidRPr="0084288E" w:rsidRDefault="003F3056" w:rsidP="003F3056">
      <w:pPr>
        <w:pStyle w:val="Heading3"/>
        <w:ind w:firstLine="720"/>
        <w:rPr>
          <w:lang w:val="vi-VN"/>
        </w:rPr>
      </w:pPr>
      <w:bookmarkStart w:id="90" w:name="_Toc90001318"/>
      <w:r w:rsidRPr="0084288E">
        <w:rPr>
          <w:lang w:val="vi-VN"/>
        </w:rPr>
        <w:t>2. Nguyên nhân từ việc xây dựng và triển khai chính sách phát triển công nghiệp chế biến, chế tạo</w:t>
      </w:r>
      <w:bookmarkEnd w:id="90"/>
    </w:p>
    <w:p w14:paraId="716E464C" w14:textId="77777777" w:rsidR="003F3056" w:rsidRPr="0084288E" w:rsidRDefault="003F3056" w:rsidP="003F3056">
      <w:pPr>
        <w:pStyle w:val="Heading4"/>
        <w:ind w:firstLine="720"/>
        <w:rPr>
          <w:lang w:val="vi-VN"/>
        </w:rPr>
      </w:pPr>
      <w:r w:rsidRPr="0084288E">
        <w:rPr>
          <w:lang w:val="vi-VN"/>
        </w:rPr>
        <w:t>2.1. Những hạn chế, yếu kém trong việc xây dựng chính sách phát triển công nghiệp chế biến, chế tạo</w:t>
      </w:r>
    </w:p>
    <w:p w14:paraId="2E8BC23A" w14:textId="77777777" w:rsidR="003F3056" w:rsidRPr="0084288E" w:rsidRDefault="003F3056" w:rsidP="003F3056">
      <w:pPr>
        <w:spacing w:before="120" w:after="120"/>
        <w:ind w:firstLine="720"/>
        <w:jc w:val="both"/>
        <w:rPr>
          <w:i/>
          <w:sz w:val="28"/>
          <w:szCs w:val="28"/>
          <w:lang w:val="vi-VN"/>
        </w:rPr>
      </w:pPr>
      <w:r w:rsidRPr="0084288E">
        <w:rPr>
          <w:sz w:val="28"/>
          <w:szCs w:val="28"/>
          <w:lang w:val="vi-VN"/>
        </w:rPr>
        <w:t xml:space="preserve"> </w:t>
      </w:r>
      <w:r w:rsidRPr="0084288E">
        <w:rPr>
          <w:i/>
          <w:sz w:val="28"/>
          <w:szCs w:val="28"/>
          <w:lang w:val="vi-VN"/>
        </w:rPr>
        <w:t>a) Chưa có khung pháp lý thống nhất, đồng bộ và đủ mạnh làm cơ sở cho việc thúc đẩy phát triển các ngành công nghiệp chế biến, chế tạo</w:t>
      </w:r>
    </w:p>
    <w:p w14:paraId="42A70536" w14:textId="77777777" w:rsidR="003F3056" w:rsidRPr="0084288E" w:rsidRDefault="003F3056" w:rsidP="003F3056">
      <w:pPr>
        <w:spacing w:before="120" w:after="120"/>
        <w:ind w:firstLine="720"/>
        <w:jc w:val="both"/>
        <w:rPr>
          <w:sz w:val="28"/>
          <w:szCs w:val="28"/>
          <w:lang w:val="vi-VN"/>
        </w:rPr>
      </w:pPr>
      <w:r w:rsidRPr="0084288E">
        <w:rPr>
          <w:sz w:val="28"/>
          <w:szCs w:val="28"/>
          <w:lang w:val="vi-VN"/>
        </w:rPr>
        <w:lastRenderedPageBreak/>
        <w:t>Hiện nay, để quản lý và điều chỉnh các hoạt động của nền kinh tế, nước ta đã ban hành một hệ thống các luật và văn bản dưới luật khác nhau. Hầu hết các lĩnh vực kinh tế đều gắn liền với một bộ luật cụ thể:</w:t>
      </w:r>
    </w:p>
    <w:p w14:paraId="1C7FAFCD" w14:textId="77777777" w:rsidR="003F3056" w:rsidRPr="0084288E" w:rsidRDefault="003F3056" w:rsidP="003F3056">
      <w:pPr>
        <w:spacing w:before="120" w:after="120"/>
        <w:ind w:firstLine="720"/>
        <w:jc w:val="both"/>
        <w:rPr>
          <w:sz w:val="28"/>
          <w:szCs w:val="28"/>
          <w:lang w:val="vi-VN"/>
        </w:rPr>
      </w:pPr>
      <w:r w:rsidRPr="0084288E">
        <w:rPr>
          <w:sz w:val="28"/>
          <w:szCs w:val="28"/>
          <w:lang w:val="vi-VN"/>
        </w:rPr>
        <w:t>Ngành nông - lâm nghiệp có Luật Thuỷ sản, Luật Thuỷ lợi, Luật Trồng trọt, Luật Chăn nuôi, Luật Lâm nghiệp, Luật Bảo vệ và kiểm dịch thực vật…</w:t>
      </w:r>
    </w:p>
    <w:p w14:paraId="69881460" w14:textId="77777777" w:rsidR="003F3056" w:rsidRPr="0084288E" w:rsidRDefault="003F3056" w:rsidP="003F3056">
      <w:pPr>
        <w:spacing w:before="120" w:after="120"/>
        <w:ind w:firstLine="720"/>
        <w:jc w:val="both"/>
        <w:rPr>
          <w:sz w:val="28"/>
          <w:szCs w:val="28"/>
          <w:lang w:val="vi-VN"/>
        </w:rPr>
      </w:pPr>
      <w:r w:rsidRPr="0084288E">
        <w:rPr>
          <w:sz w:val="28"/>
          <w:szCs w:val="28"/>
          <w:lang w:val="vi-VN"/>
        </w:rPr>
        <w:t>Ngành xây dựng, bất động sản có Luật Xây dựng, Luật Nhà ở, Luật Kinh doanh bất động sản…</w:t>
      </w:r>
    </w:p>
    <w:p w14:paraId="24829CF7" w14:textId="77777777" w:rsidR="003F3056" w:rsidRPr="0084288E" w:rsidRDefault="003F3056" w:rsidP="003F3056">
      <w:pPr>
        <w:spacing w:before="120" w:after="120"/>
        <w:ind w:firstLine="720"/>
        <w:jc w:val="both"/>
        <w:rPr>
          <w:sz w:val="28"/>
          <w:szCs w:val="28"/>
          <w:lang w:val="vi-VN"/>
        </w:rPr>
      </w:pPr>
      <w:r w:rsidRPr="0084288E">
        <w:rPr>
          <w:sz w:val="28"/>
          <w:szCs w:val="28"/>
          <w:lang w:val="vi-VN"/>
        </w:rPr>
        <w:t>Ngành dịch vụ có Luật Thương mại, Luật Quản lý ngoại thương, Luật Giao dịch điện tử, Luật Du lịch, Luật Chứng khoán, Luật Các tổ chức tín dụng, Luật Viễn thông…</w:t>
      </w:r>
    </w:p>
    <w:p w14:paraId="41CC6D66" w14:textId="77777777" w:rsidR="003F3056" w:rsidRPr="0084288E" w:rsidRDefault="003F3056" w:rsidP="003F3056">
      <w:pPr>
        <w:spacing w:before="120" w:after="120"/>
        <w:ind w:firstLine="720"/>
        <w:jc w:val="both"/>
        <w:rPr>
          <w:sz w:val="28"/>
          <w:szCs w:val="28"/>
          <w:lang w:val="vi-VN"/>
        </w:rPr>
      </w:pPr>
      <w:r w:rsidRPr="0084288E">
        <w:rPr>
          <w:sz w:val="28"/>
          <w:szCs w:val="28"/>
          <w:lang w:val="vi-VN"/>
        </w:rPr>
        <w:t>Trong nội bộ ngành công nghiệp, như đã đề cập, một số phân ngành công nghiệp đã có các luật riêng như về Luật Điện lực, Luật Dầu khí, Luật Hoá chất, Luật Khoáng sản, Luật Công nghệ thông tin, Luật Công nghệ cao... Tuy nhiên, đối với phần lớn phân ngành công nghiệp chế biến, chế tạo (với các phân ngành quan trọng và chủ lực của nền kinh tế như cơ khí, ô tô, dệt may, da – giày...) lại chưa có một đạo luật riêng để điều chỉnh, trong khi đây là các ngành công nghiệp đóng vai trò then chốt trong quá trình công nghiệp hóa, hiện đại hóa đất nước như đã phân tích.</w:t>
      </w:r>
    </w:p>
    <w:p w14:paraId="5A8DA856" w14:textId="77777777" w:rsidR="003F3056" w:rsidRPr="0084288E" w:rsidRDefault="003F3056" w:rsidP="003F3056">
      <w:pPr>
        <w:spacing w:before="120" w:after="120"/>
        <w:ind w:firstLine="720"/>
        <w:jc w:val="both"/>
        <w:rPr>
          <w:sz w:val="28"/>
          <w:szCs w:val="28"/>
          <w:lang w:val="vi-VN"/>
        </w:rPr>
      </w:pPr>
      <w:r w:rsidRPr="0084288E">
        <w:rPr>
          <w:sz w:val="28"/>
          <w:szCs w:val="28"/>
          <w:lang w:val="vi-VN"/>
        </w:rPr>
        <w:t>Đến nay, mặc dù Đảng đã có nhiều văn bản, chủ trương quan trọng chỉ đạo đường lối phát triển công nghiệp (đặc biệt là Nghị quyết số 23-NQ/TW ngày 22 tháng 3 năm 2018 của Bộ Chính trị về định hướng xây dựng chính sách phát triển công nghiệp quốc gia đến năm 2030, tầm nhìn đến năm 2045), tuy nhiên, đối với riêng các ngành công nghiệp chế biến, chế tạo, Nhà nước mới chỉ quản lý trực tiếp chủ yếu thông qua các chiến lược, quy hoạch phát triển ngành và gián tiếp thông qua các văn bản quy phạm pháp luật chuyên ngành khác (như các lĩnh vực về đầu tư, doanh nghiệp, đấu thầu, việc làm, thuế, tín dụng...). Tuy nhiên, các chiến lược, quy hoạch này không có tính ràng buộc về mặt pháp lý, do đó thiếu cơ sở vững chắc để triển khai cũng như giám sát, đánh giá các kết quả đạt được trong quá trình phát triển các ngành chế biến, chế tạo. Việc quản lý phát triển công nghiệp chế biến, chế tạo gián tiếp thông qua các pháp luật chuyên ngành khác (đặc biệt là hệ thống pháp luật về thuế, đầu tư, đất đai...) tạo ra sự không thống nhất, chồng chéo trong quá trình áp dụng, và đặc biệt là không có các cơ chế hỗ trợ đặc thù riêng cho các ngành công nghiệp để khuyến khích phát triển.</w:t>
      </w:r>
    </w:p>
    <w:p w14:paraId="077FD39F" w14:textId="77777777" w:rsidR="003F3056" w:rsidRPr="0084288E" w:rsidRDefault="003F3056" w:rsidP="003F3056">
      <w:pPr>
        <w:spacing w:before="120" w:after="120"/>
        <w:ind w:firstLine="720"/>
        <w:jc w:val="both"/>
        <w:rPr>
          <w:sz w:val="28"/>
          <w:szCs w:val="28"/>
          <w:lang w:val="vi-VN"/>
        </w:rPr>
      </w:pPr>
      <w:r w:rsidRPr="0084288E">
        <w:rPr>
          <w:sz w:val="28"/>
          <w:szCs w:val="28"/>
          <w:lang w:val="vi-VN"/>
        </w:rPr>
        <w:t>Vì vậy, việc chưa có khung pháp lý đủ mạnh (ở cấp Luật) để quản lý, phát triển công nghiệp chế biến, chế tạo là một trong những nguyên nhân chủ yếu dẫn đến hiệu lực, hiệu quả thực thi chính sách công nghiệp quốc gia trong thời gian vừa qua không đạt được những kết quả như mong đợi.</w:t>
      </w:r>
    </w:p>
    <w:p w14:paraId="4DE62F36" w14:textId="77777777" w:rsidR="003F3056" w:rsidRPr="0084288E" w:rsidRDefault="003F3056" w:rsidP="003F3056">
      <w:pPr>
        <w:tabs>
          <w:tab w:val="left" w:pos="720"/>
          <w:tab w:val="left" w:pos="2255"/>
        </w:tabs>
        <w:spacing w:before="120" w:after="120"/>
        <w:ind w:firstLine="720"/>
        <w:jc w:val="both"/>
        <w:rPr>
          <w:i/>
          <w:sz w:val="28"/>
          <w:szCs w:val="28"/>
          <w:lang w:val="vi-VN"/>
        </w:rPr>
      </w:pPr>
      <w:r w:rsidRPr="0084288E">
        <w:rPr>
          <w:i/>
          <w:sz w:val="28"/>
          <w:szCs w:val="28"/>
          <w:lang w:val="vi-VN"/>
        </w:rPr>
        <w:t>b) Quá trình xây dựng các chính sách, quy hoạch, chiến lược phát triển công nghiệp chế biến, chế tạo thời gian vừa qua chưa phù hợp với thực tế phát triển của đất nước</w:t>
      </w:r>
    </w:p>
    <w:p w14:paraId="12AE0A27" w14:textId="77777777" w:rsidR="003F3056" w:rsidRPr="00056167" w:rsidRDefault="003F3056" w:rsidP="003F3056">
      <w:pPr>
        <w:spacing w:before="120" w:after="120"/>
        <w:ind w:firstLine="720"/>
        <w:jc w:val="both"/>
        <w:rPr>
          <w:sz w:val="28"/>
          <w:szCs w:val="28"/>
          <w:lang w:val="vi-VN"/>
        </w:rPr>
      </w:pPr>
      <w:r w:rsidRPr="00056167">
        <w:rPr>
          <w:sz w:val="28"/>
          <w:szCs w:val="28"/>
          <w:lang w:val="vi-VN" w:eastAsia="ar-SA"/>
        </w:rPr>
        <w:t xml:space="preserve">Chính sách phát triển công nghiệp quốc gia nhìn chung còn nhiều hạn chế, </w:t>
      </w:r>
      <w:r w:rsidRPr="00056167">
        <w:rPr>
          <w:sz w:val="28"/>
          <w:szCs w:val="28"/>
          <w:lang w:val="vi-VN"/>
        </w:rPr>
        <w:t xml:space="preserve">chưa gắn kết chặt chẽ với chiến lược, quy hoạch và kế hoạch tổng thể phát triển </w:t>
      </w:r>
      <w:r w:rsidRPr="00056167">
        <w:rPr>
          <w:sz w:val="28"/>
          <w:szCs w:val="28"/>
          <w:lang w:val="vi-VN"/>
        </w:rPr>
        <w:lastRenderedPageBreak/>
        <w:t>kinh tế - xã hội của đất nước, với các lợi thế của quốc gia, thị trường trong nước và quốc tế cũng như với</w:t>
      </w:r>
      <w:r w:rsidRPr="0084288E">
        <w:rPr>
          <w:sz w:val="28"/>
          <w:szCs w:val="28"/>
          <w:lang w:val="vi-VN"/>
        </w:rPr>
        <w:t xml:space="preserve"> năng lực thực tế, nguồn lực của đất nước và</w:t>
      </w:r>
      <w:r w:rsidRPr="00056167">
        <w:rPr>
          <w:sz w:val="28"/>
          <w:szCs w:val="28"/>
          <w:lang w:val="vi-VN"/>
        </w:rPr>
        <w:t xml:space="preserve"> sự phát triển của các ngành kinh tế khác. </w:t>
      </w:r>
    </w:p>
    <w:p w14:paraId="39C84459" w14:textId="77777777" w:rsidR="003F3056" w:rsidRPr="00056167" w:rsidRDefault="003F3056" w:rsidP="003F3056">
      <w:pPr>
        <w:spacing w:before="120" w:after="120"/>
        <w:ind w:firstLine="720"/>
        <w:jc w:val="both"/>
        <w:rPr>
          <w:sz w:val="28"/>
          <w:szCs w:val="28"/>
          <w:lang w:val="vi-VN"/>
        </w:rPr>
      </w:pPr>
      <w:r w:rsidRPr="00056167">
        <w:rPr>
          <w:sz w:val="28"/>
          <w:szCs w:val="28"/>
          <w:lang w:val="vi-VN"/>
        </w:rPr>
        <w:t>Quy hoạch phát triển các ngành công nghiệp chưa đồng bộ với Chiến lược tổng thể phát triển công nghiệp. Chưa tạo lập được môi trường kinh doanh công nghiệp thực sự thuận lợi, minh bạch, ổn định và thúc đẩy cạnh tranh bình đẳng, lành mạnh. Chính sách phát triển các ngành công nghiệp ưu tiên và ngành công nghiệp mũi nhọn còn dàn trải, thiếu nhất quán, nhiều khi duy ý chí</w:t>
      </w:r>
      <w:r w:rsidRPr="0084288E">
        <w:rPr>
          <w:rStyle w:val="FootnoteReference"/>
          <w:sz w:val="28"/>
          <w:szCs w:val="28"/>
        </w:rPr>
        <w:footnoteReference w:id="10"/>
      </w:r>
      <w:r w:rsidRPr="00056167">
        <w:rPr>
          <w:sz w:val="28"/>
          <w:szCs w:val="28"/>
          <w:lang w:val="vi-VN"/>
        </w:rPr>
        <w:t xml:space="preserve">, thiếu các </w:t>
      </w:r>
      <w:r w:rsidRPr="00056167">
        <w:rPr>
          <w:sz w:val="28"/>
          <w:szCs w:val="28"/>
          <w:lang w:val="vi-VN"/>
        </w:rPr>
        <w:lastRenderedPageBreak/>
        <w:t>nguồn lực để thực hiện có hiệu quả</w:t>
      </w:r>
      <w:r w:rsidRPr="0084288E">
        <w:rPr>
          <w:rStyle w:val="FootnoteReference"/>
          <w:sz w:val="28"/>
          <w:szCs w:val="28"/>
        </w:rPr>
        <w:footnoteReference w:id="11"/>
      </w:r>
      <w:r w:rsidRPr="00056167">
        <w:rPr>
          <w:sz w:val="28"/>
          <w:szCs w:val="28"/>
          <w:lang w:val="vi-VN"/>
        </w:rPr>
        <w:t xml:space="preserve">. Quy hoạch, kế hoạch phát triển công nghiệp của nhiều địa phương còn hình thức, chưa phù hợp với lợi thế so sánh, thiếu sự phối hợp dẫn đến cạnh tranh không lành mạnh, làm ảnh hưởng đến quy hoạch, kế hoạch phát triển công nghiệp của vùng, của quốc gia. Còn thiếu các </w:t>
      </w:r>
      <w:r w:rsidRPr="0084288E">
        <w:rPr>
          <w:sz w:val="28"/>
          <w:szCs w:val="28"/>
          <w:lang w:val="vi-VN"/>
        </w:rPr>
        <w:t xml:space="preserve">chế tài và </w:t>
      </w:r>
      <w:r w:rsidRPr="00056167">
        <w:rPr>
          <w:sz w:val="28"/>
          <w:szCs w:val="28"/>
          <w:lang w:val="vi-VN"/>
        </w:rPr>
        <w:t xml:space="preserve">chính sách đủ mạnh để chuyển dịch cơ cấu nội bộ ngành công nghiệp theo hướng gia tăng các ngành công nghiệp công nghệ cao. Chính sách phát triển công nghiệp hỗ trợ thiếu đồng bộ, tính khả thi thấp.  </w:t>
      </w:r>
    </w:p>
    <w:p w14:paraId="52F2DD6D" w14:textId="77777777" w:rsidR="003F3056" w:rsidRPr="00056167" w:rsidRDefault="003F3056" w:rsidP="003F3056">
      <w:pPr>
        <w:spacing w:before="120" w:after="120"/>
        <w:ind w:firstLine="720"/>
        <w:jc w:val="both"/>
        <w:rPr>
          <w:sz w:val="28"/>
          <w:szCs w:val="28"/>
          <w:lang w:val="vi-VN"/>
        </w:rPr>
      </w:pPr>
      <w:r w:rsidRPr="00056167">
        <w:rPr>
          <w:sz w:val="28"/>
          <w:szCs w:val="28"/>
          <w:lang w:val="vi-VN"/>
        </w:rPr>
        <w:t>Chính sách phát triển các doanh nghiệp công nghiệp còn nhiều hạn chế, chưa xác định đúng vai trò của doanh nghiệp nhà nước và</w:t>
      </w:r>
      <w:r w:rsidRPr="0084288E">
        <w:rPr>
          <w:sz w:val="28"/>
          <w:szCs w:val="28"/>
          <w:lang w:val="vi-VN"/>
        </w:rPr>
        <w:t xml:space="preserve"> đặc biệt là</w:t>
      </w:r>
      <w:r w:rsidRPr="00056167">
        <w:rPr>
          <w:sz w:val="28"/>
          <w:szCs w:val="28"/>
          <w:lang w:val="vi-VN"/>
        </w:rPr>
        <w:t xml:space="preserve"> doanh nghiệp tư nhân trong thực hiện chiến lược phát triển công nghiệp. </w:t>
      </w:r>
    </w:p>
    <w:p w14:paraId="4A25894C" w14:textId="77777777" w:rsidR="003F3056" w:rsidRPr="00056167" w:rsidRDefault="003F3056" w:rsidP="003F3056">
      <w:pPr>
        <w:spacing w:before="120" w:after="120"/>
        <w:ind w:firstLine="720"/>
        <w:jc w:val="both"/>
        <w:rPr>
          <w:sz w:val="28"/>
          <w:szCs w:val="28"/>
          <w:lang w:val="vi-VN"/>
        </w:rPr>
      </w:pPr>
      <w:r w:rsidRPr="00056167">
        <w:rPr>
          <w:sz w:val="28"/>
          <w:szCs w:val="28"/>
          <w:lang w:val="vi-VN"/>
        </w:rPr>
        <w:t>Chính sách phát triển nguồn nhân lực ngành công nghiệp thiếu trọng tâm, trọng điểm, chưa gắn với nhu cầu. Chính sách khoa học và công nghệ chưa thực sự tạo ra những đột phá chiến lược cho phát triển nhanh và bền vững ngành công nghiệp.</w:t>
      </w:r>
    </w:p>
    <w:p w14:paraId="1D10F543" w14:textId="77777777" w:rsidR="003F3056" w:rsidRPr="00056167" w:rsidRDefault="003F3056" w:rsidP="003F3056">
      <w:pPr>
        <w:spacing w:before="120" w:after="120"/>
        <w:ind w:firstLine="720"/>
        <w:jc w:val="both"/>
        <w:rPr>
          <w:sz w:val="28"/>
          <w:szCs w:val="28"/>
          <w:lang w:val="vi-VN"/>
        </w:rPr>
      </w:pPr>
      <w:r w:rsidRPr="0084288E">
        <w:rPr>
          <w:sz w:val="28"/>
          <w:szCs w:val="28"/>
          <w:lang w:val="vi-VN"/>
        </w:rPr>
        <w:t xml:space="preserve">Chính sách </w:t>
      </w:r>
      <w:r w:rsidRPr="0084288E">
        <w:rPr>
          <w:sz w:val="28"/>
          <w:szCs w:val="28"/>
          <w:lang w:val="es-ES"/>
        </w:rPr>
        <w:t>thu hút FDI chưa có định hướng thu hút các công ty nước ngoài có thể lan tỏa công nghệ một cách phù hợp với tầm nhìn và mục tiêu công nghiệp của quốc gia, đồng thời phân cấp thẩm quyền cấp phép các dự án FDI không còn phù hợp trong giai đoạn hiện nay.</w:t>
      </w:r>
    </w:p>
    <w:p w14:paraId="2E9DDE36" w14:textId="77777777" w:rsidR="003F3056" w:rsidRPr="00056167" w:rsidRDefault="003F3056" w:rsidP="003F3056">
      <w:pPr>
        <w:spacing w:before="120" w:after="120"/>
        <w:ind w:firstLine="720"/>
        <w:jc w:val="both"/>
        <w:rPr>
          <w:spacing w:val="-2"/>
          <w:sz w:val="28"/>
          <w:szCs w:val="28"/>
          <w:lang w:val="vi-VN"/>
        </w:rPr>
      </w:pPr>
      <w:r w:rsidRPr="00056167">
        <w:rPr>
          <w:spacing w:val="-2"/>
          <w:sz w:val="28"/>
          <w:szCs w:val="28"/>
          <w:lang w:val="vi-VN"/>
        </w:rPr>
        <w:t xml:space="preserve">Việc thể chế hóa, cụ thể hóa các chủ trương của Đảng về phát triển công nghiệp còn chưa kịp thời. </w:t>
      </w:r>
      <w:r w:rsidRPr="00056167">
        <w:rPr>
          <w:sz w:val="28"/>
          <w:szCs w:val="28"/>
          <w:lang w:val="vi-VN"/>
        </w:rPr>
        <w:t>T</w:t>
      </w:r>
      <w:r w:rsidRPr="0084288E">
        <w:rPr>
          <w:spacing w:val="-2"/>
          <w:sz w:val="28"/>
          <w:szCs w:val="28"/>
          <w:lang w:val="vi-VN"/>
        </w:rPr>
        <w:t xml:space="preserve">ư duy </w:t>
      </w:r>
      <w:r w:rsidRPr="00056167">
        <w:rPr>
          <w:spacing w:val="-2"/>
          <w:sz w:val="28"/>
          <w:szCs w:val="28"/>
          <w:lang w:val="vi-VN"/>
        </w:rPr>
        <w:t xml:space="preserve">và cách tiếp cận trong xây dựng và tổ chức thực hiện </w:t>
      </w:r>
      <w:r w:rsidRPr="0084288E">
        <w:rPr>
          <w:spacing w:val="-2"/>
          <w:sz w:val="28"/>
          <w:szCs w:val="28"/>
          <w:lang w:val="vi-VN"/>
        </w:rPr>
        <w:t xml:space="preserve">chính sách công nghiệp quốc gia </w:t>
      </w:r>
      <w:r w:rsidRPr="00056167">
        <w:rPr>
          <w:spacing w:val="-2"/>
          <w:sz w:val="28"/>
          <w:szCs w:val="28"/>
          <w:lang w:val="vi-VN"/>
        </w:rPr>
        <w:t xml:space="preserve">còn bị ảnh hưởng lớn của cơ chế kế hoạch hóa tập trung, bao cấp, chưa gắn chặt chẽ với quá trình hoàn thiện thể chế kinh tế thị trường định hướng xã hội chủ nghĩa, với yêu cầu phát triển công nghiệp trong bối cảnh hội nhập quốc tế sâu rộng và </w:t>
      </w:r>
      <w:r w:rsidRPr="00056167">
        <w:rPr>
          <w:sz w:val="28"/>
          <w:szCs w:val="28"/>
          <w:lang w:val="vi-VN"/>
        </w:rPr>
        <w:t>xu thế phát triển khoa học và công nghệ trên thế giới. Việc quá chú trọng và tận dụng quá lâu lợi thế lao động rẻ trong khi chưa khai thác tốt các lợi thế so sánh động làm chậm quá trình thay đổi mô hình phát triển công nghiệp</w:t>
      </w:r>
      <w:r w:rsidRPr="00056167">
        <w:rPr>
          <w:spacing w:val="-2"/>
          <w:sz w:val="28"/>
          <w:szCs w:val="28"/>
          <w:lang w:val="vi-VN"/>
        </w:rPr>
        <w:t>.</w:t>
      </w:r>
    </w:p>
    <w:p w14:paraId="79629368" w14:textId="77777777" w:rsidR="003F3056" w:rsidRPr="0084288E" w:rsidRDefault="003F3056" w:rsidP="003F3056">
      <w:pPr>
        <w:pStyle w:val="Heading4"/>
        <w:ind w:firstLine="720"/>
        <w:rPr>
          <w:lang w:val="vi-VN"/>
        </w:rPr>
      </w:pPr>
      <w:r w:rsidRPr="0084288E">
        <w:rPr>
          <w:lang w:val="vi-VN"/>
        </w:rPr>
        <w:t>2.2. Hạn chế về công tác tổ chức thực thi chính sách</w:t>
      </w:r>
    </w:p>
    <w:p w14:paraId="55BDFC29" w14:textId="77777777" w:rsidR="003F3056" w:rsidRPr="0084288E" w:rsidRDefault="003F3056" w:rsidP="003F3056">
      <w:pPr>
        <w:tabs>
          <w:tab w:val="left" w:pos="720"/>
          <w:tab w:val="left" w:pos="2255"/>
        </w:tabs>
        <w:spacing w:before="120" w:after="120"/>
        <w:ind w:firstLine="720"/>
        <w:jc w:val="both"/>
        <w:rPr>
          <w:i/>
          <w:sz w:val="28"/>
          <w:szCs w:val="28"/>
          <w:lang w:val="vi-VN"/>
        </w:rPr>
      </w:pPr>
      <w:r w:rsidRPr="0084288E">
        <w:rPr>
          <w:i/>
          <w:sz w:val="28"/>
          <w:szCs w:val="28"/>
          <w:lang w:val="vi-VN"/>
        </w:rPr>
        <w:t>a) Hạn chế về mô hình và tổ chức hoạt động của các cơ quan quản lý nhà nước về công nghiệp</w:t>
      </w:r>
    </w:p>
    <w:p w14:paraId="747F82A3" w14:textId="77777777" w:rsidR="003F3056" w:rsidRPr="0084288E" w:rsidRDefault="003F3056" w:rsidP="003F3056">
      <w:pPr>
        <w:spacing w:before="120" w:after="120"/>
        <w:ind w:firstLine="720"/>
        <w:jc w:val="both"/>
        <w:rPr>
          <w:i/>
          <w:sz w:val="28"/>
          <w:szCs w:val="28"/>
          <w:lang w:val="vi-VN"/>
        </w:rPr>
      </w:pPr>
      <w:r w:rsidRPr="0084288E">
        <w:rPr>
          <w:i/>
          <w:sz w:val="28"/>
          <w:szCs w:val="28"/>
          <w:lang w:val="vi-VN"/>
        </w:rPr>
        <w:t>* Hạn chế về cơ chế hoạt động của các cơ quan quản lý nhà nước về công nghiệp</w:t>
      </w:r>
    </w:p>
    <w:p w14:paraId="5AC3ADEF" w14:textId="77777777" w:rsidR="003F3056" w:rsidRPr="0084288E" w:rsidRDefault="003F3056" w:rsidP="003F3056">
      <w:pPr>
        <w:spacing w:before="120" w:after="120"/>
        <w:ind w:firstLine="720"/>
        <w:jc w:val="both"/>
        <w:rPr>
          <w:sz w:val="28"/>
          <w:szCs w:val="28"/>
          <w:lang w:val="vi-VN"/>
        </w:rPr>
      </w:pPr>
      <w:r w:rsidRPr="0084288E">
        <w:rPr>
          <w:sz w:val="28"/>
          <w:szCs w:val="28"/>
          <w:lang w:val="vi-VN"/>
        </w:rPr>
        <w:t xml:space="preserve">Mô hình cơ quan quản lý nhà nước về công nghiệp của Việt Nam từ trước tới nay (kể cả từ khi còn các Bộ chuyên ngành về công nghiệp) chủ yếu hoạt động tập trung vào chức năng quản lý hành chính như các hoạt động quản lý các điều kiện đầu tư kinh doanh, thủ tục hành chính (như quy hoạch, cấp phép...), phân bổ tài nguyên, quản lý – điều hành doanh nghiệp nhà nước... mà không chú trọng vào </w:t>
      </w:r>
      <w:r w:rsidRPr="0084288E">
        <w:rPr>
          <w:sz w:val="28"/>
          <w:szCs w:val="28"/>
          <w:lang w:val="vi-VN"/>
        </w:rPr>
        <w:lastRenderedPageBreak/>
        <w:t xml:space="preserve">các hoạt động phát triển công nghiệp, hỗ trợ các doanh nghiệp công nghiệp. Về điều này, Việt Nam đã rất lỗi thời so với nhiều quốc gia trong khu vực. Ở Nhật Bản, Hàn Quốc, Thái Lan, Malaysia, Indonesia... các cơ quan quản lý nhà nước tập trung nhiều vào các hoạt động hỗ trợ năng lực của doanh nghiệp công nghiệp, xây dựng và thực thi chính sách phát triển công nghiệp quốc gia chứ không phải quản lý hành chính nhà nước. </w:t>
      </w:r>
    </w:p>
    <w:p w14:paraId="1FF49A72" w14:textId="77777777" w:rsidR="003F3056" w:rsidRPr="0084288E" w:rsidRDefault="003F3056" w:rsidP="003F3056">
      <w:pPr>
        <w:spacing w:before="120" w:after="120"/>
        <w:ind w:firstLine="720"/>
        <w:jc w:val="both"/>
        <w:rPr>
          <w:sz w:val="28"/>
          <w:szCs w:val="28"/>
          <w:lang w:val="vi-VN"/>
        </w:rPr>
      </w:pPr>
      <w:r w:rsidRPr="0084288E">
        <w:rPr>
          <w:sz w:val="28"/>
          <w:szCs w:val="28"/>
          <w:lang w:val="vi-VN"/>
        </w:rPr>
        <w:t>Đặc biệt, trong bối cảnh sau khi gia nhập WTO và hội nhập sâu rộng như hiện nay, việc chậm đổi mới mô hình hoạt động của cơ quan quản lý nhà nước (theo mô hình tập trung hỗ trợ thúc đẩy phát triển ngành thay vì tập trung vào công tác quản lý hành chính) sẽ là một trong những rào cản lớn nhất cho việc thực thi có hiệu quả chính sách phát triển công nghiệp theo định hướng của Đảng và Nhà nước. Việc quản lý về mặt hành chính của cơ quan nhà nước cũng cần hướng tới việc tạo điều kiện tối đa cho các doanh nghiệp dưới dạng tiếp cận các nguồn lực, gỡ bỏ, đơn giản hóa các rào cản pháp lý và rào cản thị trường trong kinh doanh chứ không nên tập trung quá nhiều vào việc quản lý điều kiện kinh doanh, thủ tục hành chính như trước đây.</w:t>
      </w:r>
    </w:p>
    <w:p w14:paraId="05D5BB1E" w14:textId="77777777" w:rsidR="003F3056" w:rsidRPr="0084288E" w:rsidRDefault="003F3056" w:rsidP="003F3056">
      <w:pPr>
        <w:spacing w:before="120" w:after="120"/>
        <w:ind w:firstLine="720"/>
        <w:jc w:val="both"/>
        <w:rPr>
          <w:i/>
          <w:sz w:val="28"/>
          <w:szCs w:val="28"/>
          <w:lang w:val="vi-VN"/>
        </w:rPr>
      </w:pPr>
      <w:r w:rsidRPr="0084288E">
        <w:rPr>
          <w:i/>
          <w:sz w:val="28"/>
          <w:szCs w:val="28"/>
          <w:lang w:val="vi-VN"/>
        </w:rPr>
        <w:t>* Chưa xây dựng được một hệ thống cơ quan quản lý công nghiệp đủ mạnh từ Trung ương đến địa phương</w:t>
      </w:r>
    </w:p>
    <w:p w14:paraId="73782E1C" w14:textId="77777777" w:rsidR="003F3056" w:rsidRPr="0084288E" w:rsidRDefault="003F3056" w:rsidP="003F3056">
      <w:pPr>
        <w:spacing w:before="120" w:after="120"/>
        <w:ind w:firstLine="720"/>
        <w:jc w:val="both"/>
        <w:rPr>
          <w:i/>
          <w:sz w:val="28"/>
          <w:szCs w:val="28"/>
          <w:lang w:val="vi-VN"/>
        </w:rPr>
      </w:pPr>
      <w:r w:rsidRPr="0084288E">
        <w:rPr>
          <w:sz w:val="28"/>
          <w:szCs w:val="28"/>
          <w:lang w:val="vi-VN"/>
        </w:rPr>
        <w:t>Tại các quốc gia phát triển trên thế giới cũng như trong khu vực, Chính phủ xây dựng một hệ thống cơ quan quản lý nhà nước về công nghiệp rất mạnh về tổ chức cũng như đội ngũ nhân sự từ trung ương đến địa phương để bảo đảm việc thi hành các chính sách về công nghiệp quốc gia được thông suốt trên phạm vi toàn quốc</w:t>
      </w:r>
      <w:r w:rsidRPr="0084288E">
        <w:rPr>
          <w:i/>
          <w:sz w:val="28"/>
          <w:szCs w:val="28"/>
          <w:lang w:val="vi-VN"/>
        </w:rPr>
        <w:t>.</w:t>
      </w:r>
    </w:p>
    <w:p w14:paraId="648DDB8F" w14:textId="77777777" w:rsidR="003F3056" w:rsidRPr="0084288E" w:rsidRDefault="003F3056" w:rsidP="003F3056">
      <w:pPr>
        <w:spacing w:before="120" w:after="120"/>
        <w:ind w:firstLine="720"/>
        <w:jc w:val="both"/>
        <w:rPr>
          <w:sz w:val="28"/>
          <w:szCs w:val="28"/>
          <w:lang w:val="vi-VN"/>
        </w:rPr>
      </w:pPr>
      <w:r w:rsidRPr="0084288E">
        <w:rPr>
          <w:sz w:val="28"/>
          <w:szCs w:val="28"/>
          <w:lang w:val="vi-VN"/>
        </w:rPr>
        <w:t>Ở Việt Nam hiện tại, Bộ Công Thương là cơ quan được Chính phủ giao nhiệm vụ quản lý nhà nước về các ngành công nghiệp chế biến, chế tạo, với cơ quan đầu mối là Cục Công nghiệp. Mặc dù đã có sự chuyển đổi từ mô hình cấp Vụ với chức năng chủ yếu chỉ là tham mưu về quản lý nhà nước (Vụ Công nghiệp nặng và Vụ Công nghiệp nhẹ cũ) sang mô hình cấp Cục – trực tiếp thực hiện một số chức năng quản lý nhà nước cụ thể, tuy nhiên, mô hình cấp Cục với những hạn chế về tổ chức, thẩm quyền và nhân sự vẫn chưa đủ mạnh để chịu trách nhiệm quản lý các phân ngành tạo ra gần 40% doanh thu thuần sản xuất kinh doanh của nền kinh tế và gần 17% GDP của Việt Nam.</w:t>
      </w:r>
    </w:p>
    <w:p w14:paraId="312CF2AA" w14:textId="77777777" w:rsidR="003F3056" w:rsidRPr="0084288E" w:rsidRDefault="003F3056" w:rsidP="003F3056">
      <w:pPr>
        <w:spacing w:before="120" w:after="120"/>
        <w:ind w:firstLine="720"/>
        <w:jc w:val="both"/>
        <w:rPr>
          <w:sz w:val="28"/>
          <w:szCs w:val="28"/>
          <w:lang w:val="vi-VN"/>
        </w:rPr>
      </w:pPr>
      <w:r w:rsidRPr="0084288E">
        <w:rPr>
          <w:sz w:val="28"/>
          <w:szCs w:val="28"/>
          <w:lang w:val="vi-VN"/>
        </w:rPr>
        <w:t xml:space="preserve">Hệ thống quản lý công nghiệp ở địa phương hiện nay rất yếu về năng lực, thiếu về nhân lực và chồng chéo về chức năng, nhiệm vụ. Các Sở Công Thương ở các tỉnh, thành phố trực thuộc Trung ương hiện nay vẫn chủ yếu hoạt động theo mô hình quản lý hành chính nhà nước đơn thuần, ít có các hoạt động hỗ trợ doanh nghiệp. Trong cơ cấu tổ chức của các Sở Công Thương, đơn vị chuyên môn trong quản lý nhà nước về công nghiệp thường là Phòng Quản lý công nghiệp của Sở, tuy nhiên, với số lượng nhân sự thường là ít và thiếu kinh nghiệm trong việc phát triển công nghiệp chế biến, chế tạo, nên hoạt động của Phòng này chủ yếu thiên về quản lý thủ tục hành chính mà không chú trọng công tác xây dựng, thực thi chính sách phát triển công nghiệp trên địa bàn cũng như hỗ trợ các doanh nghiệp </w:t>
      </w:r>
      <w:r w:rsidRPr="0084288E">
        <w:rPr>
          <w:sz w:val="28"/>
          <w:szCs w:val="28"/>
          <w:lang w:val="vi-VN"/>
        </w:rPr>
        <w:lastRenderedPageBreak/>
        <w:t xml:space="preserve">công nghiệp. Vị trí, vai trò của Sở Công Thương trong việc phát triển kinh tế ở địa phương nhiều khi còn thua kém rất nhiều so với các cơ quan, đơn vị khác. </w:t>
      </w:r>
    </w:p>
    <w:p w14:paraId="246624F3" w14:textId="77777777" w:rsidR="003F3056" w:rsidRPr="0084288E" w:rsidRDefault="003F3056" w:rsidP="003F3056">
      <w:pPr>
        <w:spacing w:before="120" w:after="120"/>
        <w:ind w:firstLine="720"/>
        <w:jc w:val="both"/>
        <w:rPr>
          <w:sz w:val="28"/>
          <w:szCs w:val="28"/>
          <w:lang w:val="vi-VN"/>
        </w:rPr>
      </w:pPr>
      <w:r w:rsidRPr="0084288E">
        <w:rPr>
          <w:sz w:val="28"/>
          <w:szCs w:val="28"/>
          <w:lang w:val="vi-VN"/>
        </w:rPr>
        <w:t>Việt Nam cũng chưa xây dựng được một hệ thống đơn vị sự nghiệp chuyên trách về phát triển công nghiệp ở các địa phương – đóng vai trò hỗ trợ cho các cơ quan quản lý nhà nước về công nghiệp cũng như trực tiếp hỗ trợ nâng cao năng lực cho các doanh nghiệp công nghiệp trên địa bàn.</w:t>
      </w:r>
    </w:p>
    <w:p w14:paraId="7DA432CC" w14:textId="77777777" w:rsidR="003F3056" w:rsidRPr="0084288E" w:rsidRDefault="003F3056" w:rsidP="003F3056">
      <w:pPr>
        <w:spacing w:before="120" w:after="120"/>
        <w:ind w:firstLine="720"/>
        <w:jc w:val="both"/>
        <w:rPr>
          <w:i/>
          <w:sz w:val="28"/>
          <w:szCs w:val="28"/>
          <w:lang w:val="vi-VN"/>
        </w:rPr>
      </w:pPr>
      <w:r w:rsidRPr="0084288E">
        <w:rPr>
          <w:i/>
          <w:sz w:val="28"/>
          <w:szCs w:val="28"/>
          <w:lang w:val="vi-VN"/>
        </w:rPr>
        <w:t>* Chưa có sự thống nhất, đồng bộ giữa các cơ quan quản lý nhà nước trong phát triển công nghiệp, đặc biệt là giữa Trung ương và địa phương</w:t>
      </w:r>
    </w:p>
    <w:p w14:paraId="1F3DC8FA" w14:textId="77777777" w:rsidR="003F3056" w:rsidRPr="00056167" w:rsidRDefault="003F3056" w:rsidP="003F3056">
      <w:pPr>
        <w:spacing w:before="120" w:after="120"/>
        <w:ind w:firstLine="720"/>
        <w:jc w:val="both"/>
        <w:rPr>
          <w:sz w:val="28"/>
          <w:szCs w:val="28"/>
          <w:lang w:val="vi-VN"/>
        </w:rPr>
      </w:pPr>
      <w:r w:rsidRPr="00056167">
        <w:rPr>
          <w:sz w:val="28"/>
          <w:szCs w:val="28"/>
          <w:lang w:val="vi-VN"/>
        </w:rPr>
        <w:t xml:space="preserve">Nhận thức của các cấp ủy, chính quyền </w:t>
      </w:r>
      <w:r w:rsidRPr="0084288E">
        <w:rPr>
          <w:sz w:val="28"/>
          <w:szCs w:val="28"/>
          <w:lang w:val="vi-VN"/>
        </w:rPr>
        <w:t xml:space="preserve">(ở cả Trung ương và địa phương) về tầm quan trọng của </w:t>
      </w:r>
      <w:r w:rsidRPr="00056167">
        <w:rPr>
          <w:sz w:val="28"/>
          <w:szCs w:val="28"/>
          <w:lang w:val="vi-VN"/>
        </w:rPr>
        <w:t>chính sách công nghiệp quốc gia có nơi, có lúc còn chưa đầy đủ, bị ảnh hưởng bởi lợi ích cục bộ, lợi ích nhóm, tư duy nhiệm kỳ. Sự lãnh đạo, chỉ đạo của nhiều cấp ủy</w:t>
      </w:r>
      <w:r w:rsidRPr="0084288E">
        <w:rPr>
          <w:sz w:val="28"/>
          <w:szCs w:val="28"/>
          <w:lang w:val="vi-VN"/>
        </w:rPr>
        <w:t>, chính quyền</w:t>
      </w:r>
      <w:r w:rsidRPr="00056167">
        <w:rPr>
          <w:sz w:val="28"/>
          <w:szCs w:val="28"/>
          <w:lang w:val="vi-VN"/>
        </w:rPr>
        <w:t xml:space="preserve"> còn thụ động, thiếu quyết liệt. Quản lý của Nhà nước đối với một số lĩnh vực công nghiệp còn nhiều bất cập, chồng chéo, có lúc bị buông lỏng, chưa quản lý và giám sát tốt về năng suất và hiệu quả đầu tư trong công nghiệp. </w:t>
      </w:r>
    </w:p>
    <w:p w14:paraId="2053E4E1" w14:textId="77777777" w:rsidR="003F3056" w:rsidRPr="00056167" w:rsidRDefault="003F3056" w:rsidP="003F3056">
      <w:pPr>
        <w:spacing w:before="120" w:after="120"/>
        <w:ind w:firstLine="720"/>
        <w:jc w:val="both"/>
        <w:rPr>
          <w:sz w:val="28"/>
          <w:szCs w:val="28"/>
          <w:lang w:val="vi-VN"/>
        </w:rPr>
      </w:pPr>
      <w:r w:rsidRPr="00056167">
        <w:rPr>
          <w:sz w:val="28"/>
          <w:szCs w:val="28"/>
          <w:lang w:val="vi-VN"/>
        </w:rPr>
        <w:t xml:space="preserve">Việc phân công, phân cấp quản lý công nghiệp và phân định vai trò của Trung ương, địa phương, các ngành trong quản lý phát triển công nghiệp còn nhiều bất hợp lý. </w:t>
      </w:r>
    </w:p>
    <w:p w14:paraId="4D805F35" w14:textId="77777777" w:rsidR="003F3056" w:rsidRPr="0084288E" w:rsidRDefault="003F3056" w:rsidP="003F3056">
      <w:pPr>
        <w:spacing w:before="120" w:after="120"/>
        <w:ind w:firstLine="720"/>
        <w:jc w:val="both"/>
        <w:rPr>
          <w:i/>
          <w:sz w:val="28"/>
          <w:szCs w:val="28"/>
          <w:lang w:val="vi-VN"/>
        </w:rPr>
      </w:pPr>
      <w:r w:rsidRPr="0084288E">
        <w:rPr>
          <w:i/>
          <w:sz w:val="28"/>
          <w:szCs w:val="28"/>
          <w:lang w:val="vi-VN"/>
        </w:rPr>
        <w:t>* Vai trò của địa phương trong phát triển công nghiệp còn nhiều hạn chế</w:t>
      </w:r>
    </w:p>
    <w:p w14:paraId="50D15B6E" w14:textId="77777777" w:rsidR="003F3056" w:rsidRPr="0084288E" w:rsidRDefault="003F3056" w:rsidP="003F3056">
      <w:pPr>
        <w:spacing w:before="120" w:after="120"/>
        <w:ind w:firstLine="720"/>
        <w:jc w:val="both"/>
        <w:rPr>
          <w:sz w:val="28"/>
          <w:szCs w:val="28"/>
          <w:lang w:val="vi-VN"/>
        </w:rPr>
      </w:pPr>
      <w:r w:rsidRPr="0084288E">
        <w:rPr>
          <w:sz w:val="28"/>
          <w:szCs w:val="28"/>
          <w:lang w:val="vi-VN"/>
        </w:rPr>
        <w:t>Chính quyền Trung ương là cơ quan đầu não của quốc gia, chịu trách nhiệm tổ chức việc quản lý, khai thác các nguồn lực của đất nước một cách có hiệu quả theo các tiêu chí kinh tế được đặt ra. Tuy nhiên, chính quyền Trung ương không thể tự mình kiểm soát được toàn bộ các hoạt động phát triển kinh tế - xã hội nói chung cũng như phát triển công nghiệp nói riêng trên toàn bộ lãnh thổ quốc gia. Lịch sử thế giới đã chứng minh rằng chính quyền địa phương, luôn đóng vai trò quan trọng trong sự phát triển của nền kinh tế ở nhiều quốc gia. Trong bất kỳ hệ thống chính trị nào, chính quyền trung ương chỉ có thể có quyền lực khi được chính quyền địa phương ủng hộ và tin tưởng và ngược lại chính quyền địa phương cũng cần dựa vào chính quyền trung ương để khẳng định vị thế của mình tại địa phương.</w:t>
      </w:r>
    </w:p>
    <w:p w14:paraId="0AAD6960" w14:textId="77777777" w:rsidR="003F3056" w:rsidRPr="0084288E" w:rsidRDefault="003F3056" w:rsidP="003F3056">
      <w:pPr>
        <w:spacing w:before="120" w:after="120"/>
        <w:ind w:firstLine="720"/>
        <w:jc w:val="both"/>
        <w:rPr>
          <w:sz w:val="28"/>
          <w:szCs w:val="28"/>
          <w:lang w:val="vi-VN"/>
        </w:rPr>
      </w:pPr>
      <w:r w:rsidRPr="0084288E">
        <w:rPr>
          <w:sz w:val="28"/>
          <w:szCs w:val="28"/>
          <w:lang w:val="vi-VN"/>
        </w:rPr>
        <w:t xml:space="preserve">Về mặt tổ chức, vai trò của chính quyền địa phương ở Việt Nam có hai mặt. Một mặt, với tư cách là một bộ phận cấu thành của bộ máy nhà nước thống nhất, chính quyền địa phương thay mặt chính quyền trung ương tổ chức quyền lực, thực thi nhiệm vụ quản lý trên lãnh thổ địa phương trong cơ cấu quyền lực nhà nước thống nhất trên lãnh thổ Việt Nam. Mặt khác, chính quyền địa phương lại là cơ quan do nhân dân địa phương lập ra (trực tiếp và gián tiếp) để thực hiện các nhiệm vụ ở địa phương nhằm phục vụ nhu cầu của nhân dân địa phương trên cơ sở các quy định của Hiến pháp, luật và các văn bản pháp luật khác của cơ quan nhà nước cấp trên. Do đó, đối với phát triển kinh tế nói chung và phát triển công nghiệp nói riêng, chính quyền địa phương vừa là cơ quan thực thi các chính sách của chính quyền Trung ương, vừa tự mình trực tiếp tiến hành các giải pháp phát triển kinh </w:t>
      </w:r>
      <w:r w:rsidRPr="0084288E">
        <w:rPr>
          <w:sz w:val="28"/>
          <w:szCs w:val="28"/>
          <w:lang w:val="vi-VN"/>
        </w:rPr>
        <w:lastRenderedPageBreak/>
        <w:t>tế - xã hội trên địa bàn thông qua các hoạt động thường xuyên, liên tục của các cơ quan nhà nước tại địa phương.</w:t>
      </w:r>
    </w:p>
    <w:p w14:paraId="39B03642" w14:textId="77777777" w:rsidR="003F3056" w:rsidRPr="0084288E" w:rsidRDefault="003F3056" w:rsidP="003F3056">
      <w:pPr>
        <w:spacing w:before="120" w:after="120"/>
        <w:ind w:firstLine="720"/>
        <w:jc w:val="both"/>
        <w:rPr>
          <w:sz w:val="28"/>
          <w:szCs w:val="28"/>
          <w:lang w:val="vi-VN"/>
        </w:rPr>
      </w:pPr>
      <w:r w:rsidRPr="0084288E">
        <w:rPr>
          <w:sz w:val="28"/>
          <w:szCs w:val="28"/>
          <w:lang w:val="vi-VN"/>
        </w:rPr>
        <w:t xml:space="preserve">Đặc biệt, sự ra đời của Luật Tổ chức chính quyền địa phương năm 2015 (được sửa đổi, bổ sung vào năm 2019), với các nguyên tắc </w:t>
      </w:r>
      <w:r w:rsidRPr="0084288E">
        <w:rPr>
          <w:i/>
          <w:sz w:val="28"/>
          <w:szCs w:val="28"/>
          <w:lang w:val="vi-VN"/>
        </w:rPr>
        <w:t>“phát huy quyền tự chủ, tự chịu trách nhiệm của chính quyền địa phương ở các đơn vị hành chính trong việc thực hiện các nhiệm vụ quản lý nhà nước trên địa bàn theo quy định của pháp luật”</w:t>
      </w:r>
      <w:r w:rsidRPr="0084288E">
        <w:rPr>
          <w:sz w:val="28"/>
          <w:szCs w:val="28"/>
          <w:lang w:val="vi-VN"/>
        </w:rPr>
        <w:t xml:space="preserve"> và </w:t>
      </w:r>
      <w:r w:rsidRPr="0084288E">
        <w:rPr>
          <w:i/>
          <w:sz w:val="28"/>
          <w:szCs w:val="28"/>
          <w:lang w:val="vi-VN"/>
        </w:rPr>
        <w:t>“chính quyền địa phương tự chủ, tự chịu trách nhiệm trong việc thực hiện các nhiệm vụ, quyền hạn được phân quyền”</w:t>
      </w:r>
      <w:r w:rsidRPr="0084288E">
        <w:rPr>
          <w:sz w:val="28"/>
          <w:szCs w:val="28"/>
          <w:lang w:val="vi-VN"/>
        </w:rPr>
        <w:t xml:space="preserve"> trong việc phân cấp, phân quyền giữa Trung ương và địa phương, chính quyền địa phương sẽ ngày càng đóng vai trò quan trọng trong việc phát triển kinh tế - xã hội của đất nước.</w:t>
      </w:r>
    </w:p>
    <w:p w14:paraId="381E462A" w14:textId="77777777" w:rsidR="003F3056" w:rsidRPr="0084288E" w:rsidRDefault="003F3056" w:rsidP="003F3056">
      <w:pPr>
        <w:spacing w:before="120" w:after="120"/>
        <w:ind w:firstLine="720"/>
        <w:jc w:val="both"/>
        <w:rPr>
          <w:sz w:val="28"/>
          <w:szCs w:val="28"/>
          <w:lang w:val="vi-VN"/>
        </w:rPr>
      </w:pPr>
      <w:r w:rsidRPr="0084288E">
        <w:rPr>
          <w:sz w:val="28"/>
          <w:szCs w:val="28"/>
          <w:lang w:val="vi-VN"/>
        </w:rPr>
        <w:t>Vai trò của chính quyền địa phương đối với phát triển kinh tế nói chung và công nghiệp nói riêng được thể hiện ở các điểm sau đây:</w:t>
      </w:r>
    </w:p>
    <w:p w14:paraId="7C7677F8" w14:textId="77777777" w:rsidR="003F3056" w:rsidRPr="0084288E" w:rsidRDefault="003F3056" w:rsidP="003F3056">
      <w:pPr>
        <w:spacing w:before="120" w:after="120"/>
        <w:ind w:firstLine="720"/>
        <w:jc w:val="both"/>
        <w:rPr>
          <w:sz w:val="28"/>
          <w:szCs w:val="28"/>
          <w:lang w:val="vi-VN"/>
        </w:rPr>
      </w:pPr>
      <w:r w:rsidRPr="0084288E">
        <w:rPr>
          <w:i/>
          <w:sz w:val="28"/>
          <w:szCs w:val="28"/>
          <w:lang w:val="vi-VN"/>
        </w:rPr>
        <w:t>Thứ nhất,</w:t>
      </w:r>
      <w:r w:rsidRPr="0084288E">
        <w:rPr>
          <w:sz w:val="28"/>
          <w:szCs w:val="28"/>
          <w:lang w:val="vi-VN"/>
        </w:rPr>
        <w:t xml:space="preserve"> chính quyền địa phương ngày càng đóng vai trò quan trọng hơn trong việc thu – chi ngân sách nhà nước. Tỷ lệ chi ngân sách địa phương trong tổng chi ngân sách nhà nước ngày càng có xu hướng tăng lên, cùng với đó là xu hướng giảm xuống trong tỷ lệ chi ngân sách nhà nước của Trung ương; đồng thời, các địa phương (đặc biệt là các địa phương lớn) ngày càng đóng vai trò quan trọng trong việc đóng góp thu ngân sách nhà nước cho Trung ương. Điều này thể hiện việc chính quyền địa phương ngày càng có vai trò chủ động hơn trong việc trực tiếp sử dụng các nguồn lực của nhà nước cho phát triển kinh tế.</w:t>
      </w:r>
    </w:p>
    <w:p w14:paraId="67E56691" w14:textId="77777777" w:rsidR="003F3056" w:rsidRPr="0084288E" w:rsidRDefault="003F3056" w:rsidP="003F3056">
      <w:pPr>
        <w:spacing w:before="120" w:after="120"/>
        <w:ind w:firstLine="720"/>
        <w:jc w:val="both"/>
        <w:rPr>
          <w:sz w:val="28"/>
          <w:szCs w:val="28"/>
          <w:lang w:val="vi-VN"/>
        </w:rPr>
      </w:pPr>
      <w:r w:rsidRPr="0084288E">
        <w:rPr>
          <w:i/>
          <w:sz w:val="28"/>
          <w:szCs w:val="28"/>
          <w:lang w:val="vi-VN"/>
        </w:rPr>
        <w:t xml:space="preserve">Thứ hai, </w:t>
      </w:r>
      <w:r w:rsidRPr="0084288E">
        <w:rPr>
          <w:sz w:val="28"/>
          <w:szCs w:val="28"/>
          <w:lang w:val="vi-VN"/>
        </w:rPr>
        <w:t>thông qua việc xây dựng và thực thi các chiến lược, kế hoạch, quy hoạch phát triển kinh tế - xã hội cũng như ban hành các chính sách ưu đãi, hỗ trợ đầu tư đặc thù (tiền thuê đất, xây dựng hạ tầng, xử lý môi trường...) của địa phương, chính quyền địa phương trực tiếp phân bổ các nguồn lực để thúc đẩy phát triển các lĩnh vực kinh tế - trong đó có công nghiệp. Việc phân bổ nguồn lực này hết sức quan trọng trong việc thu hút đầu tư các dự án công nghiệp để thúc đẩy phát triển các ngành công nghiệp trên địa bàn. Đã có nhiều địa phương từ diện khó khăn trở thành điển hình thành công trong việc thay đổi bộ mặt kinh tế nhờ xây dựng và thực thi thành công các chiến lược phát triển công nghiệp trên địa bàn như Quảng Nam, Hà Tĩnh, Thanh Hóa..., góp phần rất lớn vào việc phát triển công nghiệp của cả nước.</w:t>
      </w:r>
    </w:p>
    <w:p w14:paraId="669CC415" w14:textId="77777777" w:rsidR="003F3056" w:rsidRPr="0084288E" w:rsidRDefault="003F3056" w:rsidP="003F3056">
      <w:pPr>
        <w:spacing w:before="120" w:after="120"/>
        <w:ind w:firstLine="720"/>
        <w:jc w:val="both"/>
        <w:rPr>
          <w:sz w:val="28"/>
          <w:szCs w:val="28"/>
          <w:lang w:val="vi-VN"/>
        </w:rPr>
      </w:pPr>
      <w:r w:rsidRPr="0084288E">
        <w:rPr>
          <w:i/>
          <w:sz w:val="28"/>
          <w:szCs w:val="28"/>
          <w:lang w:val="vi-VN"/>
        </w:rPr>
        <w:t>Thứ ba,</w:t>
      </w:r>
      <w:r w:rsidRPr="0084288E">
        <w:rPr>
          <w:sz w:val="28"/>
          <w:szCs w:val="28"/>
          <w:lang w:val="vi-VN"/>
        </w:rPr>
        <w:t xml:space="preserve"> chính quyền địa phương là các cơ quan trực tiếp và thường xuyên thực hiện các công việc nhằm bảo đảm hoạt động sản xuất, kinh doanh cho các doanh nghiệp – chứ không phải là chính quyền Trung ương. Như đã đề cập, hầu hết các doanh nghiệp trong các ngành công nghiệp chế biến, chế tạo thuộc thành phần kinh tế tư nhân, trong đó có khoảng 98% là các doanh nghiệp nhỏ và vừa, có hoạt động gắn chặt với địa phương. Do đó, chính quyền địa phương đóng vai trò tối quan trọng trong việc phát triển hệ thống doanh nghiệp công nghiệp, thông qua việc tạo lập và cải cách môi trường kinh doanh trên địa bàn cũng như trực tiếp thực hiện các hoạt động hỗ trợ doanh nghiệp (như các hỗ trợ về vốn, tài chính, thị trường...).</w:t>
      </w:r>
    </w:p>
    <w:p w14:paraId="271B39B0" w14:textId="77777777" w:rsidR="003F3056" w:rsidRPr="0084288E" w:rsidRDefault="003F3056" w:rsidP="003F3056">
      <w:pPr>
        <w:spacing w:before="120" w:after="120"/>
        <w:ind w:firstLine="720"/>
        <w:jc w:val="both"/>
        <w:rPr>
          <w:sz w:val="28"/>
          <w:szCs w:val="28"/>
          <w:lang w:val="vi-VN"/>
        </w:rPr>
      </w:pPr>
      <w:r w:rsidRPr="0084288E">
        <w:rPr>
          <w:i/>
          <w:sz w:val="28"/>
          <w:szCs w:val="28"/>
          <w:lang w:val="vi-VN"/>
        </w:rPr>
        <w:t>Thứ tư,</w:t>
      </w:r>
      <w:r w:rsidRPr="0084288E">
        <w:rPr>
          <w:sz w:val="28"/>
          <w:szCs w:val="28"/>
          <w:lang w:val="vi-VN"/>
        </w:rPr>
        <w:t xml:space="preserve"> chính quyền địa phương cũng có vai trò quyết định trong việc phát triển nguồn lực lao động để trực tiếp cung cấp cho các doanh nghiệp. Việc đào </w:t>
      </w:r>
      <w:r w:rsidRPr="0084288E">
        <w:rPr>
          <w:sz w:val="28"/>
          <w:szCs w:val="28"/>
          <w:lang w:val="vi-VN"/>
        </w:rPr>
        <w:lastRenderedPageBreak/>
        <w:t>tạo và cơ cấu hợp lý nguồn lao động ở địa phương (đặc biệt là lao động có tay nghề cho các ngành công nghiệp) là một trong những điều kiện tiên quyết để có thể đẩy mạnh thu hút đầu tư và qua đó thúc đẩy sự phát triển của công nghiệp trên địa bàn.</w:t>
      </w:r>
    </w:p>
    <w:p w14:paraId="5A80E988" w14:textId="77777777" w:rsidR="003F3056" w:rsidRPr="0084288E" w:rsidRDefault="003F3056" w:rsidP="003F3056">
      <w:pPr>
        <w:spacing w:before="120" w:after="120"/>
        <w:ind w:firstLine="720"/>
        <w:jc w:val="both"/>
        <w:rPr>
          <w:sz w:val="28"/>
          <w:szCs w:val="28"/>
          <w:lang w:val="vi-VN"/>
        </w:rPr>
      </w:pPr>
      <w:r w:rsidRPr="0084288E">
        <w:rPr>
          <w:i/>
          <w:sz w:val="28"/>
          <w:szCs w:val="28"/>
          <w:lang w:val="vi-VN"/>
        </w:rPr>
        <w:t>Thứ năm,</w:t>
      </w:r>
      <w:r w:rsidRPr="0084288E">
        <w:rPr>
          <w:sz w:val="28"/>
          <w:szCs w:val="28"/>
          <w:lang w:val="vi-VN"/>
        </w:rPr>
        <w:t xml:space="preserve"> thông qua việc thúc đẩy phát triển công nghiệp trên địa bàn, chính quyền địa phương đóng vai trò dẫn dắt, liên kết để phát triển kinh tế vùng – đặc biệt là vai trò của các địa phương lớn trong các vùng kinh tế trọng điểm tại ba miền Bắc, Trung, Nam – nhằm phân bổ hiệu quả hơn các nguồn lực của đất nước, phát huy lợi thế so sánh và lợi thế cạnh tranh nhằm thúc đẩy phát triển công nghiệp trên toàn lãnh thổ.</w:t>
      </w:r>
    </w:p>
    <w:p w14:paraId="1E8BE305" w14:textId="77777777" w:rsidR="003F3056" w:rsidRPr="0084288E" w:rsidRDefault="003F3056" w:rsidP="003F3056">
      <w:pPr>
        <w:spacing w:before="120" w:after="120"/>
        <w:ind w:firstLine="720"/>
        <w:jc w:val="both"/>
        <w:rPr>
          <w:spacing w:val="-2"/>
          <w:sz w:val="28"/>
          <w:szCs w:val="28"/>
          <w:lang w:val="vi-VN"/>
        </w:rPr>
      </w:pPr>
      <w:r w:rsidRPr="0084288E">
        <w:rPr>
          <w:sz w:val="28"/>
          <w:szCs w:val="28"/>
          <w:lang w:val="vi-VN"/>
        </w:rPr>
        <w:t>Tuy có vai trò rất quan trọng trong việc phát triển công nghiệp của quốc gia, các địa phương còn rất thụ động trong việc triển khai thực hiện chính sách phát triển công nghiệp quốc gia. Đây là một trong những nguyên nhân lớn nhất khiến việc triển khai các chính sách công nghiệp quốc gia gặp nhiều khó khăn, vướng mắc và thiếu hiệu quả.</w:t>
      </w:r>
    </w:p>
    <w:p w14:paraId="7790FDC5" w14:textId="77777777" w:rsidR="003F3056" w:rsidRPr="0084288E" w:rsidRDefault="003F3056" w:rsidP="003F3056">
      <w:pPr>
        <w:spacing w:before="120" w:after="120"/>
        <w:ind w:firstLine="720"/>
        <w:jc w:val="both"/>
        <w:rPr>
          <w:sz w:val="28"/>
          <w:szCs w:val="28"/>
          <w:lang w:val="vi-VN"/>
        </w:rPr>
      </w:pPr>
      <w:r w:rsidRPr="0084288E">
        <w:rPr>
          <w:sz w:val="28"/>
          <w:szCs w:val="28"/>
          <w:lang w:val="vi-VN"/>
        </w:rPr>
        <w:t xml:space="preserve"> Mặc dù đều đặt ra các mục tiêu về phát triển kinh tế - xã hội (trong đó có công nghiệp) tại các văn kiện đại hội Đảng bộ các cấp trong mỗi nhiệm kỳ 05 năm, tuy nhiên, phần lớn các địa phương không xây dựng các tiêu chí cụ thể, không có các chương trình hành động cụ thể và không bố trí nguồn lực phù hợp để triển khai các hoạt động phát triển công nghiệp trên địa bàn; trong khi đó, phần lớn các doanh nghiệp công nghiệp Việt Nam lại là các doanh nghiệp vừa và nhỏ, và hoạt động của doanh nghiệp gắn chặt với địa phương.</w:t>
      </w:r>
    </w:p>
    <w:p w14:paraId="10646F4C" w14:textId="77777777" w:rsidR="003F3056" w:rsidRPr="0084288E" w:rsidRDefault="003F3056" w:rsidP="003F3056">
      <w:pPr>
        <w:spacing w:before="120" w:after="120"/>
        <w:ind w:firstLine="720"/>
        <w:jc w:val="both"/>
        <w:rPr>
          <w:sz w:val="28"/>
          <w:szCs w:val="28"/>
          <w:lang w:val="vi-VN"/>
        </w:rPr>
      </w:pPr>
      <w:r w:rsidRPr="0084288E">
        <w:rPr>
          <w:sz w:val="28"/>
          <w:szCs w:val="28"/>
          <w:lang w:val="vi-VN"/>
        </w:rPr>
        <w:t xml:space="preserve">Thậm chí, có địa phương còn có các chủ trương, chính sách đi ngược lại hoặc không phù hợp với chủ trương của Trung ương về phát triển các ngành công nghiệp (nhiều địa phương trong thời gian vừa qua đã có những chủ trương hạn chế thu hút đầu tư các ngành như dệt nhuộm, thuộc da, may mặc, luyện - cán thép... trong khi đây là các ngành có vai trò rất quan trọng đối với việc tự chủ nguồn sản xuất trong nước cũng như bảo đảm các yêu cầu về quy tắc xuất xứ của các mặt hàng xuất khẩu chủ lực để tận dụng các ưu đãi thuế quan từ các Hiệp định thương mại tự do thế hệ mới như CPTPP hay EVFTA). </w:t>
      </w:r>
    </w:p>
    <w:p w14:paraId="780E6C7B" w14:textId="77777777" w:rsidR="003F3056" w:rsidRPr="0084288E" w:rsidRDefault="003F3056" w:rsidP="003F3056">
      <w:pPr>
        <w:spacing w:before="120" w:after="120"/>
        <w:ind w:firstLine="720"/>
        <w:jc w:val="both"/>
        <w:rPr>
          <w:i/>
          <w:spacing w:val="-2"/>
          <w:sz w:val="28"/>
          <w:szCs w:val="28"/>
          <w:lang w:val="vi-VN"/>
        </w:rPr>
      </w:pPr>
      <w:r w:rsidRPr="0084288E">
        <w:rPr>
          <w:i/>
          <w:spacing w:val="-2"/>
          <w:sz w:val="28"/>
          <w:szCs w:val="28"/>
          <w:lang w:val="vi-VN"/>
        </w:rPr>
        <w:t>b) Hạn chế trong việc bố trí các nguồn lực của nhà nước trong việc thực thi chính sách công nghiệp</w:t>
      </w:r>
    </w:p>
    <w:p w14:paraId="5C649B86" w14:textId="77777777" w:rsidR="003F3056" w:rsidRPr="0084288E" w:rsidRDefault="003F3056" w:rsidP="003F3056">
      <w:pPr>
        <w:spacing w:before="120" w:after="120"/>
        <w:ind w:firstLine="720"/>
        <w:jc w:val="both"/>
        <w:rPr>
          <w:sz w:val="28"/>
          <w:szCs w:val="28"/>
          <w:lang w:val="vi-VN"/>
        </w:rPr>
      </w:pPr>
      <w:r w:rsidRPr="0084288E">
        <w:rPr>
          <w:sz w:val="28"/>
          <w:szCs w:val="28"/>
          <w:lang w:val="vi-VN"/>
        </w:rPr>
        <w:t>Nguồn lực của Nhà nước để hỗ trợ cho các doanh nghiệp công ng</w:t>
      </w:r>
      <w:r w:rsidRPr="00056167">
        <w:rPr>
          <w:sz w:val="28"/>
          <w:szCs w:val="28"/>
          <w:lang w:val="vi-VN"/>
        </w:rPr>
        <w:t>hiệp thiếu trọng tâm, kém hiệu quả</w:t>
      </w:r>
      <w:r w:rsidRPr="0084288E">
        <w:rPr>
          <w:sz w:val="28"/>
          <w:szCs w:val="28"/>
          <w:lang w:val="vi-VN"/>
        </w:rPr>
        <w:t>:</w:t>
      </w:r>
    </w:p>
    <w:p w14:paraId="1AAF52CD" w14:textId="77777777" w:rsidR="003F3056" w:rsidRPr="0084288E" w:rsidRDefault="003F3056" w:rsidP="003F3056">
      <w:pPr>
        <w:spacing w:before="120" w:after="120"/>
        <w:ind w:firstLine="720"/>
        <w:jc w:val="both"/>
        <w:rPr>
          <w:sz w:val="28"/>
          <w:szCs w:val="28"/>
          <w:lang w:val="vi-VN"/>
        </w:rPr>
      </w:pPr>
      <w:r w:rsidRPr="0084288E">
        <w:rPr>
          <w:sz w:val="28"/>
          <w:szCs w:val="28"/>
          <w:lang w:val="vi-VN"/>
        </w:rPr>
        <w:t>- Các chính sách ưu đãi về thuế còn nhiều chồng chéo, không phát huy nhiều tác dụng trong việc thúc đẩy phát triển các ngành chế biến, chế tạo.</w:t>
      </w:r>
    </w:p>
    <w:p w14:paraId="53084442" w14:textId="77777777" w:rsidR="003F3056" w:rsidRPr="0084288E" w:rsidRDefault="003F3056" w:rsidP="003F3056">
      <w:pPr>
        <w:spacing w:before="120" w:after="120"/>
        <w:ind w:firstLine="720"/>
        <w:jc w:val="both"/>
        <w:rPr>
          <w:sz w:val="28"/>
          <w:szCs w:val="28"/>
          <w:lang w:val="vi-VN"/>
        </w:rPr>
      </w:pPr>
      <w:r w:rsidRPr="0084288E">
        <w:rPr>
          <w:sz w:val="28"/>
          <w:szCs w:val="28"/>
          <w:lang w:val="vi-VN"/>
        </w:rPr>
        <w:t>- Các hoạt động hỗ trợ</w:t>
      </w:r>
      <w:r w:rsidRPr="00056167">
        <w:rPr>
          <w:sz w:val="28"/>
          <w:szCs w:val="28"/>
          <w:lang w:val="vi-VN"/>
        </w:rPr>
        <w:t xml:space="preserve"> </w:t>
      </w:r>
      <w:r w:rsidRPr="0084288E">
        <w:rPr>
          <w:sz w:val="28"/>
          <w:szCs w:val="28"/>
          <w:lang w:val="vi-VN"/>
        </w:rPr>
        <w:t>đào tạo nguồn nhân lực, kết nối thị trường, xúc tiến đầu tư, cải tiến doanh nghiệp... ít được quan tâm và bố trí.</w:t>
      </w:r>
    </w:p>
    <w:p w14:paraId="7F2F843F" w14:textId="77777777" w:rsidR="003F3056" w:rsidRPr="00056167" w:rsidRDefault="003F3056" w:rsidP="003F3056">
      <w:pPr>
        <w:spacing w:before="120" w:after="120"/>
        <w:ind w:firstLine="720"/>
        <w:jc w:val="both"/>
        <w:rPr>
          <w:sz w:val="28"/>
          <w:szCs w:val="28"/>
          <w:lang w:val="vi-VN"/>
        </w:rPr>
      </w:pPr>
      <w:r w:rsidRPr="0084288E">
        <w:rPr>
          <w:sz w:val="28"/>
          <w:szCs w:val="28"/>
          <w:lang w:val="vi-VN"/>
        </w:rPr>
        <w:t>- T</w:t>
      </w:r>
      <w:r w:rsidRPr="00056167">
        <w:rPr>
          <w:sz w:val="28"/>
          <w:szCs w:val="28"/>
          <w:lang w:val="vi-VN"/>
        </w:rPr>
        <w:t xml:space="preserve">ín dụng cho phát triển công nghiệp, nhất là công nghiệp chế biến, chế tạo, công nghiệp công nghệ cao, các ngành công nghiệp ưu tiên còn ở mức thấp; </w:t>
      </w:r>
      <w:r w:rsidRPr="00056167">
        <w:rPr>
          <w:sz w:val="28"/>
          <w:szCs w:val="28"/>
          <w:lang w:val="vi-VN"/>
        </w:rPr>
        <w:lastRenderedPageBreak/>
        <w:t xml:space="preserve">thị trường chứng khoán chưa trở thành kênh huy động vốn chủ yếu cho phát triển công nghiệp. </w:t>
      </w:r>
    </w:p>
    <w:p w14:paraId="5CF150C8" w14:textId="77777777" w:rsidR="003F3056" w:rsidRPr="00056167" w:rsidRDefault="003F3056" w:rsidP="003F3056">
      <w:pPr>
        <w:spacing w:before="120" w:after="120"/>
        <w:ind w:firstLine="720"/>
        <w:jc w:val="both"/>
        <w:rPr>
          <w:spacing w:val="-4"/>
          <w:sz w:val="28"/>
          <w:szCs w:val="28"/>
          <w:lang w:val="vi-VN"/>
        </w:rPr>
      </w:pPr>
      <w:r w:rsidRPr="0084288E">
        <w:rPr>
          <w:sz w:val="28"/>
          <w:szCs w:val="28"/>
          <w:lang w:val="vi-VN"/>
        </w:rPr>
        <w:t>- Ngân sách cho khoa học và công nghệ nhằm phát triển công nghiệp ít được quan tâm, khiến k</w:t>
      </w:r>
      <w:r w:rsidRPr="00056167">
        <w:rPr>
          <w:sz w:val="28"/>
          <w:szCs w:val="28"/>
          <w:lang w:val="vi-VN"/>
        </w:rPr>
        <w:t>hoa học và công nghệ chưa trở thành động lực quan trọng nhất cho phát triển công nghiệp.</w:t>
      </w:r>
    </w:p>
    <w:p w14:paraId="30B4F813" w14:textId="77777777" w:rsidR="003F3056" w:rsidRPr="0084288E" w:rsidRDefault="003F3056" w:rsidP="003F3056">
      <w:pPr>
        <w:pStyle w:val="Heading3"/>
        <w:ind w:firstLine="720"/>
        <w:rPr>
          <w:lang w:val="vi-VN"/>
        </w:rPr>
      </w:pPr>
      <w:bookmarkStart w:id="91" w:name="_Toc90001319"/>
      <w:r w:rsidRPr="0084288E">
        <w:rPr>
          <w:lang w:val="vi-VN"/>
        </w:rPr>
        <w:t>3. Nguyên nhân từ các hạn chế nội tại của nền kinh tế trong nước</w:t>
      </w:r>
      <w:bookmarkEnd w:id="91"/>
    </w:p>
    <w:p w14:paraId="299DCE90" w14:textId="77777777" w:rsidR="003F3056" w:rsidRPr="0084288E" w:rsidRDefault="003F3056" w:rsidP="003F3056">
      <w:pPr>
        <w:spacing w:before="120" w:after="120"/>
        <w:ind w:firstLine="720"/>
        <w:jc w:val="both"/>
        <w:rPr>
          <w:sz w:val="28"/>
          <w:szCs w:val="28"/>
          <w:lang w:val="es-ES"/>
        </w:rPr>
      </w:pPr>
      <w:r w:rsidRPr="00056167">
        <w:rPr>
          <w:rFonts w:eastAsia="MS Gothic"/>
          <w:b/>
          <w:i/>
          <w:sz w:val="28"/>
          <w:szCs w:val="28"/>
          <w:lang w:val="vi-VN"/>
        </w:rPr>
        <w:t>- Môi trường kinh tế vĩ mô chưa thuận lợi cho việc phát triển các ngành công nghiệp.</w:t>
      </w:r>
      <w:r w:rsidRPr="00056167">
        <w:rPr>
          <w:rFonts w:eastAsia="MS Gothic"/>
          <w:i/>
          <w:sz w:val="28"/>
          <w:szCs w:val="28"/>
          <w:lang w:val="vi-VN"/>
        </w:rPr>
        <w:t xml:space="preserve"> </w:t>
      </w:r>
      <w:r w:rsidRPr="00056167">
        <w:rPr>
          <w:sz w:val="28"/>
          <w:szCs w:val="28"/>
          <w:lang w:val="vi-VN"/>
        </w:rPr>
        <w:t>Sau khi gia nhập WTO năm 2007, quy mô nền kinh tế được mở rộng. Tuy nhiên trong thời gian dài đến năm 2015, môi trường kinh tế vĩ mô còn chưa ổn định,</w:t>
      </w:r>
      <w:r w:rsidRPr="0084288E">
        <w:rPr>
          <w:sz w:val="28"/>
          <w:szCs w:val="28"/>
          <w:lang w:val="es-ES"/>
        </w:rPr>
        <w:t xml:space="preserve"> chưa tạo điều kiện và khuyến khích các doanh nghiệp đầu tư vào lĩnh vực sản xuất. Một số lĩnh vực kinh doanh dịch vụ đem lại tỷ suất lợi nhuận cao đã thu hút phần lớn nguồn lực của xã hội. Bên cạnh đó việc thu hồi vốn chậm, tỷ suất lợi nhuận thấp do lãi suất tín dụng cao chưa khuyến khích và đánh thức được sự quan tâm của xã hội đầu tư vào lĩnh vực sản xuất công nghiệp (thiếu tinh thần </w:t>
      </w:r>
      <w:r w:rsidRPr="0084288E">
        <w:rPr>
          <w:b/>
          <w:i/>
          <w:sz w:val="28"/>
          <w:szCs w:val="28"/>
          <w:lang w:val="es-ES"/>
        </w:rPr>
        <w:t>xã hội sản xuất</w:t>
      </w:r>
      <w:r w:rsidRPr="0084288E">
        <w:rPr>
          <w:sz w:val="28"/>
          <w:szCs w:val="28"/>
          <w:lang w:val="es-ES"/>
        </w:rPr>
        <w:t xml:space="preserve">). </w:t>
      </w:r>
      <w:r w:rsidRPr="0084288E">
        <w:rPr>
          <w:sz w:val="28"/>
          <w:szCs w:val="28"/>
          <w:lang w:val="vi-VN"/>
        </w:rPr>
        <w:t xml:space="preserve">Việc đầu tư vào lĩnh vực công nghiệp khó khăn hơn lĩnh vực thương mại dịch vụ, trong khi đó tỷ suất lợi nhuận kém hấp dẫn, nhiều rủi ro. </w:t>
      </w:r>
      <w:r w:rsidRPr="0084288E">
        <w:rPr>
          <w:sz w:val="28"/>
          <w:szCs w:val="28"/>
          <w:lang w:val="es-ES"/>
        </w:rPr>
        <w:t>Điều đó dẫn đến số lượng các doanh nghiệp sản xuất công nghiệp kém phát triển và ít ỏi như hiện nay.</w:t>
      </w:r>
    </w:p>
    <w:p w14:paraId="260A461A" w14:textId="77777777" w:rsidR="003F3056" w:rsidRPr="0084288E" w:rsidRDefault="003F3056" w:rsidP="003F3056">
      <w:pPr>
        <w:spacing w:before="120" w:after="120"/>
        <w:ind w:firstLine="720"/>
        <w:jc w:val="both"/>
        <w:rPr>
          <w:snapToGrid w:val="0"/>
          <w:sz w:val="28"/>
          <w:szCs w:val="28"/>
          <w:lang w:val="pt-BR"/>
        </w:rPr>
      </w:pPr>
      <w:r w:rsidRPr="0084288E">
        <w:rPr>
          <w:sz w:val="28"/>
          <w:szCs w:val="28"/>
          <w:lang w:val="vi-VN"/>
        </w:rPr>
        <w:t xml:space="preserve">- </w:t>
      </w:r>
      <w:r w:rsidRPr="0084288E">
        <w:rPr>
          <w:b/>
          <w:i/>
          <w:sz w:val="28"/>
          <w:szCs w:val="28"/>
          <w:lang w:val="vi-VN"/>
        </w:rPr>
        <w:t>Việc</w:t>
      </w:r>
      <w:r w:rsidRPr="00056167">
        <w:rPr>
          <w:b/>
          <w:i/>
          <w:sz w:val="28"/>
          <w:szCs w:val="28"/>
          <w:lang w:val="es-ES"/>
        </w:rPr>
        <w:t xml:space="preserve"> huy động, phân bổ và sử dụng hiệu quả các nguồn lực cho phát triển công nghiệp chưa có sự đột phá.</w:t>
      </w:r>
      <w:r w:rsidRPr="00056167">
        <w:rPr>
          <w:sz w:val="28"/>
          <w:szCs w:val="28"/>
          <w:lang w:val="es-ES"/>
        </w:rPr>
        <w:t xml:space="preserve"> Nguồn đầu tư của xã hội cho phát triển công nghiệp phụ thuộc ngày càng nhiều vào nước ngoài.</w:t>
      </w:r>
      <w:r w:rsidRPr="0084288E">
        <w:rPr>
          <w:sz w:val="28"/>
          <w:szCs w:val="28"/>
          <w:lang w:val="es-ES"/>
        </w:rPr>
        <w:t xml:space="preserve"> Vốn đầu tư vào khu vực công nghiệp đa số tập trung vào các ngành có chuỗi sản xuất ngắn, thời gian hoàn vốn ngắn</w:t>
      </w:r>
      <w:r w:rsidRPr="0084288E">
        <w:rPr>
          <w:snapToGrid w:val="0"/>
          <w:sz w:val="28"/>
          <w:szCs w:val="28"/>
          <w:lang w:val="pt-BR"/>
        </w:rPr>
        <w:t xml:space="preserve"> như công nghiệp sản xuất hàng tiêu dùng và chế biến thực phẩm, số dự án đầu tư vào công nghệ cao chưa nhiều. </w:t>
      </w:r>
    </w:p>
    <w:p w14:paraId="73301A79" w14:textId="77777777" w:rsidR="003F3056" w:rsidRPr="0084288E" w:rsidRDefault="003F3056" w:rsidP="003F3056">
      <w:pPr>
        <w:tabs>
          <w:tab w:val="left" w:pos="709"/>
        </w:tabs>
        <w:spacing w:before="120" w:after="120"/>
        <w:ind w:firstLine="720"/>
        <w:jc w:val="both"/>
        <w:rPr>
          <w:sz w:val="28"/>
          <w:szCs w:val="28"/>
          <w:lang w:val="it-IT"/>
        </w:rPr>
      </w:pPr>
      <w:r w:rsidRPr="00056167">
        <w:rPr>
          <w:rFonts w:eastAsia="MS Gothic"/>
          <w:b/>
          <w:i/>
          <w:sz w:val="28"/>
          <w:szCs w:val="28"/>
          <w:lang w:val="es-ES"/>
        </w:rPr>
        <w:t>-</w:t>
      </w:r>
      <w:r w:rsidRPr="0084288E">
        <w:rPr>
          <w:rFonts w:eastAsia="MS Gothic"/>
          <w:b/>
          <w:i/>
          <w:sz w:val="28"/>
          <w:szCs w:val="28"/>
          <w:lang w:val="vi-VN"/>
        </w:rPr>
        <w:t xml:space="preserve"> </w:t>
      </w:r>
      <w:r w:rsidRPr="00056167">
        <w:rPr>
          <w:rFonts w:eastAsia="MS Gothic"/>
          <w:b/>
          <w:i/>
          <w:sz w:val="28"/>
          <w:szCs w:val="28"/>
          <w:lang w:val="es-ES"/>
        </w:rPr>
        <w:t xml:space="preserve">Hệ thống doanh nghiệp công nghiệp </w:t>
      </w:r>
      <w:r w:rsidRPr="0084288E">
        <w:rPr>
          <w:rFonts w:eastAsia="MS Gothic"/>
          <w:b/>
          <w:i/>
          <w:sz w:val="28"/>
          <w:szCs w:val="28"/>
          <w:lang w:val="vi-VN"/>
        </w:rPr>
        <w:t>kém phát triển</w:t>
      </w:r>
      <w:r w:rsidRPr="0084288E">
        <w:rPr>
          <w:b/>
          <w:i/>
          <w:sz w:val="28"/>
          <w:szCs w:val="28"/>
          <w:lang w:val="it-IT"/>
        </w:rPr>
        <w:t>.</w:t>
      </w:r>
      <w:r w:rsidRPr="0084288E">
        <w:rPr>
          <w:sz w:val="28"/>
          <w:szCs w:val="28"/>
          <w:lang w:val="it-IT"/>
        </w:rPr>
        <w:t xml:space="preserve"> Trừ các doanh nghiệp Nhà nước (phần lớn có hiệu quả kinh tế kém), phần lớn các doanh nghiệp công nghiệp Việt Nam đều là doanh nghiệp vừa và nhỏ, trình độ sản xuất hạn chế, đặc biệt là các doanh nghiệp công nghiệp hỗ trợ.</w:t>
      </w:r>
    </w:p>
    <w:p w14:paraId="17749BA8" w14:textId="77777777" w:rsidR="003F3056" w:rsidRPr="00056167" w:rsidRDefault="003F3056" w:rsidP="003F3056">
      <w:pPr>
        <w:tabs>
          <w:tab w:val="left" w:pos="709"/>
          <w:tab w:val="left" w:pos="2255"/>
        </w:tabs>
        <w:spacing w:before="120" w:after="120"/>
        <w:ind w:firstLine="720"/>
        <w:jc w:val="both"/>
        <w:rPr>
          <w:sz w:val="28"/>
          <w:szCs w:val="28"/>
          <w:lang w:val="it-IT"/>
        </w:rPr>
      </w:pPr>
      <w:r w:rsidRPr="00056167">
        <w:rPr>
          <w:rFonts w:eastAsia="MS Gothic"/>
          <w:b/>
          <w:i/>
          <w:sz w:val="28"/>
          <w:szCs w:val="28"/>
          <w:lang w:val="it-IT"/>
        </w:rPr>
        <w:t>-</w:t>
      </w:r>
      <w:r w:rsidRPr="0084288E">
        <w:rPr>
          <w:rFonts w:eastAsia="MS Gothic"/>
          <w:b/>
          <w:i/>
          <w:sz w:val="28"/>
          <w:szCs w:val="28"/>
          <w:lang w:val="vi-VN"/>
        </w:rPr>
        <w:t xml:space="preserve"> Chưa hình thành được các Tập đoàn công nghiệp có qu</w:t>
      </w:r>
      <w:r w:rsidRPr="00056167">
        <w:rPr>
          <w:rFonts w:eastAsia="MS Gothic"/>
          <w:b/>
          <w:i/>
          <w:sz w:val="28"/>
          <w:szCs w:val="28"/>
          <w:lang w:val="it-IT"/>
        </w:rPr>
        <w:t>y</w:t>
      </w:r>
      <w:r w:rsidRPr="0084288E">
        <w:rPr>
          <w:rFonts w:eastAsia="MS Gothic"/>
          <w:b/>
          <w:i/>
          <w:sz w:val="28"/>
          <w:szCs w:val="28"/>
          <w:lang w:val="vi-VN"/>
        </w:rPr>
        <w:t xml:space="preserve"> mô </w:t>
      </w:r>
      <w:r w:rsidRPr="00056167">
        <w:rPr>
          <w:rFonts w:eastAsia="MS Gothic"/>
          <w:b/>
          <w:i/>
          <w:sz w:val="28"/>
          <w:szCs w:val="28"/>
          <w:lang w:val="it-IT"/>
        </w:rPr>
        <w:t xml:space="preserve">tầm cỡ khu vực và quốc tế </w:t>
      </w:r>
      <w:r w:rsidRPr="00056167">
        <w:rPr>
          <w:sz w:val="28"/>
          <w:szCs w:val="28"/>
          <w:lang w:val="it-IT"/>
        </w:rPr>
        <w:t>trong lĩnh vực công nghiệp chế biến, chế tạo để tạo hiệu ứng lan tỏa cho công nghiệp Việt Nam.</w:t>
      </w:r>
    </w:p>
    <w:p w14:paraId="6F842DB5" w14:textId="77777777" w:rsidR="003F3056" w:rsidRPr="00056167" w:rsidRDefault="003F3056" w:rsidP="003F3056">
      <w:pPr>
        <w:tabs>
          <w:tab w:val="left" w:pos="709"/>
        </w:tabs>
        <w:spacing w:before="120" w:after="120"/>
        <w:ind w:firstLine="720"/>
        <w:jc w:val="both"/>
        <w:rPr>
          <w:sz w:val="28"/>
          <w:szCs w:val="28"/>
          <w:shd w:val="clear" w:color="auto" w:fill="FFFFFF"/>
          <w:lang w:val="it-IT"/>
        </w:rPr>
      </w:pPr>
      <w:r w:rsidRPr="0084288E">
        <w:rPr>
          <w:b/>
          <w:i/>
          <w:sz w:val="28"/>
          <w:szCs w:val="28"/>
          <w:lang w:val="it-IT"/>
        </w:rPr>
        <w:t xml:space="preserve">- </w:t>
      </w:r>
      <w:r w:rsidRPr="00056167">
        <w:rPr>
          <w:b/>
          <w:i/>
          <w:iCs/>
          <w:sz w:val="28"/>
          <w:szCs w:val="28"/>
          <w:lang w:val="it-IT"/>
        </w:rPr>
        <w:t>M</w:t>
      </w:r>
      <w:r w:rsidRPr="0084288E">
        <w:rPr>
          <w:b/>
          <w:i/>
          <w:snapToGrid w:val="0"/>
          <w:sz w:val="28"/>
          <w:szCs w:val="28"/>
          <w:lang w:val="pt-BR"/>
        </w:rPr>
        <w:t>ức độ liên kết và hợp tác kinh doanh giữa các doanh nghiệp trong cùng nội ngành và giữa các ngành còn hạn chế</w:t>
      </w:r>
      <w:r w:rsidRPr="0084288E">
        <w:rPr>
          <w:snapToGrid w:val="0"/>
          <w:sz w:val="28"/>
          <w:szCs w:val="28"/>
          <w:lang w:val="pt-BR"/>
        </w:rPr>
        <w:t xml:space="preserve">, chưa tạo được mối liên kết phát triển giữa các ngành theo hướng hợp tác chuyên môn hoá phù hợp với cơ chế thị trường, giữa khu vực doanh nghiệp trong nước và khu vực </w:t>
      </w:r>
      <w:r w:rsidRPr="0084288E">
        <w:rPr>
          <w:snapToGrid w:val="0"/>
          <w:sz w:val="28"/>
          <w:szCs w:val="28"/>
          <w:lang w:val="vi-VN"/>
        </w:rPr>
        <w:t>FDI</w:t>
      </w:r>
      <w:r w:rsidRPr="0084288E">
        <w:rPr>
          <w:sz w:val="28"/>
          <w:szCs w:val="28"/>
          <w:lang w:val="it-IT"/>
        </w:rPr>
        <w:t xml:space="preserve">. </w:t>
      </w:r>
      <w:r w:rsidRPr="00056167">
        <w:rPr>
          <w:sz w:val="28"/>
          <w:szCs w:val="28"/>
          <w:shd w:val="clear" w:color="auto" w:fill="FFFFFF"/>
          <w:lang w:val="it-IT"/>
        </w:rPr>
        <w:t>Các chương trình hỗ trợ nâng cao năng lực doanh nghiệp tư nhân, thúc đẩy liên kết từ Chính phủ và các cơ quan hỗ trợ doanh nghiệp</w:t>
      </w:r>
      <w:r w:rsidRPr="0084288E">
        <w:rPr>
          <w:sz w:val="28"/>
          <w:szCs w:val="28"/>
          <w:shd w:val="clear" w:color="auto" w:fill="FFFFFF"/>
          <w:lang w:val="vi-VN"/>
        </w:rPr>
        <w:t xml:space="preserve"> </w:t>
      </w:r>
      <w:r w:rsidRPr="00056167">
        <w:rPr>
          <w:sz w:val="28"/>
          <w:szCs w:val="28"/>
          <w:shd w:val="clear" w:color="auto" w:fill="FFFFFF"/>
          <w:lang w:val="it-IT"/>
        </w:rPr>
        <w:t>mới chỉ được triển khai trong vài năm trở lại đây và chưa mang lại nhiều kết quả.</w:t>
      </w:r>
    </w:p>
    <w:p w14:paraId="2285FE96" w14:textId="3F728C21" w:rsidR="003F3056" w:rsidRPr="0041382B" w:rsidRDefault="003F3056" w:rsidP="0041382B">
      <w:pPr>
        <w:tabs>
          <w:tab w:val="left" w:pos="709"/>
        </w:tabs>
        <w:spacing w:before="120" w:after="120"/>
        <w:ind w:firstLine="720"/>
        <w:jc w:val="both"/>
        <w:rPr>
          <w:sz w:val="28"/>
          <w:szCs w:val="28"/>
          <w:shd w:val="clear" w:color="auto" w:fill="FFFFFF"/>
          <w:lang w:val="vi-VN"/>
        </w:rPr>
      </w:pPr>
      <w:r w:rsidRPr="00056167">
        <w:rPr>
          <w:b/>
          <w:i/>
          <w:sz w:val="28"/>
          <w:szCs w:val="28"/>
          <w:shd w:val="clear" w:color="auto" w:fill="FFFFFF"/>
          <w:lang w:val="it-IT"/>
        </w:rPr>
        <w:t>- Số lượng và chất lượng nguồn nhân lực chưa đáp ứng được yêu cầu của các ngành công nghiệp chế biến, chế tạo.</w:t>
      </w:r>
      <w:r w:rsidRPr="00056167">
        <w:rPr>
          <w:sz w:val="28"/>
          <w:szCs w:val="28"/>
          <w:shd w:val="clear" w:color="auto" w:fill="FFFFFF"/>
          <w:lang w:val="it-IT"/>
        </w:rPr>
        <w:t xml:space="preserve"> Doanh nghiệp </w:t>
      </w:r>
      <w:r w:rsidRPr="0084288E">
        <w:rPr>
          <w:sz w:val="28"/>
          <w:szCs w:val="28"/>
          <w:shd w:val="clear" w:color="auto" w:fill="FFFFFF"/>
          <w:lang w:val="vi-VN"/>
        </w:rPr>
        <w:t>công nghiệp</w:t>
      </w:r>
      <w:r w:rsidRPr="00056167">
        <w:rPr>
          <w:sz w:val="28"/>
          <w:szCs w:val="28"/>
          <w:shd w:val="clear" w:color="auto" w:fill="FFFFFF"/>
          <w:lang w:val="it-IT"/>
        </w:rPr>
        <w:t xml:space="preserve"> gặp khó khăn trong việc tuyển dụng lao động, đặc biệt là lao động tay nghề cao. Phần lớn lao động trong doanh nghiệp là lao động phổ thông, được đào tạo dưới hình </w:t>
      </w:r>
      <w:r w:rsidRPr="00056167">
        <w:rPr>
          <w:sz w:val="28"/>
          <w:szCs w:val="28"/>
          <w:shd w:val="clear" w:color="auto" w:fill="FFFFFF"/>
          <w:lang w:val="it-IT"/>
        </w:rPr>
        <w:lastRenderedPageBreak/>
        <w:t xml:space="preserve">thức vừa học vừa làm. </w:t>
      </w:r>
      <w:r w:rsidRPr="0084288E">
        <w:rPr>
          <w:sz w:val="28"/>
          <w:szCs w:val="28"/>
          <w:shd w:val="clear" w:color="auto" w:fill="FFFFFF"/>
          <w:lang w:val="vi-VN"/>
        </w:rPr>
        <w:t>S</w:t>
      </w:r>
      <w:r w:rsidRPr="00056167">
        <w:rPr>
          <w:sz w:val="28"/>
          <w:szCs w:val="28"/>
          <w:shd w:val="clear" w:color="auto" w:fill="FFFFFF"/>
          <w:lang w:val="it-IT"/>
        </w:rPr>
        <w:t>ố lượng công nhân có tay nghề cao chiếm tỷ trọng nhỏ và chủ yếu làm bằng kinh nghiệm, phần còn lại có tay nghề thấp, khả năng tiếp nhận các kiến thức mới còn hạn chế</w:t>
      </w:r>
      <w:r w:rsidRPr="0084288E">
        <w:rPr>
          <w:sz w:val="28"/>
          <w:szCs w:val="28"/>
          <w:shd w:val="clear" w:color="auto" w:fill="FFFFFF"/>
          <w:lang w:val="vi-VN"/>
        </w:rPr>
        <w:t>.</w:t>
      </w:r>
      <w:r w:rsidRPr="00056167">
        <w:rPr>
          <w:sz w:val="28"/>
          <w:szCs w:val="28"/>
          <w:shd w:val="clear" w:color="auto" w:fill="FFFFFF"/>
          <w:lang w:val="it-IT"/>
        </w:rPr>
        <w:t xml:space="preserve"> Trình độ đội ngũ quản lý, lãnh đạo doanh nghiệp còn</w:t>
      </w:r>
      <w:r w:rsidRPr="0084288E">
        <w:rPr>
          <w:sz w:val="28"/>
          <w:szCs w:val="28"/>
          <w:shd w:val="clear" w:color="auto" w:fill="FFFFFF"/>
          <w:lang w:val="vi-VN"/>
        </w:rPr>
        <w:t xml:space="preserve"> rất</w:t>
      </w:r>
      <w:r w:rsidRPr="00056167">
        <w:rPr>
          <w:sz w:val="28"/>
          <w:szCs w:val="28"/>
          <w:shd w:val="clear" w:color="auto" w:fill="FFFFFF"/>
          <w:lang w:val="it-IT"/>
        </w:rPr>
        <w:t xml:space="preserve"> yếu</w:t>
      </w:r>
      <w:r w:rsidRPr="0084288E">
        <w:rPr>
          <w:sz w:val="28"/>
          <w:szCs w:val="28"/>
          <w:shd w:val="clear" w:color="auto" w:fill="FFFFFF"/>
          <w:lang w:val="vi-VN"/>
        </w:rPr>
        <w:t>.</w:t>
      </w:r>
    </w:p>
    <w:p w14:paraId="79ABCA02" w14:textId="7D0838A8" w:rsidR="003F3056" w:rsidRPr="00D92472" w:rsidRDefault="003F3056" w:rsidP="00D87B37">
      <w:pPr>
        <w:pStyle w:val="Heading2"/>
        <w:ind w:firstLine="720"/>
        <w:jc w:val="both"/>
        <w:rPr>
          <w:lang w:val="vi-VN"/>
        </w:rPr>
      </w:pPr>
      <w:bookmarkStart w:id="92" w:name="_Toc90001320"/>
      <w:r w:rsidRPr="00D92472">
        <w:rPr>
          <w:lang w:val="vi-VN"/>
        </w:rPr>
        <w:t xml:space="preserve">C. </w:t>
      </w:r>
      <w:r w:rsidR="0041382B" w:rsidRPr="00D92472">
        <w:rPr>
          <w:lang w:val="vi-VN"/>
        </w:rPr>
        <w:t>CƠ HỘI VÀ THÁCH THỨC PHÁT TRIỂN CÔNG NGHIỆP TRONG GIAI ĐOẠN TỚI</w:t>
      </w:r>
      <w:bookmarkEnd w:id="92"/>
    </w:p>
    <w:p w14:paraId="3F61EB41" w14:textId="4B50E69C" w:rsidR="009A458A" w:rsidRPr="0084288E" w:rsidRDefault="003F3056" w:rsidP="00D87B37">
      <w:pPr>
        <w:pStyle w:val="Heading2"/>
        <w:ind w:firstLine="720"/>
        <w:jc w:val="both"/>
        <w:rPr>
          <w:b w:val="0"/>
          <w:szCs w:val="28"/>
          <w:lang w:val="vi-VN"/>
        </w:rPr>
      </w:pPr>
      <w:bookmarkStart w:id="93" w:name="_Toc90001321"/>
      <w:r>
        <w:t>I</w:t>
      </w:r>
      <w:r w:rsidR="009A458A" w:rsidRPr="0084288E">
        <w:t xml:space="preserve">. Bẫy thu nhập </w:t>
      </w:r>
      <w:r w:rsidR="009A458A" w:rsidRPr="0084288E">
        <w:rPr>
          <w:szCs w:val="28"/>
          <w:lang w:val="vi-VN"/>
        </w:rPr>
        <w:t>trung bình và nguy cơ “chưa giàu đã già” đối với Việt Nam</w:t>
      </w:r>
      <w:bookmarkEnd w:id="93"/>
    </w:p>
    <w:p w14:paraId="3F61EB42" w14:textId="77777777" w:rsidR="009A458A" w:rsidRPr="00056167" w:rsidRDefault="009A458A" w:rsidP="00D87B37">
      <w:pPr>
        <w:pStyle w:val="Heading3"/>
        <w:ind w:firstLine="720"/>
        <w:rPr>
          <w:b w:val="0"/>
          <w:bCs/>
          <w:szCs w:val="28"/>
          <w:lang w:val="vi-VN"/>
        </w:rPr>
      </w:pPr>
      <w:bookmarkStart w:id="94" w:name="_Toc90001322"/>
      <w:r w:rsidRPr="00056167">
        <w:rPr>
          <w:lang w:val="vi-VN"/>
        </w:rPr>
        <w:t>1. Bẫy thu nhập trung bình và yếu tố giúp tránh bẫy thu nhập trung bình</w:t>
      </w:r>
      <w:bookmarkEnd w:id="94"/>
    </w:p>
    <w:p w14:paraId="3F61EB43" w14:textId="77777777" w:rsidR="009A458A" w:rsidRPr="00056167" w:rsidRDefault="009A458A" w:rsidP="00F9689E">
      <w:pPr>
        <w:spacing w:before="120" w:after="120"/>
        <w:ind w:firstLine="720"/>
        <w:jc w:val="both"/>
        <w:rPr>
          <w:sz w:val="28"/>
          <w:szCs w:val="28"/>
          <w:lang w:val="vi-VN"/>
        </w:rPr>
      </w:pPr>
      <w:r w:rsidRPr="00056167">
        <w:rPr>
          <w:sz w:val="28"/>
          <w:szCs w:val="28"/>
          <w:lang w:val="vi-VN"/>
        </w:rPr>
        <w:t xml:space="preserve">“Bẫy thu nhập trung bình” được hiểu là tình trạng một quốc gia đạt đến một mức thu nhập nhất định nhờ những lợi thế sẵn có, nhưng chỉ dừng lại trong ngưỡng thu nhập ấy mà không thể tăng thêm để trở nên giàu có hơn. </w:t>
      </w:r>
    </w:p>
    <w:p w14:paraId="3F61EB44" w14:textId="77777777" w:rsidR="009A458A" w:rsidRPr="00056167" w:rsidRDefault="009A458A" w:rsidP="00F9689E">
      <w:pPr>
        <w:spacing w:before="120" w:after="120"/>
        <w:ind w:firstLine="720"/>
        <w:jc w:val="both"/>
        <w:rPr>
          <w:sz w:val="28"/>
          <w:szCs w:val="28"/>
          <w:lang w:val="vi-VN"/>
        </w:rPr>
      </w:pPr>
      <w:r w:rsidRPr="00056167">
        <w:rPr>
          <w:sz w:val="28"/>
          <w:szCs w:val="28"/>
          <w:lang w:val="vi-VN"/>
        </w:rPr>
        <w:t>Bẫy thu nhập trung bình xảy ra khi một quốc gia phát triển chững lại hay thậm chí là trở nên trì trệ sau khi đạt GDP bình quân đầu người trong ngưỡng từ 1.000</w:t>
      </w:r>
      <w:r w:rsidRPr="0084288E">
        <w:rPr>
          <w:sz w:val="28"/>
          <w:szCs w:val="28"/>
          <w:lang w:val="vi-VN"/>
        </w:rPr>
        <w:t xml:space="preserve"> </w:t>
      </w:r>
      <w:r w:rsidRPr="00056167">
        <w:rPr>
          <w:sz w:val="28"/>
          <w:szCs w:val="28"/>
          <w:lang w:val="vi-VN"/>
        </w:rPr>
        <w:t>USD đến 12.000</w:t>
      </w:r>
      <w:r w:rsidRPr="0084288E">
        <w:rPr>
          <w:sz w:val="28"/>
          <w:szCs w:val="28"/>
          <w:lang w:val="vi-VN"/>
        </w:rPr>
        <w:t xml:space="preserve"> </w:t>
      </w:r>
      <w:r w:rsidRPr="00056167">
        <w:rPr>
          <w:sz w:val="28"/>
          <w:szCs w:val="28"/>
          <w:lang w:val="vi-VN"/>
        </w:rPr>
        <w:t xml:space="preserve">USD theo chuẩn của Ngân hàng Thế giới. Bẫy thường xảy ra tại các nền kinh tế đang phát triển khi mức lương tăng lên trong khi khả năng cạnh tranh về giá giảm xuống, khó có thể cạnh tranh với các nền kinh tế đã phát triển về công nghệ, hay với các nền kinh tế có mức lương thấp hơn trong việc sản xuất hàng hóa giá rẻ. </w:t>
      </w:r>
    </w:p>
    <w:p w14:paraId="3F61EB45" w14:textId="77777777" w:rsidR="009A458A" w:rsidRPr="00056167" w:rsidRDefault="009A458A" w:rsidP="00F9689E">
      <w:pPr>
        <w:spacing w:before="120" w:after="120"/>
        <w:ind w:firstLine="720"/>
        <w:jc w:val="both"/>
        <w:rPr>
          <w:sz w:val="28"/>
          <w:szCs w:val="28"/>
          <w:lang w:val="vi-VN"/>
        </w:rPr>
      </w:pPr>
      <w:r w:rsidRPr="00056167">
        <w:rPr>
          <w:sz w:val="28"/>
          <w:szCs w:val="28"/>
          <w:lang w:val="vi-VN"/>
        </w:rPr>
        <w:t xml:space="preserve">Nhìn vào quá trình phát triển của các quốc gia khác nhau trong 60 năm qua, có thể thấy một số quốc gia thành công trong việc duy trì tăng trưởng liên tục để chuyển đổi từ nước có thu nhập thấp lên nước thu nhập cao (Nhật Bản, Hàn Quốc, Singapore), trong khi đó một số quốc gia khác vẫn nằm trong mức thu nhập trung bình, mà chưa thể lên mức thu nhập cao (Malaysia, Thái Lan, Indonesia, Philippines). Số liệu của Ngân hàng Thế giới cho thấy năm 1966 Nhật Bản mới trở thành nước thu nhập trung bình, Singapore đạt GDP bình quân đầu người trên 1.000 USD vào năm 1971, Hàn Quốc và Malaysia cùng đạt ngưỡng này vào năm 1977, Thái Lan năm 1988, và Indonesia, Philippines năm 1995. Đến nay, GDP bình quân đầu người năm 2019 của các quốc gia này lần lượt là Nhật Bản 40.248 USD, Singapore 65.233 USD, Hàn Quốc 31.761 USD, Malaysia 11.414 USD, Thái Lan 7.808 USD, Indonesia 4.135 USD và Philippines 3.485 USD. Như vậy, trong các nước này, chỉ có Nhật Bản, Hàn Quốc, Singapore đã trở thành nước thu nhập cao, các nước còn lại vẫn ở trạng thái nước thu nhập trung bình. </w:t>
      </w:r>
    </w:p>
    <w:p w14:paraId="3F61EB46" w14:textId="77777777" w:rsidR="009A458A" w:rsidRPr="00056167" w:rsidRDefault="009A458A" w:rsidP="00F9689E">
      <w:pPr>
        <w:spacing w:before="120" w:after="120"/>
        <w:ind w:firstLine="720"/>
        <w:jc w:val="both"/>
        <w:rPr>
          <w:sz w:val="28"/>
          <w:szCs w:val="28"/>
          <w:lang w:val="vi-VN"/>
        </w:rPr>
      </w:pPr>
      <w:r w:rsidRPr="00056167">
        <w:rPr>
          <w:sz w:val="28"/>
          <w:szCs w:val="28"/>
          <w:lang w:val="vi-VN"/>
        </w:rPr>
        <w:t xml:space="preserve">Quá trình đi lên từ nước thu nhập trung bình lên nước thu nhập cao của mỗi quốc gia khác nhau cả về thời gian và động lực phát triển. Nghiên cứu của ADB (2017) chỉ ra rằng thời gian trung bình để một quốc gia chuyển từ nước thu nhập trung bình thấp lên thu nhập cao mất khoảng 30-40 năm. Nếu một quốc gia trong 40 năm kể từ khi đạt ngưỡng thu nhập trung bình mà chưa trở thành nước thu nhập cao, thì quốc gia đó được coi là đang mắc bẫy thu nhập trung bình. Nếu xét riêng từng nước thì thấy một số nước Đông Á đã rút ngắn rất nhiều thời gian chuyển đổi, Nhật Bản và Singapore mất 20 năm, với tốc độ tăng trưởng GDP bình quân hàng năm đạt 6-8%/năm, Hàn Quốc chỉ cần 18 năm, với tốc độ tăng trưởng </w:t>
      </w:r>
      <w:r w:rsidRPr="00056167">
        <w:rPr>
          <w:sz w:val="28"/>
          <w:szCs w:val="28"/>
          <w:lang w:val="vi-VN"/>
        </w:rPr>
        <w:lastRenderedPageBreak/>
        <w:t>bình quân đạt 9%/năm. Malaysia có xuất phát điểm cùng Hàn Quốc, nhưng đến nay, sau hơn 40 năm, GDP bình quân đầu người mới đang tiệm cận với mức 12.000</w:t>
      </w:r>
      <w:r w:rsidRPr="0084288E">
        <w:rPr>
          <w:sz w:val="28"/>
          <w:szCs w:val="28"/>
          <w:lang w:val="vi-VN"/>
        </w:rPr>
        <w:t xml:space="preserve"> </w:t>
      </w:r>
      <w:r w:rsidRPr="00056167">
        <w:rPr>
          <w:sz w:val="28"/>
          <w:szCs w:val="28"/>
          <w:lang w:val="vi-VN"/>
        </w:rPr>
        <w:t xml:space="preserve">USD, tốc độ tăng trưởng bình quân đạt 6%/năm. </w:t>
      </w:r>
    </w:p>
    <w:p w14:paraId="3F61EB47" w14:textId="77777777" w:rsidR="009A458A" w:rsidRPr="00056167" w:rsidRDefault="009A458A" w:rsidP="00F9689E">
      <w:pPr>
        <w:spacing w:before="120" w:after="120"/>
        <w:ind w:firstLine="720"/>
        <w:jc w:val="both"/>
        <w:rPr>
          <w:sz w:val="28"/>
          <w:szCs w:val="28"/>
          <w:lang w:val="vi-VN"/>
        </w:rPr>
      </w:pPr>
      <w:r w:rsidRPr="00056167">
        <w:rPr>
          <w:sz w:val="28"/>
          <w:szCs w:val="28"/>
          <w:lang w:val="vi-VN"/>
        </w:rPr>
        <w:t xml:space="preserve">Xem xét quá trình phát triển của các nước chuyển đổi thành công từ nước thu nhập thấp lên nước thu nhập cao trong những thập kỷ trước sẽ cho các nước đi sau như Việt Nam những bài học kinh nghiệm hữu ích để tránh bẫy thu nhập trung bình. </w:t>
      </w:r>
    </w:p>
    <w:p w14:paraId="3F61EB48" w14:textId="77777777" w:rsidR="009A458A" w:rsidRPr="00056167" w:rsidRDefault="009A458A" w:rsidP="00F9689E">
      <w:pPr>
        <w:spacing w:before="120" w:after="120"/>
        <w:ind w:firstLine="720"/>
        <w:jc w:val="both"/>
        <w:rPr>
          <w:sz w:val="28"/>
          <w:szCs w:val="28"/>
          <w:lang w:val="vi-VN"/>
        </w:rPr>
      </w:pPr>
      <w:r w:rsidRPr="00056167">
        <w:rPr>
          <w:sz w:val="28"/>
          <w:szCs w:val="28"/>
          <w:lang w:val="vi-VN"/>
        </w:rPr>
        <w:t xml:space="preserve">Để xác định động lực của tăng trưởng, trước hết nhìn vào cơ cấu GDP của các nước trong quá trình chuyển đổi có thể thấy rõ sự giảm dần của nông nghiệp và gia tăng của công nghiệp-xây dựng và dịch vụ, đặc biệt là đóng góp của ngành chế biến chế tạo trong GDP. Số liệu của Ngân hàng Thế giới cho thấy, quá trình chuyển đổi của Hàn Quốc kéo dài từ năm 1977 đến 1995, trong khoảng thời gian đó, đóng góp của nông nghiệp trong GDP đã giảm từ 22% xuống 5%, công nghiệp – xây dựng tăng từ 28% lên 36% (trong đó </w:t>
      </w:r>
      <w:r w:rsidRPr="0084288E">
        <w:rPr>
          <w:sz w:val="28"/>
          <w:szCs w:val="28"/>
          <w:lang w:val="vi-VN"/>
        </w:rPr>
        <w:t xml:space="preserve">công nghiệp </w:t>
      </w:r>
      <w:r w:rsidRPr="00056167">
        <w:rPr>
          <w:sz w:val="28"/>
          <w:szCs w:val="28"/>
          <w:lang w:val="vi-VN"/>
        </w:rPr>
        <w:t xml:space="preserve">chế biến chế tạo tăng từ 21% lên 26%), và dịch vụ tăng từ 39% lên 49%. Quá trình chuyển đổi của Singapore kéo dài 20 năm, từ 1971 đến 1991, trong giai đoạn này, đóng góp của nông nghiệp trong GDP đã giảm từ 3% xuống 0,2%, công nghiệp-xây dựng tăng từ 28% lên 33% (trong đó, </w:t>
      </w:r>
      <w:r w:rsidRPr="0084288E">
        <w:rPr>
          <w:sz w:val="28"/>
          <w:szCs w:val="28"/>
          <w:lang w:val="vi-VN"/>
        </w:rPr>
        <w:t xml:space="preserve">công nghiệp </w:t>
      </w:r>
      <w:r w:rsidRPr="00056167">
        <w:rPr>
          <w:sz w:val="28"/>
          <w:szCs w:val="28"/>
          <w:lang w:val="vi-VN"/>
        </w:rPr>
        <w:t>chế biến chế tạo tăng từ 19% lên 25%), và dịch vụ giảm từ 64% xuống 63%. Malaysia mất hơn 40 năm, từ 1977 đến nay, để tăng GDP bình quân đầu người từ 1.000</w:t>
      </w:r>
      <w:r w:rsidRPr="0084288E">
        <w:rPr>
          <w:sz w:val="28"/>
          <w:szCs w:val="28"/>
          <w:lang w:val="vi-VN"/>
        </w:rPr>
        <w:t xml:space="preserve"> </w:t>
      </w:r>
      <w:r w:rsidRPr="00056167">
        <w:rPr>
          <w:sz w:val="28"/>
          <w:szCs w:val="28"/>
          <w:lang w:val="vi-VN"/>
        </w:rPr>
        <w:t>USD lên 11.000</w:t>
      </w:r>
      <w:r w:rsidRPr="0084288E">
        <w:rPr>
          <w:sz w:val="28"/>
          <w:szCs w:val="28"/>
          <w:lang w:val="vi-VN"/>
        </w:rPr>
        <w:t xml:space="preserve"> </w:t>
      </w:r>
      <w:r w:rsidRPr="00056167">
        <w:rPr>
          <w:sz w:val="28"/>
          <w:szCs w:val="28"/>
          <w:lang w:val="vi-VN"/>
        </w:rPr>
        <w:t>USD, có thể đạt ngưỡng quốc gia thu nhập cao trong một vài năm tới. Trong giai đoạn này, đóng góp của nông nghiệp đã giảm từ 28% xuống còn 7%, công nghiệp</w:t>
      </w:r>
      <w:r w:rsidRPr="0084288E">
        <w:rPr>
          <w:sz w:val="28"/>
          <w:szCs w:val="28"/>
          <w:lang w:val="vi-VN"/>
        </w:rPr>
        <w:t xml:space="preserve"> </w:t>
      </w:r>
      <w:r w:rsidRPr="00056167">
        <w:rPr>
          <w:sz w:val="28"/>
          <w:szCs w:val="28"/>
          <w:lang w:val="vi-VN"/>
        </w:rPr>
        <w:t>-</w:t>
      </w:r>
      <w:r w:rsidRPr="0084288E">
        <w:rPr>
          <w:sz w:val="28"/>
          <w:szCs w:val="28"/>
          <w:lang w:val="vi-VN"/>
        </w:rPr>
        <w:t xml:space="preserve"> </w:t>
      </w:r>
      <w:r w:rsidRPr="00056167">
        <w:rPr>
          <w:sz w:val="28"/>
          <w:szCs w:val="28"/>
          <w:lang w:val="vi-VN"/>
        </w:rPr>
        <w:t xml:space="preserve">xây dựng tăng lên mức cao nhất 49% năm 2004 rồi giảm dần về lại mức 37% năm 2019 (trong đó, </w:t>
      </w:r>
      <w:r w:rsidRPr="0084288E">
        <w:rPr>
          <w:sz w:val="28"/>
          <w:szCs w:val="28"/>
          <w:lang w:val="vi-VN"/>
        </w:rPr>
        <w:t xml:space="preserve">công nghiệp </w:t>
      </w:r>
      <w:r w:rsidRPr="00056167">
        <w:rPr>
          <w:sz w:val="28"/>
          <w:szCs w:val="28"/>
          <w:lang w:val="vi-VN"/>
        </w:rPr>
        <w:t>chế biến chế tạo tăng từ 20% lên mức cao nhất 31% vào đầu những năm 2000 rồi giảm dần về mức 21% năm 2019), và dịch vụ tăng từ 33% lên 55%.</w:t>
      </w:r>
    </w:p>
    <w:p w14:paraId="3F61EB49" w14:textId="77777777" w:rsidR="009A458A" w:rsidRPr="0084288E" w:rsidRDefault="009A458A" w:rsidP="00D87B37">
      <w:pPr>
        <w:pStyle w:val="Heading3"/>
        <w:ind w:firstLine="720"/>
        <w:rPr>
          <w:b w:val="0"/>
          <w:szCs w:val="28"/>
          <w:lang w:val="vi-VN"/>
        </w:rPr>
      </w:pPr>
      <w:bookmarkStart w:id="95" w:name="_Toc90001323"/>
      <w:r w:rsidRPr="0084288E">
        <w:rPr>
          <w:lang w:val="vi-VN"/>
        </w:rPr>
        <w:t xml:space="preserve">2. Thoát bẫy thu nhập trung bình nhìn từ kinh nghiệm </w:t>
      </w:r>
      <w:r w:rsidRPr="00056167">
        <w:rPr>
          <w:szCs w:val="28"/>
          <w:lang w:val="vi-VN"/>
        </w:rPr>
        <w:t>của các nước đi trước</w:t>
      </w:r>
      <w:bookmarkEnd w:id="95"/>
    </w:p>
    <w:p w14:paraId="3F61EB4A" w14:textId="77777777" w:rsidR="009A458A" w:rsidRPr="00056167" w:rsidRDefault="009A458A" w:rsidP="00F9689E">
      <w:pPr>
        <w:spacing w:before="120" w:after="120"/>
        <w:ind w:firstLine="720"/>
        <w:jc w:val="both"/>
        <w:rPr>
          <w:sz w:val="28"/>
          <w:szCs w:val="28"/>
          <w:lang w:val="vi-VN"/>
        </w:rPr>
      </w:pPr>
      <w:r w:rsidRPr="00056167">
        <w:rPr>
          <w:sz w:val="28"/>
          <w:szCs w:val="28"/>
          <w:lang w:val="vi-VN"/>
        </w:rPr>
        <w:t xml:space="preserve">Hàn Quốc và Malaysia có cùng thời điểm xuất phát từ năm 1977, trong vài năm đầu sau khi trở thành nước thu nhập trung bình, hai nước có lộ trình tăng trưởng tương tự nhau, nhưng từ năm 1984 trở đi, hai nước có hai hướng đi hoàn toàn khác biệt. Trong khi Hàn Quốc tăng trưởng nhanh chóng, thu hẹp dần khoảng cách với Nhật Bản, Singapore và bỏ xa các nước còn lại, nhưng Malaysia đã không tạo được sự bứt phá như Hàn Quốc, tăng trưởng chậm hơn, và mất nhiều năm hơn để đạt đến cùng một mức thu nhập. Trong 10 năm, từ 1985 đến 1995, GDP bình quân đầu người của Hàn Quốc đã tăng gấp 5 lần, trong khi Malaysia chỉ tăng gấp đôi. </w:t>
      </w:r>
    </w:p>
    <w:p w14:paraId="3F61EB4B" w14:textId="3EF7FA94" w:rsidR="009A458A" w:rsidRPr="00056167" w:rsidRDefault="009A458A" w:rsidP="00F9689E">
      <w:pPr>
        <w:spacing w:before="120" w:after="120"/>
        <w:ind w:firstLine="720"/>
        <w:jc w:val="both"/>
        <w:rPr>
          <w:sz w:val="28"/>
          <w:szCs w:val="28"/>
          <w:lang w:val="vi-VN"/>
        </w:rPr>
      </w:pPr>
      <w:r w:rsidRPr="00056167">
        <w:rPr>
          <w:sz w:val="28"/>
          <w:szCs w:val="28"/>
          <w:lang w:val="vi-VN"/>
        </w:rPr>
        <w:t xml:space="preserve">Cho đến tận những năm 1960, Hàn Quốc vẫn là một trong những nền kinh tế nông nghiệp nghèo lạc hậu, bị chiến tranh tàn phá và chìm trong vòng luẩn quẩn đói nghèo, với tỷ trọng nông nghiệp trong GDP chiếm 36%, GDP bình quân đầu người ở mức 158 USD. Tương tự, Malaysia vào đầu những năm 1960 cũng là nước nông nghiệp, với tỷ trọng nông nghiệp chiếm 43,7% GDP và mức thu nhập bình quân đầu người đạt 235 USD. </w:t>
      </w:r>
    </w:p>
    <w:p w14:paraId="3F61EB4C" w14:textId="77777777" w:rsidR="009A458A" w:rsidRPr="0084288E" w:rsidRDefault="009A458A" w:rsidP="00F9689E">
      <w:pPr>
        <w:spacing w:before="120" w:after="120"/>
        <w:ind w:firstLine="720"/>
        <w:jc w:val="both"/>
        <w:rPr>
          <w:sz w:val="28"/>
          <w:szCs w:val="28"/>
          <w:lang w:val="vi-VN"/>
        </w:rPr>
      </w:pPr>
      <w:r w:rsidRPr="00056167">
        <w:rPr>
          <w:sz w:val="28"/>
          <w:szCs w:val="28"/>
          <w:lang w:val="vi-VN"/>
        </w:rPr>
        <w:lastRenderedPageBreak/>
        <w:t>So sánh các biện pháp, chính sách mà hai nước triển khai trong giai đoạn này có thể rút ra bài học kinh nghiệm hữu ích cho các nước đi sau để có thể tránh được bẫy thu nhập trung bình. Trong giai đoạn 1960-1990, Hàn Quốc và Malaysia đều sử dụng các kế hoạch 5 năm để làm cơ sở ban hành các chính sách phát triển kinh tế, công nghiệp hoá trong trung hạn.</w:t>
      </w:r>
      <w:r w:rsidRPr="0084288E">
        <w:rPr>
          <w:sz w:val="28"/>
          <w:szCs w:val="28"/>
          <w:lang w:val="vi-VN"/>
        </w:rPr>
        <w:t xml:space="preserve"> </w:t>
      </w:r>
    </w:p>
    <w:p w14:paraId="3F61EB4D" w14:textId="77777777" w:rsidR="009A458A" w:rsidRDefault="009A458A" w:rsidP="00F9689E">
      <w:pPr>
        <w:spacing w:before="120" w:after="120"/>
        <w:ind w:firstLine="720"/>
        <w:jc w:val="both"/>
        <w:rPr>
          <w:sz w:val="28"/>
          <w:szCs w:val="28"/>
          <w:lang w:val="vi-VN"/>
        </w:rPr>
      </w:pPr>
      <w:r w:rsidRPr="00056167">
        <w:rPr>
          <w:sz w:val="28"/>
          <w:szCs w:val="28"/>
          <w:lang w:val="vi-VN"/>
        </w:rPr>
        <w:t xml:space="preserve">Nội dung cơ bản của mỗi giai đoạn kế hoạch của hai nước được tổng hợp trong bảng dưới đây, là yếu tố dẫn đến quá trình phát triển và thành quả tăng trưởng khác nhau của mỗi nước. </w:t>
      </w:r>
    </w:p>
    <w:p w14:paraId="3F61EB4F" w14:textId="5C21A080" w:rsidR="009A458A" w:rsidRPr="00D92472" w:rsidRDefault="009A458A" w:rsidP="000A11AF">
      <w:pPr>
        <w:pStyle w:val="Caption"/>
        <w:jc w:val="center"/>
        <w:rPr>
          <w:b/>
          <w:i w:val="0"/>
          <w:color w:val="auto"/>
          <w:sz w:val="28"/>
          <w:szCs w:val="28"/>
          <w:lang w:val="vi-VN"/>
        </w:rPr>
      </w:pPr>
      <w:bookmarkStart w:id="96" w:name="_Toc89950945"/>
      <w:r w:rsidRPr="000A11AF">
        <w:rPr>
          <w:b/>
          <w:i w:val="0"/>
          <w:color w:val="auto"/>
          <w:sz w:val="28"/>
          <w:szCs w:val="28"/>
          <w:lang w:val="vi-VN"/>
        </w:rPr>
        <w:t xml:space="preserve">Bảng </w:t>
      </w:r>
      <w:r w:rsidR="000A11AF" w:rsidRPr="000A11AF">
        <w:rPr>
          <w:b/>
          <w:i w:val="0"/>
          <w:color w:val="auto"/>
          <w:sz w:val="28"/>
          <w:szCs w:val="28"/>
          <w:lang w:val="vi-VN"/>
        </w:rPr>
        <w:fldChar w:fldCharType="begin"/>
      </w:r>
      <w:r w:rsidR="000A11AF" w:rsidRPr="000A11AF">
        <w:rPr>
          <w:b/>
          <w:i w:val="0"/>
          <w:color w:val="auto"/>
          <w:sz w:val="28"/>
          <w:szCs w:val="28"/>
          <w:lang w:val="vi-VN"/>
        </w:rPr>
        <w:instrText xml:space="preserve"> SEQ Table \* ARABIC </w:instrText>
      </w:r>
      <w:r w:rsidR="000A11AF" w:rsidRPr="000A11AF">
        <w:rPr>
          <w:b/>
          <w:i w:val="0"/>
          <w:color w:val="auto"/>
          <w:sz w:val="28"/>
          <w:szCs w:val="28"/>
          <w:lang w:val="vi-VN"/>
        </w:rPr>
        <w:fldChar w:fldCharType="separate"/>
      </w:r>
      <w:r w:rsidR="005D17E6">
        <w:rPr>
          <w:b/>
          <w:i w:val="0"/>
          <w:noProof/>
          <w:color w:val="auto"/>
          <w:sz w:val="28"/>
          <w:szCs w:val="28"/>
          <w:lang w:val="vi-VN"/>
        </w:rPr>
        <w:t>7</w:t>
      </w:r>
      <w:r w:rsidR="000A11AF" w:rsidRPr="000A11AF">
        <w:rPr>
          <w:b/>
          <w:i w:val="0"/>
          <w:color w:val="auto"/>
          <w:sz w:val="28"/>
          <w:szCs w:val="28"/>
          <w:lang w:val="vi-VN"/>
        </w:rPr>
        <w:fldChar w:fldCharType="end"/>
      </w:r>
      <w:r w:rsidRPr="000A11AF">
        <w:rPr>
          <w:b/>
          <w:i w:val="0"/>
          <w:color w:val="auto"/>
          <w:sz w:val="28"/>
          <w:szCs w:val="28"/>
          <w:lang w:val="vi-VN"/>
        </w:rPr>
        <w:t>. Định hướng chính sách của các kế hoạch 5 năm</w:t>
      </w:r>
      <w:r w:rsidRPr="00D92472">
        <w:rPr>
          <w:b/>
          <w:i w:val="0"/>
          <w:color w:val="auto"/>
          <w:sz w:val="28"/>
          <w:szCs w:val="28"/>
          <w:lang w:val="vi-VN"/>
        </w:rPr>
        <w:t xml:space="preserve"> của Malaysia và Hàn Quốc</w:t>
      </w:r>
      <w:bookmarkEnd w:id="96"/>
    </w:p>
    <w:tbl>
      <w:tblPr>
        <w:tblW w:w="942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0"/>
        <w:gridCol w:w="3746"/>
        <w:gridCol w:w="1038"/>
        <w:gridCol w:w="3600"/>
      </w:tblGrid>
      <w:tr w:rsidR="0084288E" w:rsidRPr="007453EF" w14:paraId="3F61EB54" w14:textId="77777777" w:rsidTr="0087761E">
        <w:trPr>
          <w:trHeight w:val="290"/>
          <w:tblHeader/>
        </w:trPr>
        <w:tc>
          <w:tcPr>
            <w:tcW w:w="1040" w:type="dxa"/>
            <w:shd w:val="clear" w:color="auto" w:fill="D9D9D9"/>
            <w:noWrap/>
            <w:hideMark/>
          </w:tcPr>
          <w:p w14:paraId="3F61EB50" w14:textId="77777777" w:rsidR="009A458A" w:rsidRPr="007453EF" w:rsidRDefault="009A458A" w:rsidP="007453EF">
            <w:pPr>
              <w:spacing w:before="120" w:after="120"/>
              <w:jc w:val="center"/>
              <w:rPr>
                <w:b/>
              </w:rPr>
            </w:pPr>
            <w:r w:rsidRPr="007453EF">
              <w:rPr>
                <w:b/>
              </w:rPr>
              <w:t>Giai đoạn kế hoạch</w:t>
            </w:r>
          </w:p>
        </w:tc>
        <w:tc>
          <w:tcPr>
            <w:tcW w:w="3746" w:type="dxa"/>
            <w:shd w:val="clear" w:color="auto" w:fill="D9D9D9"/>
            <w:noWrap/>
            <w:hideMark/>
          </w:tcPr>
          <w:p w14:paraId="3F61EB51" w14:textId="77777777" w:rsidR="009A458A" w:rsidRPr="007453EF" w:rsidRDefault="009A458A" w:rsidP="007453EF">
            <w:pPr>
              <w:spacing w:before="120" w:after="120"/>
              <w:jc w:val="center"/>
              <w:rPr>
                <w:b/>
              </w:rPr>
            </w:pPr>
            <w:r w:rsidRPr="007453EF">
              <w:rPr>
                <w:b/>
              </w:rPr>
              <w:t>Malaysia</w:t>
            </w:r>
          </w:p>
        </w:tc>
        <w:tc>
          <w:tcPr>
            <w:tcW w:w="1038" w:type="dxa"/>
            <w:shd w:val="clear" w:color="auto" w:fill="D9D9D9"/>
            <w:noWrap/>
            <w:hideMark/>
          </w:tcPr>
          <w:p w14:paraId="3F61EB52" w14:textId="77777777" w:rsidR="009A458A" w:rsidRPr="007453EF" w:rsidRDefault="009A458A" w:rsidP="007453EF">
            <w:pPr>
              <w:spacing w:before="120" w:after="120"/>
              <w:jc w:val="center"/>
              <w:rPr>
                <w:b/>
              </w:rPr>
            </w:pPr>
            <w:r w:rsidRPr="007453EF">
              <w:rPr>
                <w:b/>
              </w:rPr>
              <w:t>Giai đoạn kế hoạch</w:t>
            </w:r>
          </w:p>
        </w:tc>
        <w:tc>
          <w:tcPr>
            <w:tcW w:w="3600" w:type="dxa"/>
            <w:shd w:val="clear" w:color="auto" w:fill="D9D9D9"/>
            <w:noWrap/>
            <w:hideMark/>
          </w:tcPr>
          <w:p w14:paraId="3F61EB53" w14:textId="77777777" w:rsidR="009A458A" w:rsidRPr="007453EF" w:rsidRDefault="009A458A" w:rsidP="007453EF">
            <w:pPr>
              <w:spacing w:before="120" w:after="120"/>
              <w:jc w:val="center"/>
              <w:rPr>
                <w:b/>
              </w:rPr>
            </w:pPr>
            <w:r w:rsidRPr="007453EF">
              <w:rPr>
                <w:b/>
              </w:rPr>
              <w:t>Hàn Quốc</w:t>
            </w:r>
          </w:p>
        </w:tc>
      </w:tr>
      <w:tr w:rsidR="0084288E" w:rsidRPr="007453EF" w14:paraId="3F61EB59" w14:textId="77777777" w:rsidTr="0087761E">
        <w:trPr>
          <w:trHeight w:val="580"/>
        </w:trPr>
        <w:tc>
          <w:tcPr>
            <w:tcW w:w="1040" w:type="dxa"/>
            <w:shd w:val="clear" w:color="auto" w:fill="auto"/>
            <w:noWrap/>
            <w:hideMark/>
          </w:tcPr>
          <w:p w14:paraId="3F61EB55" w14:textId="77777777" w:rsidR="009A458A" w:rsidRPr="007453EF" w:rsidRDefault="009A458A" w:rsidP="007453EF">
            <w:pPr>
              <w:spacing w:before="120" w:after="120"/>
              <w:jc w:val="center"/>
            </w:pPr>
          </w:p>
        </w:tc>
        <w:tc>
          <w:tcPr>
            <w:tcW w:w="3746" w:type="dxa"/>
            <w:shd w:val="clear" w:color="auto" w:fill="auto"/>
            <w:noWrap/>
            <w:hideMark/>
          </w:tcPr>
          <w:p w14:paraId="3F61EB56" w14:textId="77777777" w:rsidR="009A458A" w:rsidRPr="007453EF" w:rsidRDefault="009A458A" w:rsidP="007453EF">
            <w:pPr>
              <w:spacing w:before="120" w:after="120"/>
              <w:jc w:val="both"/>
            </w:pPr>
          </w:p>
        </w:tc>
        <w:tc>
          <w:tcPr>
            <w:tcW w:w="1038" w:type="dxa"/>
            <w:shd w:val="clear" w:color="auto" w:fill="auto"/>
            <w:noWrap/>
            <w:hideMark/>
          </w:tcPr>
          <w:p w14:paraId="3F61EB57" w14:textId="77777777" w:rsidR="009A458A" w:rsidRPr="007453EF" w:rsidRDefault="009A458A" w:rsidP="007453EF">
            <w:pPr>
              <w:spacing w:before="120" w:after="120"/>
              <w:jc w:val="center"/>
            </w:pPr>
            <w:r w:rsidRPr="007453EF">
              <w:t>1962-1966</w:t>
            </w:r>
          </w:p>
        </w:tc>
        <w:tc>
          <w:tcPr>
            <w:tcW w:w="3600" w:type="dxa"/>
            <w:shd w:val="clear" w:color="auto" w:fill="auto"/>
            <w:hideMark/>
          </w:tcPr>
          <w:p w14:paraId="3F61EB58" w14:textId="77777777" w:rsidR="009A458A" w:rsidRPr="007453EF" w:rsidRDefault="009A458A" w:rsidP="007453EF">
            <w:pPr>
              <w:spacing w:before="120" w:after="120"/>
              <w:jc w:val="both"/>
            </w:pPr>
            <w:r w:rsidRPr="007453EF">
              <w:t>Xây dựng cơ cấu công nghiệp tự chủ, tập trung vào các ngành: điện khí, phân bón, lọc dầu, sợi tổng hợp, xi măng.</w:t>
            </w:r>
          </w:p>
        </w:tc>
      </w:tr>
      <w:tr w:rsidR="0084288E" w:rsidRPr="007453EF" w14:paraId="3F61EB5E" w14:textId="77777777" w:rsidTr="0087761E">
        <w:trPr>
          <w:trHeight w:val="2277"/>
        </w:trPr>
        <w:tc>
          <w:tcPr>
            <w:tcW w:w="1040" w:type="dxa"/>
            <w:shd w:val="clear" w:color="auto" w:fill="auto"/>
            <w:noWrap/>
            <w:hideMark/>
          </w:tcPr>
          <w:p w14:paraId="3F61EB5A" w14:textId="77777777" w:rsidR="009A458A" w:rsidRPr="007453EF" w:rsidRDefault="009A458A" w:rsidP="007453EF">
            <w:pPr>
              <w:spacing w:before="120" w:after="120"/>
              <w:jc w:val="center"/>
            </w:pPr>
            <w:r w:rsidRPr="007453EF">
              <w:t>1966-1970</w:t>
            </w:r>
          </w:p>
        </w:tc>
        <w:tc>
          <w:tcPr>
            <w:tcW w:w="3746" w:type="dxa"/>
            <w:shd w:val="clear" w:color="auto" w:fill="auto"/>
            <w:hideMark/>
          </w:tcPr>
          <w:p w14:paraId="3F61EB5B" w14:textId="77777777" w:rsidR="009A458A" w:rsidRPr="007453EF" w:rsidRDefault="009A458A" w:rsidP="007453EF">
            <w:pPr>
              <w:spacing w:before="120" w:after="120"/>
              <w:jc w:val="both"/>
            </w:pPr>
            <w:r w:rsidRPr="007453EF">
              <w:t xml:space="preserve">(i) Tạo việc làm; (ii) giảm thất nghiệp; (iii) thúc đẩy các hoạt động kinh tế mới; (iv) phát triển nguồn nhân lực để người dân tham gia hiệu quả vào phát triển kinh tế, xã hội; (v) đa dạng hoá nền kinh tế (giảm phụ thuộc vào cao su; mở rộng sang các lĩnh vực khác như gỗ, dầu cọ, và các mặt hàng chế biến chế tạo). </w:t>
            </w:r>
          </w:p>
        </w:tc>
        <w:tc>
          <w:tcPr>
            <w:tcW w:w="1038" w:type="dxa"/>
            <w:shd w:val="clear" w:color="auto" w:fill="auto"/>
            <w:noWrap/>
            <w:hideMark/>
          </w:tcPr>
          <w:p w14:paraId="3F61EB5C" w14:textId="77777777" w:rsidR="009A458A" w:rsidRPr="007453EF" w:rsidRDefault="009A458A" w:rsidP="007453EF">
            <w:pPr>
              <w:spacing w:before="120" w:after="120"/>
              <w:jc w:val="center"/>
            </w:pPr>
            <w:r w:rsidRPr="007453EF">
              <w:t>1966-1971</w:t>
            </w:r>
          </w:p>
        </w:tc>
        <w:tc>
          <w:tcPr>
            <w:tcW w:w="3600" w:type="dxa"/>
            <w:shd w:val="clear" w:color="auto" w:fill="auto"/>
            <w:hideMark/>
          </w:tcPr>
          <w:p w14:paraId="3F61EB5D" w14:textId="77777777" w:rsidR="009A458A" w:rsidRPr="007453EF" w:rsidRDefault="009A458A" w:rsidP="007453EF">
            <w:pPr>
              <w:spacing w:before="120" w:after="120"/>
              <w:jc w:val="both"/>
            </w:pPr>
            <w:r w:rsidRPr="007453EF">
              <w:t>Hiện đại hoá cơ cấu công nghiệp và nhanh chóng xây dựng các ngành công nghiệp thay thê nhập khẩu: thép, máy móc thiết bị, hoá chất.</w:t>
            </w:r>
          </w:p>
        </w:tc>
      </w:tr>
      <w:tr w:rsidR="0084288E" w:rsidRPr="007453EF" w14:paraId="3F61EB63" w14:textId="77777777" w:rsidTr="0087761E">
        <w:trPr>
          <w:trHeight w:val="1740"/>
        </w:trPr>
        <w:tc>
          <w:tcPr>
            <w:tcW w:w="1040" w:type="dxa"/>
            <w:shd w:val="clear" w:color="auto" w:fill="auto"/>
            <w:noWrap/>
            <w:hideMark/>
          </w:tcPr>
          <w:p w14:paraId="3F61EB5F" w14:textId="77777777" w:rsidR="009A458A" w:rsidRPr="007453EF" w:rsidRDefault="009A458A" w:rsidP="007453EF">
            <w:pPr>
              <w:spacing w:before="120" w:after="120"/>
              <w:jc w:val="center"/>
            </w:pPr>
            <w:r w:rsidRPr="007453EF">
              <w:t>1971-1975</w:t>
            </w:r>
          </w:p>
        </w:tc>
        <w:tc>
          <w:tcPr>
            <w:tcW w:w="3746" w:type="dxa"/>
            <w:shd w:val="clear" w:color="auto" w:fill="auto"/>
            <w:hideMark/>
          </w:tcPr>
          <w:p w14:paraId="3F61EB60" w14:textId="77777777" w:rsidR="009A458A" w:rsidRPr="007453EF" w:rsidRDefault="009A458A" w:rsidP="007453EF">
            <w:pPr>
              <w:spacing w:before="120" w:after="120"/>
              <w:jc w:val="both"/>
            </w:pPr>
            <w:r w:rsidRPr="007453EF">
              <w:t>(i) Xoá nghèo; (ii) tái cấu trúc xã hội; (iii) thúc đẩy đầu tư và tiêu dùng; (iv) xúc tiến xuất khẩu; (v) tạo việc làm thông qua tăng trưởng kinh tế trong các ngành: nông nghiệp, dịch vụ, chế biến chế tạo, và bán buôn bán lẻ.</w:t>
            </w:r>
          </w:p>
        </w:tc>
        <w:tc>
          <w:tcPr>
            <w:tcW w:w="1038" w:type="dxa"/>
            <w:shd w:val="clear" w:color="auto" w:fill="auto"/>
            <w:noWrap/>
            <w:hideMark/>
          </w:tcPr>
          <w:p w14:paraId="3F61EB61" w14:textId="77777777" w:rsidR="009A458A" w:rsidRPr="007453EF" w:rsidRDefault="009A458A" w:rsidP="007453EF">
            <w:pPr>
              <w:spacing w:before="120" w:after="120"/>
              <w:jc w:val="center"/>
            </w:pPr>
            <w:r w:rsidRPr="007453EF">
              <w:t>1972-1976</w:t>
            </w:r>
          </w:p>
        </w:tc>
        <w:tc>
          <w:tcPr>
            <w:tcW w:w="3600" w:type="dxa"/>
            <w:shd w:val="clear" w:color="auto" w:fill="auto"/>
            <w:hideMark/>
          </w:tcPr>
          <w:p w14:paraId="3F61EB62" w14:textId="77777777" w:rsidR="009A458A" w:rsidRPr="007453EF" w:rsidRDefault="009A458A" w:rsidP="007453EF">
            <w:pPr>
              <w:spacing w:before="120" w:after="120"/>
              <w:jc w:val="both"/>
            </w:pPr>
            <w:r w:rsidRPr="007453EF">
              <w:t>Xây dựng cơ cấu công nghiệp định hướng xuất khẩu, tập trung vào các ngành công nghiệp nặng và hoá chất: sắt thép, thiết bị vận tải, điện tử gia dụng, đóng tàu, và hoá dầu.</w:t>
            </w:r>
          </w:p>
        </w:tc>
      </w:tr>
      <w:tr w:rsidR="0084288E" w:rsidRPr="007453EF" w14:paraId="3F61EB68" w14:textId="77777777" w:rsidTr="0087761E">
        <w:trPr>
          <w:trHeight w:val="1450"/>
        </w:trPr>
        <w:tc>
          <w:tcPr>
            <w:tcW w:w="1040" w:type="dxa"/>
            <w:shd w:val="clear" w:color="auto" w:fill="auto"/>
            <w:noWrap/>
            <w:hideMark/>
          </w:tcPr>
          <w:p w14:paraId="3F61EB64" w14:textId="77777777" w:rsidR="009A458A" w:rsidRPr="007453EF" w:rsidRDefault="009A458A" w:rsidP="007453EF">
            <w:pPr>
              <w:spacing w:before="120" w:after="120"/>
              <w:jc w:val="center"/>
            </w:pPr>
            <w:r w:rsidRPr="007453EF">
              <w:t>1976-1980</w:t>
            </w:r>
          </w:p>
        </w:tc>
        <w:tc>
          <w:tcPr>
            <w:tcW w:w="3746" w:type="dxa"/>
            <w:shd w:val="clear" w:color="auto" w:fill="auto"/>
            <w:hideMark/>
          </w:tcPr>
          <w:p w14:paraId="3F61EB65" w14:textId="77777777" w:rsidR="009A458A" w:rsidRPr="007453EF" w:rsidRDefault="009A458A" w:rsidP="007453EF">
            <w:pPr>
              <w:spacing w:before="120" w:after="120"/>
              <w:jc w:val="both"/>
            </w:pPr>
            <w:r w:rsidRPr="007453EF">
              <w:t xml:space="preserve">(i) Cân bằng giữa các dân tộc về việc làm; (ii) mở rộng các cơ sở giáo dục và đào tạo; (iii) đạt sự cân bằng việc làm giữa các sác tộc thông qua các doanh nghiệp nhà nước; (iv) thành lập các quỹ tín thác cho người Malay. </w:t>
            </w:r>
          </w:p>
        </w:tc>
        <w:tc>
          <w:tcPr>
            <w:tcW w:w="1038" w:type="dxa"/>
            <w:shd w:val="clear" w:color="auto" w:fill="auto"/>
            <w:noWrap/>
            <w:hideMark/>
          </w:tcPr>
          <w:p w14:paraId="3F61EB66" w14:textId="77777777" w:rsidR="009A458A" w:rsidRPr="007453EF" w:rsidRDefault="009A458A" w:rsidP="007453EF">
            <w:pPr>
              <w:spacing w:before="120" w:after="120"/>
              <w:jc w:val="center"/>
            </w:pPr>
            <w:r w:rsidRPr="007453EF">
              <w:t>1977-1981</w:t>
            </w:r>
          </w:p>
        </w:tc>
        <w:tc>
          <w:tcPr>
            <w:tcW w:w="3600" w:type="dxa"/>
            <w:shd w:val="clear" w:color="auto" w:fill="auto"/>
            <w:hideMark/>
          </w:tcPr>
          <w:p w14:paraId="3F61EB67" w14:textId="77777777" w:rsidR="009A458A" w:rsidRPr="007453EF" w:rsidRDefault="009A458A" w:rsidP="007453EF">
            <w:pPr>
              <w:spacing w:before="120" w:after="120"/>
              <w:jc w:val="both"/>
            </w:pPr>
            <w:r w:rsidRPr="007453EF">
              <w:t>Phát triển các ngành công nghiệp có đủ năng lực cạnh tranh tại các thị trường xuất khẩu công nghiệp trên thế giới: các ngành thâm dụng công nghệ và lao động có kỹ năng (máy móc thiết bị, điện tử, đóng tàu); công nghiệp nặng và công nghiệp hoá chất (sắt thép, hoá dầu, và kim loại màu).</w:t>
            </w:r>
          </w:p>
        </w:tc>
      </w:tr>
      <w:tr w:rsidR="0084288E" w:rsidRPr="007453EF" w14:paraId="3F61EB6D" w14:textId="77777777" w:rsidTr="0087761E">
        <w:trPr>
          <w:trHeight w:val="1450"/>
        </w:trPr>
        <w:tc>
          <w:tcPr>
            <w:tcW w:w="1040" w:type="dxa"/>
            <w:shd w:val="clear" w:color="auto" w:fill="auto"/>
            <w:noWrap/>
            <w:hideMark/>
          </w:tcPr>
          <w:p w14:paraId="3F61EB69" w14:textId="77777777" w:rsidR="009A458A" w:rsidRPr="007453EF" w:rsidRDefault="009A458A" w:rsidP="007453EF">
            <w:pPr>
              <w:spacing w:before="120" w:after="120"/>
              <w:jc w:val="center"/>
            </w:pPr>
            <w:r w:rsidRPr="007453EF">
              <w:lastRenderedPageBreak/>
              <w:t>1981-1985</w:t>
            </w:r>
          </w:p>
        </w:tc>
        <w:tc>
          <w:tcPr>
            <w:tcW w:w="3746" w:type="dxa"/>
            <w:shd w:val="clear" w:color="auto" w:fill="auto"/>
            <w:hideMark/>
          </w:tcPr>
          <w:p w14:paraId="3F61EB6A" w14:textId="77777777" w:rsidR="009A458A" w:rsidRPr="007453EF" w:rsidRDefault="009A458A" w:rsidP="007453EF">
            <w:pPr>
              <w:spacing w:before="120" w:after="120"/>
              <w:jc w:val="both"/>
            </w:pPr>
            <w:r w:rsidRPr="007453EF">
              <w:t xml:space="preserve">(i) Điều chỉnh cơ cấu chi tiêu chính phủ chi phí; (ii) Chuyển đổi cơ cấu nền kinh tế bằng cách giảm bớt vai trò của nông nghiệp và nâng cao tỷ trọng đóng góp của khu vực chế biến chế tạo, xây dựng, ngân hàng và tài chính. </w:t>
            </w:r>
          </w:p>
        </w:tc>
        <w:tc>
          <w:tcPr>
            <w:tcW w:w="1038" w:type="dxa"/>
            <w:shd w:val="clear" w:color="auto" w:fill="auto"/>
            <w:noWrap/>
            <w:hideMark/>
          </w:tcPr>
          <w:p w14:paraId="3F61EB6B" w14:textId="77777777" w:rsidR="009A458A" w:rsidRPr="007453EF" w:rsidRDefault="009A458A" w:rsidP="007453EF">
            <w:pPr>
              <w:spacing w:before="120" w:after="120"/>
              <w:jc w:val="center"/>
            </w:pPr>
            <w:r w:rsidRPr="007453EF">
              <w:t>1982-1986</w:t>
            </w:r>
          </w:p>
        </w:tc>
        <w:tc>
          <w:tcPr>
            <w:tcW w:w="3600" w:type="dxa"/>
            <w:shd w:val="clear" w:color="auto" w:fill="auto"/>
            <w:hideMark/>
          </w:tcPr>
          <w:p w14:paraId="3F61EB6C" w14:textId="77777777" w:rsidR="009A458A" w:rsidRPr="007453EF" w:rsidRDefault="009A458A" w:rsidP="007453EF">
            <w:pPr>
              <w:spacing w:before="120" w:after="120"/>
              <w:jc w:val="both"/>
            </w:pPr>
            <w:r w:rsidRPr="007453EF">
              <w:t>Chuyển hướng tập trung từ các ngành công nghiệp nặng và hoá chất sang các ngành thâm dụng công nghệ: thiết bị chính xác, điện tử (tivi, máy ghi âm ghi hình, các sản phẩm liên quan đến chất bán dẫn) và công nghệ thông tin; phát triển các sản phẩm công nghệ cao có nhu cầu lớn trên thị trường thế giới.</w:t>
            </w:r>
          </w:p>
        </w:tc>
      </w:tr>
      <w:tr w:rsidR="0084288E" w:rsidRPr="007453EF" w14:paraId="3F61EB72" w14:textId="77777777" w:rsidTr="0087761E">
        <w:trPr>
          <w:trHeight w:val="1450"/>
        </w:trPr>
        <w:tc>
          <w:tcPr>
            <w:tcW w:w="1040" w:type="dxa"/>
            <w:shd w:val="clear" w:color="auto" w:fill="auto"/>
            <w:noWrap/>
            <w:hideMark/>
          </w:tcPr>
          <w:p w14:paraId="3F61EB6E" w14:textId="77777777" w:rsidR="009A458A" w:rsidRPr="007453EF" w:rsidRDefault="009A458A" w:rsidP="007453EF">
            <w:pPr>
              <w:spacing w:before="120" w:after="120"/>
              <w:jc w:val="center"/>
            </w:pPr>
            <w:r w:rsidRPr="007453EF">
              <w:t>1986-1990</w:t>
            </w:r>
          </w:p>
        </w:tc>
        <w:tc>
          <w:tcPr>
            <w:tcW w:w="3746" w:type="dxa"/>
            <w:shd w:val="clear" w:color="auto" w:fill="auto"/>
            <w:hideMark/>
          </w:tcPr>
          <w:p w14:paraId="3F61EB6F" w14:textId="77777777" w:rsidR="009A458A" w:rsidRPr="007453EF" w:rsidRDefault="009A458A" w:rsidP="007453EF">
            <w:pPr>
              <w:spacing w:before="120" w:after="120"/>
              <w:jc w:val="both"/>
            </w:pPr>
            <w:r w:rsidRPr="007453EF">
              <w:t xml:space="preserve">(i) Sử dụng hiệu quả các nguồn lực; (ii) Giảm thiểu sự hỗ trợ của chính phủ; (iii) Tư nhân hóa; (iv) Sản xuất định hướng xuất khẩu; (v) Tăng tiết kiệm trong nước; (vi) Khuyến khích đầu tư nước ngoài; (vii) Hồi sinh ngành nông nghiệp. </w:t>
            </w:r>
          </w:p>
        </w:tc>
        <w:tc>
          <w:tcPr>
            <w:tcW w:w="1038" w:type="dxa"/>
            <w:shd w:val="clear" w:color="auto" w:fill="auto"/>
            <w:noWrap/>
            <w:hideMark/>
          </w:tcPr>
          <w:p w14:paraId="3F61EB70" w14:textId="77777777" w:rsidR="009A458A" w:rsidRPr="007453EF" w:rsidRDefault="009A458A" w:rsidP="007453EF">
            <w:pPr>
              <w:spacing w:before="120" w:after="120"/>
              <w:jc w:val="center"/>
            </w:pPr>
            <w:r w:rsidRPr="007453EF">
              <w:t>1987-1991</w:t>
            </w:r>
          </w:p>
        </w:tc>
        <w:tc>
          <w:tcPr>
            <w:tcW w:w="3600" w:type="dxa"/>
            <w:shd w:val="clear" w:color="auto" w:fill="auto"/>
            <w:hideMark/>
          </w:tcPr>
          <w:p w14:paraId="3F61EB71" w14:textId="77777777" w:rsidR="009A458A" w:rsidRPr="007453EF" w:rsidRDefault="009A458A" w:rsidP="007453EF">
            <w:pPr>
              <w:spacing w:before="120" w:after="120"/>
              <w:jc w:val="both"/>
            </w:pPr>
            <w:r w:rsidRPr="007453EF">
              <w:t>Đẩy nhanh tự do hoá và xoá bỏ các hạn chế nhập khẩu và rào cản phi thuế; bỏ dần hỗ trợ trực tiếp cho các ngành công nghiệp cụ thể và thay vào đó là mở rộng đào tạo nguồn nhân lực và nghiên cứu phát triển trong tất cả các ngành, đặc biệt hướng đến hỗ trợ doanh nghiệp nhỏ và vừa.</w:t>
            </w:r>
          </w:p>
        </w:tc>
      </w:tr>
      <w:tr w:rsidR="0084288E" w:rsidRPr="007453EF" w14:paraId="3F61EB77" w14:textId="77777777" w:rsidTr="0087761E">
        <w:trPr>
          <w:trHeight w:val="1450"/>
        </w:trPr>
        <w:tc>
          <w:tcPr>
            <w:tcW w:w="1040" w:type="dxa"/>
            <w:shd w:val="clear" w:color="auto" w:fill="auto"/>
            <w:noWrap/>
            <w:hideMark/>
          </w:tcPr>
          <w:p w14:paraId="3F61EB73" w14:textId="77777777" w:rsidR="009A458A" w:rsidRPr="007453EF" w:rsidRDefault="009A458A" w:rsidP="007453EF">
            <w:pPr>
              <w:spacing w:before="120" w:after="120"/>
              <w:jc w:val="center"/>
            </w:pPr>
            <w:r w:rsidRPr="007453EF">
              <w:t>1991-1995</w:t>
            </w:r>
          </w:p>
        </w:tc>
        <w:tc>
          <w:tcPr>
            <w:tcW w:w="3746" w:type="dxa"/>
            <w:shd w:val="clear" w:color="auto" w:fill="auto"/>
            <w:hideMark/>
          </w:tcPr>
          <w:p w14:paraId="3F61EB74" w14:textId="77777777" w:rsidR="009A458A" w:rsidRPr="007453EF" w:rsidRDefault="009A458A" w:rsidP="007453EF">
            <w:pPr>
              <w:spacing w:before="120" w:after="120"/>
              <w:jc w:val="both"/>
            </w:pPr>
            <w:r w:rsidRPr="007453EF">
              <w:t>(i) Tăng trưởng kinh tế dựa vào nguồn lực trong nước; (ii) Giảm bất bình đẳng xã hội và kinh tế giữa các nhóm dân tộc; (iii) Thúc đẩy phát triển nguồn nhân lực; (v) phát triển cân bằng giữa các khu vực</w:t>
            </w:r>
          </w:p>
        </w:tc>
        <w:tc>
          <w:tcPr>
            <w:tcW w:w="1038" w:type="dxa"/>
            <w:shd w:val="clear" w:color="auto" w:fill="auto"/>
            <w:noWrap/>
            <w:hideMark/>
          </w:tcPr>
          <w:p w14:paraId="3F61EB75" w14:textId="77777777" w:rsidR="009A458A" w:rsidRPr="007453EF" w:rsidRDefault="009A458A" w:rsidP="007453EF">
            <w:pPr>
              <w:spacing w:before="120" w:after="120"/>
              <w:jc w:val="center"/>
            </w:pPr>
            <w:r w:rsidRPr="007453EF">
              <w:t>1992-1996</w:t>
            </w:r>
          </w:p>
        </w:tc>
        <w:tc>
          <w:tcPr>
            <w:tcW w:w="3600" w:type="dxa"/>
            <w:shd w:val="clear" w:color="auto" w:fill="auto"/>
            <w:hideMark/>
          </w:tcPr>
          <w:p w14:paraId="3F61EB76" w14:textId="77777777" w:rsidR="009A458A" w:rsidRPr="007453EF" w:rsidRDefault="009A458A" w:rsidP="007453EF">
            <w:pPr>
              <w:spacing w:before="120" w:after="120"/>
              <w:jc w:val="both"/>
            </w:pPr>
            <w:r w:rsidRPr="007453EF">
              <w:t>Phát triển các ngành công nghệ cao, như vi điện tử, vật liệu mới, hoá chất, kỹ thuật sinh học, quang học, và hàng không vũ trụ.</w:t>
            </w:r>
          </w:p>
        </w:tc>
      </w:tr>
      <w:tr w:rsidR="0084288E" w:rsidRPr="007453EF" w14:paraId="3F61EB7C" w14:textId="77777777" w:rsidTr="0087761E">
        <w:trPr>
          <w:trHeight w:val="1740"/>
        </w:trPr>
        <w:tc>
          <w:tcPr>
            <w:tcW w:w="1040" w:type="dxa"/>
            <w:shd w:val="clear" w:color="auto" w:fill="auto"/>
            <w:noWrap/>
            <w:hideMark/>
          </w:tcPr>
          <w:p w14:paraId="3F61EB78" w14:textId="77777777" w:rsidR="009A458A" w:rsidRPr="007453EF" w:rsidRDefault="009A458A" w:rsidP="007453EF">
            <w:pPr>
              <w:spacing w:before="120" w:after="120"/>
              <w:jc w:val="center"/>
            </w:pPr>
            <w:r w:rsidRPr="007453EF">
              <w:t>1996-2000</w:t>
            </w:r>
          </w:p>
        </w:tc>
        <w:tc>
          <w:tcPr>
            <w:tcW w:w="3746" w:type="dxa"/>
            <w:shd w:val="clear" w:color="auto" w:fill="auto"/>
            <w:hideMark/>
          </w:tcPr>
          <w:p w14:paraId="3F61EB79" w14:textId="77777777" w:rsidR="009A458A" w:rsidRPr="007453EF" w:rsidRDefault="009A458A" w:rsidP="007453EF">
            <w:pPr>
              <w:spacing w:before="120" w:after="120"/>
              <w:jc w:val="both"/>
            </w:pPr>
            <w:r w:rsidRPr="007453EF">
              <w:t>(i) Phát triển cân bằng; (ii) phát triển kinh tế bền vững; (iii) phân phối công bằng; (iv) chuyển từ tăng trưởng dựa vào đầu vào/đầu tư sang dựa vào năng suất; (v) sản xuất quy mô lớn để xuất khẩu; (vi) phát triển nguồn nhân lực (tăng cường đầu tư cho giáo dục và đào tạo); (vii) Tăng trưởng do khu vực tư nhân dẫn dắt với trọng tâm là tư nhân hóa.</w:t>
            </w:r>
          </w:p>
        </w:tc>
        <w:tc>
          <w:tcPr>
            <w:tcW w:w="1038" w:type="dxa"/>
            <w:shd w:val="clear" w:color="auto" w:fill="auto"/>
            <w:noWrap/>
            <w:hideMark/>
          </w:tcPr>
          <w:p w14:paraId="3F61EB7A" w14:textId="77777777" w:rsidR="009A458A" w:rsidRPr="007453EF" w:rsidRDefault="009A458A" w:rsidP="007453EF">
            <w:pPr>
              <w:spacing w:before="120" w:after="120"/>
              <w:jc w:val="center"/>
            </w:pPr>
          </w:p>
        </w:tc>
        <w:tc>
          <w:tcPr>
            <w:tcW w:w="3600" w:type="dxa"/>
            <w:shd w:val="clear" w:color="auto" w:fill="auto"/>
            <w:noWrap/>
            <w:hideMark/>
          </w:tcPr>
          <w:p w14:paraId="3F61EB7B" w14:textId="77777777" w:rsidR="009A458A" w:rsidRPr="007453EF" w:rsidRDefault="009A458A" w:rsidP="007453EF">
            <w:pPr>
              <w:spacing w:before="120" w:after="120"/>
              <w:jc w:val="both"/>
            </w:pPr>
          </w:p>
        </w:tc>
      </w:tr>
    </w:tbl>
    <w:p w14:paraId="3F61EB7D" w14:textId="77777777" w:rsidR="009A458A" w:rsidRPr="0084288E" w:rsidRDefault="009A458A" w:rsidP="00F9689E">
      <w:pPr>
        <w:spacing w:before="120" w:after="120"/>
        <w:ind w:firstLine="720"/>
        <w:jc w:val="right"/>
        <w:rPr>
          <w:i/>
          <w:sz w:val="28"/>
          <w:szCs w:val="28"/>
        </w:rPr>
      </w:pPr>
      <w:r w:rsidRPr="0084288E">
        <w:rPr>
          <w:i/>
          <w:sz w:val="28"/>
          <w:szCs w:val="28"/>
        </w:rPr>
        <w:t xml:space="preserve">Nguồn: </w:t>
      </w:r>
      <w:r w:rsidRPr="0084288E">
        <w:rPr>
          <w:i/>
          <w:noProof/>
          <w:sz w:val="28"/>
          <w:szCs w:val="28"/>
        </w:rPr>
        <w:t>(Yusoff, Hasan, &amp; Jalil, 2000)</w:t>
      </w:r>
      <w:r w:rsidRPr="0084288E">
        <w:rPr>
          <w:i/>
          <w:sz w:val="28"/>
          <w:szCs w:val="28"/>
        </w:rPr>
        <w:t xml:space="preserve">, </w:t>
      </w:r>
      <w:r w:rsidRPr="0084288E">
        <w:rPr>
          <w:i/>
          <w:noProof/>
          <w:sz w:val="28"/>
          <w:szCs w:val="28"/>
        </w:rPr>
        <w:t>(Savada &amp; Shaw, 1990)</w:t>
      </w:r>
    </w:p>
    <w:p w14:paraId="3F61EB7E" w14:textId="25B0D68F" w:rsidR="009A458A" w:rsidRPr="0084288E" w:rsidRDefault="009A458A" w:rsidP="00F9689E">
      <w:pPr>
        <w:spacing w:before="120" w:after="120"/>
        <w:ind w:firstLine="720"/>
        <w:jc w:val="both"/>
        <w:rPr>
          <w:sz w:val="28"/>
          <w:szCs w:val="28"/>
        </w:rPr>
      </w:pPr>
      <w:r w:rsidRPr="0084288E">
        <w:rPr>
          <w:sz w:val="28"/>
          <w:szCs w:val="28"/>
        </w:rPr>
        <w:t xml:space="preserve">Mặc dù cùng trình độ phát triển và cùng đối mặt những vấn đề tương tự nhau như đói nghèo, kém phát triển, nhưng cách tiếp cận giải quyết vấn đề của mỗi nước khác nhau; trong khi Hàn Quốc có định hướng rõ ràng trong việc xác định các ưu tiên phát triển, tập trung vào phát triển các ngành công nghiệp, bắt đầu từ các ngành công nghiệp nền tảng (điện khí hoá, lọc dầu, sợi tổng hợp…), sau đó đến các ngành thâm dụng công nghệ và kỹ năng người lao động, và tiếp cận theo chuỗi cung ứng, chuỗi giá trị (phân bón gắn với nông nghiệp; sắt thép, </w:t>
      </w:r>
      <w:r w:rsidRPr="0084288E">
        <w:rPr>
          <w:sz w:val="28"/>
          <w:szCs w:val="28"/>
        </w:rPr>
        <w:lastRenderedPageBreak/>
        <w:t xml:space="preserve">hoá chất với đóng tàu, máy móc thiết bị; chất bán dẫn với điện tử…) thì định hướng của Malaysia chủ yếu tập trung vào các vấn đề xã hội xuyên suốt các thời kỳ kế hoạch (xoá đói giảm nghèo, công bằng xã hội, phát triển cân bằng giữa các dân tộc…). Mặc dù trên thực tế, chính phủ Malaysia đã triển khai nhiều chính sách hỗ trợ phát triển công nghiệp trong nước, như Chương trình phát triển nhà thầu phụ, chương trình phát triển thương hiệu xe ô tô trong nước (Proton, Perodua), nhưng những chính sách này được triển khai không có hệ thống như Hàn Quốc và không được thể hiện rõ trong mục tiêu tổng thể của các kế hoạch 5 năm. Ngược lại, với Hàn Quốc, việc không đưa các vấn đề xã hội trong mục tiêu phát triển của các kế hoạch 5 năm không có nghĩa là Hàn Quốc không chú trọng đến việc giải quyết những vấn đề này, mà thực tế, Hàn Quốc đã lựa chọn phát triển công nghiệp là điểm bắt đầu, thông qua sự phát triển của các ngành công nghiệp thì các vấn đề xã hội đã được giải quyết. Phát triển công nghiệp đã tạo thêm việc làm, tăng thu nhập cho người lao động và toàn xã hội, đảm bảo sự phát triển công bằng giữa các vùng, địa phương. </w:t>
      </w:r>
    </w:p>
    <w:p w14:paraId="3F61EB7F" w14:textId="77777777" w:rsidR="009A458A" w:rsidRPr="0084288E" w:rsidRDefault="009A458A" w:rsidP="00F9689E">
      <w:pPr>
        <w:spacing w:before="120" w:after="120"/>
        <w:ind w:firstLine="720"/>
        <w:jc w:val="both"/>
        <w:rPr>
          <w:sz w:val="28"/>
          <w:szCs w:val="28"/>
        </w:rPr>
      </w:pPr>
      <w:r w:rsidRPr="0084288E">
        <w:rPr>
          <w:sz w:val="28"/>
          <w:szCs w:val="28"/>
        </w:rPr>
        <w:t>Trong các nước ASEAN, Philippine</w:t>
      </w:r>
      <w:r w:rsidRPr="0084288E">
        <w:rPr>
          <w:sz w:val="28"/>
          <w:szCs w:val="28"/>
          <w:lang w:val="vi-VN"/>
        </w:rPr>
        <w:t>s</w:t>
      </w:r>
      <w:r w:rsidRPr="0084288E">
        <w:rPr>
          <w:sz w:val="28"/>
          <w:szCs w:val="28"/>
        </w:rPr>
        <w:t xml:space="preserve"> trong những năm 1960 được xem là một trong những nền kinh tế mới nổi, với GDP bình quân đầu người cao hơn Malaysia, gấp 2,5 lần Thái Lan, và gấp khoảng 4 lần Indonesia. Tại thời điểm đó, Philippines có ngành công nghiệp phát triển, với mức đóng góp của công nghiệp cế biến chế tạo trong GDP (MVA) đạt 24,6%, trong khi con số này ở Malaysia và Thái Lan mới chỉ đạt hơn 10%. Vào những năm 1970, trong khi GDP bình quân đầu người của Malaysia và Thái Lan tăng đều thì của Philippines bị chững lại, đến đầu những năm 1980, GDP bình quân đầu người của Thái Lan đã bằng với Philippines và của Malaysia đã gấp 2,5 lần của Philippine. Quá trình tái cơ cấu nền kinh tế theo hướng công nghiệp hoá của Malaysia và Thái Lan cũng cải thiện rõ rệt, với mức đóng góp của công nghiệp chế biến chế tạo trong GDP vào đầu những năm 1980 của hai nước này đã tăng hơn gấp đôi, lên gần 22%. Cũng trong những năm 1980, khi làn sóng đầu tư ra nước ngoài của các doanh nghiệp Nhật Bản diễn ra, hầu hết các dự án đều lựa chọn Malaysia, Thái Lan, Indonesia thay vì Philippine</w:t>
      </w:r>
      <w:r w:rsidRPr="0084288E">
        <w:rPr>
          <w:sz w:val="28"/>
          <w:szCs w:val="28"/>
          <w:lang w:val="vi-VN"/>
        </w:rPr>
        <w:t>s</w:t>
      </w:r>
      <w:r w:rsidRPr="0084288E">
        <w:rPr>
          <w:sz w:val="28"/>
          <w:szCs w:val="28"/>
        </w:rPr>
        <w:t xml:space="preserve"> do quan ngại về tình hình chính trị trong nước bất ổn. Đến năm 2019, GDP bình quân đầu người của Philippine</w:t>
      </w:r>
      <w:r w:rsidRPr="0084288E">
        <w:rPr>
          <w:sz w:val="28"/>
          <w:szCs w:val="28"/>
          <w:lang w:val="vi-VN"/>
        </w:rPr>
        <w:t>s</w:t>
      </w:r>
      <w:r w:rsidRPr="0084288E">
        <w:rPr>
          <w:sz w:val="28"/>
          <w:szCs w:val="28"/>
        </w:rPr>
        <w:t xml:space="preserve"> mới chỉ đạt 3.485 USD, bị mắc kẹt trong bẫy thu nhập trung bình, trong khi của Malaysia đã đạt 11.414 USD, và Thái Lan đạt 7.806 USD. Nghiên cứu về các chính sách kinh tế và chính sách công nghiệp của Philippine trong 50 năm qua cho các nước đi sau nhiều bài học hữu ích. </w:t>
      </w:r>
    </w:p>
    <w:p w14:paraId="3F61EB80" w14:textId="77777777" w:rsidR="009A458A" w:rsidRDefault="009A458A" w:rsidP="00F9689E">
      <w:pPr>
        <w:spacing w:before="120" w:after="120"/>
        <w:ind w:firstLine="720"/>
        <w:jc w:val="both"/>
        <w:rPr>
          <w:sz w:val="28"/>
          <w:szCs w:val="28"/>
        </w:rPr>
      </w:pPr>
      <w:r w:rsidRPr="0084288E">
        <w:rPr>
          <w:sz w:val="28"/>
          <w:szCs w:val="28"/>
        </w:rPr>
        <w:t xml:space="preserve">Sự thất bại của quá trình công nghiệp hóa tại Philippines do nhiều nguyên nhân khác nhau. Cuộc khủng hoảng chính trị và suy thoái 1983-1986 đã khiến nền kinh tế chệch hướng quỹ đạo phát triển. Chính sách di cư lao động ra nước ngoài quy mô lớn tạo ra nguồn kiều hối lớn, làm cho đồng Peso trở nên đắt hơn, khiến cho ngành công nghiệp sản xuất bị mất tính cạnh tranh so với các nước trong khu vực. Ngành công nghiệp của Philippines kể từ những năm 1960 đến nay ngày càng suy thoái chủ yếu là do bất ổn chính trị, tác động tiêu cực của các chính sách vĩ mô để đạt được mục tiêu ngắn hạn (xuất khẩu lao động, mở cửa kinh tế khi chưa có sự chuẩn bị sẵn sàng trong nước), cơ hội FDI bị bỏ lỡ, sự phụ thuộc vào </w:t>
      </w:r>
      <w:r w:rsidRPr="0084288E">
        <w:rPr>
          <w:sz w:val="28"/>
          <w:szCs w:val="28"/>
        </w:rPr>
        <w:lastRenderedPageBreak/>
        <w:t>vốn nước ngoài và hai cuộc khủng hoảng tài chính. Thất bại trong phát triển một ngành công nghiệp lớn mạnh và bền vững là nguyên nhân chính khiến Philippine</w:t>
      </w:r>
      <w:r w:rsidRPr="0084288E">
        <w:rPr>
          <w:sz w:val="28"/>
          <w:szCs w:val="28"/>
          <w:lang w:val="vi-VN"/>
        </w:rPr>
        <w:t>s</w:t>
      </w:r>
      <w:r w:rsidRPr="0084288E">
        <w:rPr>
          <w:sz w:val="28"/>
          <w:szCs w:val="28"/>
        </w:rPr>
        <w:t xml:space="preserve"> đang bị mắc kẹt trong bẫy thu nhập trung bình. Bài học kinh nghiệm từ Philippine</w:t>
      </w:r>
      <w:r w:rsidRPr="0084288E">
        <w:rPr>
          <w:sz w:val="28"/>
          <w:szCs w:val="28"/>
          <w:lang w:val="vi-VN"/>
        </w:rPr>
        <w:t>s</w:t>
      </w:r>
      <w:r w:rsidRPr="0084288E">
        <w:rPr>
          <w:sz w:val="28"/>
          <w:szCs w:val="28"/>
        </w:rPr>
        <w:t xml:space="preserve"> cho thấy, các chính sách vĩ mô mặc dù không có tác động trực tiếp, nhưng lại ảnh hưởng lớn đến sự phát triển của ngành công nghiệp, và các nước đi sau như Việt Nam cần lưu ý trong quá trình hoạch định chính sách kinh tế nói chung và chính sách công nghiệp nói riêng.   </w:t>
      </w:r>
    </w:p>
    <w:p w14:paraId="3F61EB81" w14:textId="77777777" w:rsidR="009A458A" w:rsidRPr="0084288E" w:rsidRDefault="009A458A" w:rsidP="000A11AF">
      <w:pPr>
        <w:pStyle w:val="Heading3"/>
        <w:ind w:firstLine="720"/>
        <w:rPr>
          <w:b w:val="0"/>
          <w:szCs w:val="28"/>
          <w:lang w:val="vi-VN"/>
        </w:rPr>
      </w:pPr>
      <w:bookmarkStart w:id="97" w:name="_Toc90001324"/>
      <w:r w:rsidRPr="0084288E">
        <w:rPr>
          <w:lang w:val="vi-VN"/>
        </w:rPr>
        <w:t>3. Bẫy thu nhập trung bình và nguy cơ đối với Việt Nam</w:t>
      </w:r>
      <w:bookmarkEnd w:id="97"/>
    </w:p>
    <w:p w14:paraId="3F61EB82" w14:textId="77777777" w:rsidR="009A458A" w:rsidRPr="00056167" w:rsidRDefault="009A458A" w:rsidP="00F9689E">
      <w:pPr>
        <w:spacing w:before="120" w:after="120"/>
        <w:ind w:firstLine="720"/>
        <w:jc w:val="both"/>
        <w:rPr>
          <w:sz w:val="28"/>
          <w:szCs w:val="28"/>
          <w:lang w:val="vi-VN"/>
        </w:rPr>
      </w:pPr>
      <w:r w:rsidRPr="00056167">
        <w:rPr>
          <w:sz w:val="28"/>
          <w:szCs w:val="28"/>
          <w:lang w:val="vi-VN"/>
        </w:rPr>
        <w:t xml:space="preserve">Lộ trình tăng trưởng của mỗi nước cho thấy sự khác biệt giữa các nước không mắc bẫy và đang mắc bẫy thu nhập trung bình. Mặc dù tốc độ tăng trưởng bình quân trong suốt thời kỳ của các nước không có sự chênh lệch lớn, chỉ ở mức 6-8%, nhưng những nước thành công như Nhật Bản, Hàn Quốc, Singapore đã đạt được tốc độ tăng trưởng nhanh liên tục trong vài năm đầu, tạo đà phát triển mạnh mẽ cho những năm tiếp theo, trong khi đó các nước hiện đang mắc bẫy đã không tạo được bước bứt phá mạnh mẽ ở giai đoạn đầu, sau khi đạt ngưỡng thu nhập trung bình, tăng trưởng có dấu hiệu chậm lại, kéo dài thời gian tiến lên ngưỡng thu nhập cao hơn. </w:t>
      </w:r>
    </w:p>
    <w:p w14:paraId="3F61EB83" w14:textId="77777777" w:rsidR="009A458A" w:rsidRPr="0084288E" w:rsidRDefault="009A458A" w:rsidP="00F9689E">
      <w:pPr>
        <w:spacing w:before="120" w:after="120"/>
        <w:ind w:firstLine="720"/>
        <w:jc w:val="both"/>
        <w:rPr>
          <w:sz w:val="28"/>
          <w:szCs w:val="28"/>
          <w:lang w:val="vi-VN"/>
        </w:rPr>
      </w:pPr>
      <w:r w:rsidRPr="0084288E">
        <w:rPr>
          <w:sz w:val="28"/>
          <w:szCs w:val="28"/>
          <w:lang w:val="vi-VN"/>
        </w:rPr>
        <w:t>Từ bài học của Hàn Quốc và Malaysia cho thấy, con đường đi lên từ nước thu nhập trung bình thành nước thu nhập cao không thể bỏ qua công nghiệp chế biến chế tạo, và trên con đường đó doanh nghiệp công nghiệp trong nước chính là yếu tố thúc đẩy phát triển kinh tế bền vững và thoát bẫy thu nhập trung bình, bẫy giá trị gia tăng thấp.</w:t>
      </w:r>
      <w:r w:rsidRPr="00056167">
        <w:rPr>
          <w:sz w:val="28"/>
          <w:szCs w:val="28"/>
          <w:lang w:val="vi-VN"/>
        </w:rPr>
        <w:t xml:space="preserve"> </w:t>
      </w:r>
      <w:r w:rsidRPr="0084288E">
        <w:rPr>
          <w:sz w:val="28"/>
          <w:szCs w:val="28"/>
          <w:lang w:val="vi-VN"/>
        </w:rPr>
        <w:t>Chỉ có thể rút ngắn được quãng đường đi lên nước thu nhập cao khi xác định được mục tiêu công nghiệp hoá rõ ràng, hoạch định các kế hoạch phát triển công nghiệp cụ thể phù hợp với từng thời kỳ, và mọi chính sách, nguồn lực xã hội được huy động, sử dụng để đạt được mục tiêu đó (Chính sách phát triển công nghiệp cần được đặt trong bối cảnh rộng hơn, gồm cả các chính sách tác động trực tiếp đến doanh nghiệp công nghiệp và các chính sách gián tiếp nhưng lại có tầm ảnh hưởng lớn đến sự phát triển của ngành công nghiệp nói chung, và các doanh nghiệp công nghiệp nói riêng).</w:t>
      </w:r>
    </w:p>
    <w:p w14:paraId="3F61EB84" w14:textId="77777777" w:rsidR="009A458A" w:rsidRPr="0084288E" w:rsidRDefault="009A458A" w:rsidP="00F9689E">
      <w:pPr>
        <w:spacing w:before="120" w:after="120"/>
        <w:ind w:firstLine="720"/>
        <w:jc w:val="both"/>
        <w:rPr>
          <w:sz w:val="28"/>
          <w:szCs w:val="28"/>
          <w:lang w:val="vi-VN"/>
        </w:rPr>
      </w:pPr>
      <w:r w:rsidRPr="00056167">
        <w:rPr>
          <w:sz w:val="28"/>
          <w:szCs w:val="28"/>
          <w:lang w:val="vi-VN"/>
        </w:rPr>
        <w:t xml:space="preserve">Việt Nam đã trở thành nước thu nhập trung bình từ năm 2008, trải qua hơn 10 năm, quá trình chuyển dịch cơ cấu kinh tế của Việt Nam diễn ra chậm hơn so với các nước đi trước, lộ trình phát triển khá bằng phẳng, chưa tạo được bước đột phát ngay từ những năm đầu như Nhật Bản, Hàn Quốc, Singapore. Từ 2010 đến nay, đóng góp của nông nghiệp trong GDP đã giảm từ 18,3% xuống 13,9%, công nghiệp – xây dựng tăng từ 32,1% lên 34,4% (trong đó công nghiệp chế biến chế tạo tăng từ 12,9%  lên 16,4%), và dịch vụ tăng từ 36,9% lên 41,6%. Tốc độ tăng trưởng trung bình của Việt Nam trong 10 năm đầu đạt 6%, thấp hơn mức bình quân 10 năm đầu của các nước đi trước (Nhật Bản 7%, Hàn Quốc 8,9%, Singapore 8,8%). </w:t>
      </w:r>
      <w:r w:rsidRPr="0084288E">
        <w:rPr>
          <w:sz w:val="28"/>
          <w:szCs w:val="28"/>
          <w:lang w:val="vi-VN"/>
        </w:rPr>
        <w:t>Nếu Việt Nam không có đổi mới, đột phá về tư duy, nhận thức trong cách xây dựng và tổ chức triển khai chính sách phát triển công nghiệp quốc gia – đặc biệt là các ngành công nghiệp chế biến, chế tạo, viễn cảnh rơi vào bẫy thu nhập trung bình là không thể tránh khỏi.</w:t>
      </w:r>
    </w:p>
    <w:p w14:paraId="3F61EB85" w14:textId="77777777" w:rsidR="009A458A" w:rsidRPr="0084288E" w:rsidRDefault="009A458A" w:rsidP="000A11AF">
      <w:pPr>
        <w:pStyle w:val="Heading3"/>
        <w:ind w:firstLine="720"/>
        <w:rPr>
          <w:b w:val="0"/>
          <w:szCs w:val="28"/>
          <w:lang w:val="vi-VN"/>
        </w:rPr>
      </w:pPr>
      <w:bookmarkStart w:id="98" w:name="_Toc90001325"/>
      <w:r w:rsidRPr="0084288E">
        <w:rPr>
          <w:lang w:val="vi-VN"/>
        </w:rPr>
        <w:lastRenderedPageBreak/>
        <w:t>4. Nguy cơ “chưa giàu đã già”</w:t>
      </w:r>
      <w:bookmarkEnd w:id="98"/>
    </w:p>
    <w:p w14:paraId="3F61EB86" w14:textId="77777777" w:rsidR="009A458A" w:rsidRPr="0084288E" w:rsidRDefault="009A458A" w:rsidP="00F9689E">
      <w:pPr>
        <w:spacing w:before="120" w:after="120"/>
        <w:ind w:firstLine="720"/>
        <w:jc w:val="both"/>
        <w:rPr>
          <w:sz w:val="28"/>
          <w:szCs w:val="28"/>
          <w:lang w:val="vi-VN"/>
        </w:rPr>
      </w:pPr>
      <w:r w:rsidRPr="0084288E">
        <w:rPr>
          <w:sz w:val="28"/>
          <w:szCs w:val="28"/>
          <w:lang w:val="vi-VN"/>
        </w:rPr>
        <w:t>Một vấn đề lớn nữa đối với công nghiệp Việt Nam nói riêng và kinh tế Việt Nam nói chung, đó là nguy cơ bỏ lỡ thời kỳ “dân số vàng” để thúc đẩy phát triển đất nước, hay còn gọi là “chưa giàu đã già”.</w:t>
      </w:r>
    </w:p>
    <w:p w14:paraId="3F61EB87" w14:textId="77777777" w:rsidR="009A458A" w:rsidRPr="0084288E" w:rsidRDefault="009A458A" w:rsidP="00F9689E">
      <w:pPr>
        <w:spacing w:before="120" w:after="120"/>
        <w:ind w:firstLine="720"/>
        <w:jc w:val="both"/>
        <w:rPr>
          <w:sz w:val="28"/>
          <w:szCs w:val="28"/>
          <w:lang w:val="vi-VN"/>
        </w:rPr>
      </w:pPr>
      <w:r w:rsidRPr="0084288E">
        <w:rPr>
          <w:sz w:val="28"/>
          <w:szCs w:val="28"/>
          <w:lang w:val="vi-VN"/>
        </w:rPr>
        <w:t>Thông thường sự thay đổi dân số của một nước có bốn giai đoạn. Ở giai đoạn đầu, tốc độ sinh lớn và tốc độ tử cũng cao nên dân số hầu như không tăng hay tăng rất chậm. Vào giai đoạn hai, tốc độ tử giảm nhưng tốc độ sinh tiếp tục cao nên dân số tăng nhanh. Đặc tính của giai đoạn này là tỉ lệ dân số trẻ (dưới 15 tuổi) rất cao. Do kinh tế chưa phát triển, thu nhập đầu người rất thấp, các nước phải kế hoạch hóa gia đình để dân số không tăng nhanh mới có thể tích lũy để khởi động quá trình phát triển. Sang giai đoạn thứ ba, tốc độ sinh giảm và dân số tăng ít. Số người sinh trong giai đoạn 2 trước đó nay trở thành lực lượng lao động. Trong giai đoạn này tỉ lệ người trong độ tuổi lao động (15-65 tuổi) rất cao trong khi tỉ lệ của số người sống phụ thuộc thấp vì tỉ lệ dân số trẻ (0-14 tuổi) thấp, và tỉ lệ của người già (trên 65 tuổi) cũng chưa cao. Đây là giai đoạn lý tưởng để kinh tế phát triển nên được gọi là món qùa tặng về dân số (demographic gift hoặc demographic bonus), hoặc có thể gọi đó là cơ cấu dân số vàng. Đến giai đoạn thứ 4, dân số vàng qua đi, bắt đầu giai đoạn dân số ngày càng lão hóa (tỉ lệ người cao tuổi, trên 65, tăng cao). Lúc này, tỉ lệ của số người trong độ tuổi lao động giảm dần và số người sống phụ thuộc (nhìn toàn cục) đông, gánh nặng phúc lợi xã hội đè trên vai người trong tuổi lao động.</w:t>
      </w:r>
    </w:p>
    <w:p w14:paraId="3F61EB88" w14:textId="77777777" w:rsidR="009A458A" w:rsidRPr="0084288E" w:rsidRDefault="009A458A" w:rsidP="00F9689E">
      <w:pPr>
        <w:spacing w:before="120" w:after="120"/>
        <w:ind w:firstLine="720"/>
        <w:jc w:val="both"/>
        <w:rPr>
          <w:sz w:val="28"/>
          <w:szCs w:val="28"/>
          <w:lang w:val="vi-VN"/>
        </w:rPr>
      </w:pPr>
      <w:r w:rsidRPr="0084288E">
        <w:rPr>
          <w:sz w:val="28"/>
          <w:szCs w:val="28"/>
          <w:lang w:val="vi-VN"/>
        </w:rPr>
        <w:t xml:space="preserve">Kinh nghiệm phát triển của các quốc gia đi trước cho thấy, một trong những yếu tố quan trọng nhất để thoát bẫy thu nhập trung bình chính là phải thúc đẩy phát triển công nghiệp, phát triển kinh tế, nâng cao GDP bình quân đầu người trong giai đoạn phát triển dân số thứ 3, tức là thời kỳ “dân số vàng”. </w:t>
      </w:r>
    </w:p>
    <w:p w14:paraId="3F61EB89" w14:textId="6C4BCAAC" w:rsidR="009A458A" w:rsidRPr="000A11AF" w:rsidRDefault="009A458A" w:rsidP="000A11AF">
      <w:pPr>
        <w:pStyle w:val="Caption"/>
        <w:jc w:val="center"/>
        <w:rPr>
          <w:rFonts w:eastAsia="Tahoma"/>
          <w:b/>
          <w:i w:val="0"/>
          <w:color w:val="auto"/>
          <w:sz w:val="28"/>
          <w:szCs w:val="28"/>
          <w:lang w:val="vi-VN"/>
        </w:rPr>
      </w:pPr>
      <w:bookmarkStart w:id="99" w:name="_Toc89950946"/>
      <w:r w:rsidRPr="000A11AF">
        <w:rPr>
          <w:rFonts w:eastAsia="Tahoma"/>
          <w:b/>
          <w:i w:val="0"/>
          <w:color w:val="auto"/>
          <w:sz w:val="28"/>
          <w:szCs w:val="28"/>
          <w:lang w:val="vi-VN"/>
        </w:rPr>
        <w:t xml:space="preserve">Bảng </w:t>
      </w:r>
      <w:r w:rsidR="000A11AF" w:rsidRPr="000A11AF">
        <w:rPr>
          <w:rFonts w:eastAsia="Tahoma"/>
          <w:b/>
          <w:i w:val="0"/>
          <w:color w:val="auto"/>
          <w:sz w:val="28"/>
          <w:szCs w:val="28"/>
          <w:lang w:val="vi-VN"/>
        </w:rPr>
        <w:fldChar w:fldCharType="begin"/>
      </w:r>
      <w:r w:rsidR="000A11AF" w:rsidRPr="000A11AF">
        <w:rPr>
          <w:rFonts w:eastAsia="Tahoma"/>
          <w:b/>
          <w:i w:val="0"/>
          <w:color w:val="auto"/>
          <w:sz w:val="28"/>
          <w:szCs w:val="28"/>
          <w:lang w:val="vi-VN"/>
        </w:rPr>
        <w:instrText xml:space="preserve"> SEQ Table \* ARABIC </w:instrText>
      </w:r>
      <w:r w:rsidR="000A11AF" w:rsidRPr="000A11AF">
        <w:rPr>
          <w:rFonts w:eastAsia="Tahoma"/>
          <w:b/>
          <w:i w:val="0"/>
          <w:color w:val="auto"/>
          <w:sz w:val="28"/>
          <w:szCs w:val="28"/>
          <w:lang w:val="vi-VN"/>
        </w:rPr>
        <w:fldChar w:fldCharType="separate"/>
      </w:r>
      <w:r w:rsidR="005D17E6">
        <w:rPr>
          <w:rFonts w:eastAsia="Tahoma"/>
          <w:b/>
          <w:i w:val="0"/>
          <w:noProof/>
          <w:color w:val="auto"/>
          <w:sz w:val="28"/>
          <w:szCs w:val="28"/>
          <w:lang w:val="vi-VN"/>
        </w:rPr>
        <w:t>8</w:t>
      </w:r>
      <w:r w:rsidR="000A11AF" w:rsidRPr="000A11AF">
        <w:rPr>
          <w:rFonts w:eastAsia="Tahoma"/>
          <w:b/>
          <w:i w:val="0"/>
          <w:color w:val="auto"/>
          <w:sz w:val="28"/>
          <w:szCs w:val="28"/>
          <w:lang w:val="vi-VN"/>
        </w:rPr>
        <w:fldChar w:fldCharType="end"/>
      </w:r>
      <w:r w:rsidRPr="000A11AF">
        <w:rPr>
          <w:rFonts w:eastAsia="Tahoma"/>
          <w:b/>
          <w:i w:val="0"/>
          <w:color w:val="auto"/>
          <w:sz w:val="28"/>
          <w:szCs w:val="28"/>
          <w:lang w:val="vi-VN"/>
        </w:rPr>
        <w:t>. Giai đoạn dân số vàng tại các nước Á Châu</w:t>
      </w:r>
      <w:bookmarkEnd w:id="99"/>
    </w:p>
    <w:p w14:paraId="3F61EB8A" w14:textId="77777777" w:rsidR="009A458A" w:rsidRPr="00056167" w:rsidRDefault="009A458A" w:rsidP="00F9689E">
      <w:pPr>
        <w:spacing w:before="120" w:after="120"/>
        <w:ind w:firstLine="720"/>
        <w:rPr>
          <w:sz w:val="28"/>
          <w:szCs w:val="28"/>
          <w:lang w:val="vi-VN"/>
        </w:rPr>
      </w:pPr>
      <w:r w:rsidRPr="0084288E">
        <w:rPr>
          <w:rFonts w:eastAsia="Tahoma"/>
          <w:noProof/>
          <w:sz w:val="28"/>
          <w:szCs w:val="28"/>
        </w:rPr>
        <mc:AlternateContent>
          <mc:Choice Requires="wps">
            <w:drawing>
              <wp:anchor distT="0" distB="0" distL="114300" distR="114300" simplePos="0" relativeHeight="251652608" behindDoc="1" locked="0" layoutInCell="1" allowOverlap="1" wp14:anchorId="3F61EC85" wp14:editId="3F61EC86">
                <wp:simplePos x="0" y="0"/>
                <wp:positionH relativeFrom="column">
                  <wp:posOffset>1040765</wp:posOffset>
                </wp:positionH>
                <wp:positionV relativeFrom="paragraph">
                  <wp:posOffset>66675</wp:posOffset>
                </wp:positionV>
                <wp:extent cx="4049395" cy="0"/>
                <wp:effectExtent l="6350" t="7620" r="11430" b="11430"/>
                <wp:wrapNone/>
                <wp:docPr id="3" name="Straight Connector 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049395" cy="0"/>
                        </a:xfrm>
                        <a:prstGeom prst="line">
                          <a:avLst/>
                        </a:prstGeom>
                        <a:noFill/>
                        <a:ln w="444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w:pict>
              <v:line w14:anchorId="10BB55EC" id="Straight Connector 3" o:spid="_x0000_s1026" style="position:absolute;z-index:-251663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81.95pt,5.25pt" to="400.8pt,5.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" strokeweight=".35pt"/>
            </w:pict>
          </mc:Fallback>
        </mc:AlternateContent>
      </w:r>
    </w:p>
    <w:p w14:paraId="3F61EB8B" w14:textId="77777777" w:rsidR="009A458A" w:rsidRPr="00056167" w:rsidRDefault="009A458A" w:rsidP="00F9689E">
      <w:pPr>
        <w:spacing w:before="120" w:after="120"/>
        <w:ind w:firstLine="720"/>
        <w:rPr>
          <w:sz w:val="28"/>
          <w:szCs w:val="28"/>
          <w:lang w:val="vi-VN"/>
        </w:rPr>
      </w:pPr>
    </w:p>
    <w:tbl>
      <w:tblPr>
        <w:tblW w:w="0" w:type="auto"/>
        <w:tblInd w:w="1620" w:type="dxa"/>
        <w:tblLayout w:type="fixed"/>
        <w:tblCellMar>
          <w:left w:w="0" w:type="dxa"/>
          <w:right w:w="0" w:type="dxa"/>
        </w:tblCellMar>
        <w:tblLook w:val="0000" w:firstRow="0" w:lastRow="0" w:firstColumn="0" w:lastColumn="0" w:noHBand="0" w:noVBand="0"/>
      </w:tblPr>
      <w:tblGrid>
        <w:gridCol w:w="20"/>
        <w:gridCol w:w="2040"/>
        <w:gridCol w:w="2080"/>
        <w:gridCol w:w="2260"/>
      </w:tblGrid>
      <w:tr w:rsidR="0084288E" w:rsidRPr="00A80479" w14:paraId="3F61EB90" w14:textId="77777777" w:rsidTr="0087761E">
        <w:trPr>
          <w:trHeight w:val="263"/>
        </w:trPr>
        <w:tc>
          <w:tcPr>
            <w:tcW w:w="20" w:type="dxa"/>
            <w:shd w:val="clear" w:color="auto" w:fill="auto"/>
            <w:vAlign w:val="bottom"/>
          </w:tcPr>
          <w:p w14:paraId="3F61EB8C" w14:textId="77777777" w:rsidR="009A458A" w:rsidRPr="00056167" w:rsidRDefault="009A458A" w:rsidP="00F9689E">
            <w:pPr>
              <w:spacing w:before="120" w:after="120"/>
              <w:ind w:firstLine="720"/>
              <w:rPr>
                <w:lang w:val="vi-VN"/>
              </w:rPr>
            </w:pPr>
          </w:p>
        </w:tc>
        <w:tc>
          <w:tcPr>
            <w:tcW w:w="2040" w:type="dxa"/>
            <w:shd w:val="clear" w:color="auto" w:fill="auto"/>
            <w:vAlign w:val="bottom"/>
          </w:tcPr>
          <w:p w14:paraId="3F61EB8D" w14:textId="77777777" w:rsidR="009A458A" w:rsidRPr="00056167" w:rsidRDefault="009A458A" w:rsidP="00A80479">
            <w:pPr>
              <w:spacing w:before="120" w:after="120"/>
              <w:rPr>
                <w:lang w:val="vi-VN"/>
              </w:rPr>
            </w:pPr>
          </w:p>
        </w:tc>
        <w:tc>
          <w:tcPr>
            <w:tcW w:w="2080" w:type="dxa"/>
            <w:shd w:val="clear" w:color="auto" w:fill="auto"/>
            <w:vAlign w:val="bottom"/>
          </w:tcPr>
          <w:p w14:paraId="3F61EB8E" w14:textId="77777777" w:rsidR="009A458A" w:rsidRPr="00A80479" w:rsidRDefault="009A458A" w:rsidP="00A80479">
            <w:pPr>
              <w:spacing w:before="120" w:after="120"/>
              <w:ind w:left="600"/>
              <w:rPr>
                <w:rFonts w:eastAsia="Tahoma"/>
              </w:rPr>
            </w:pPr>
            <w:r w:rsidRPr="00A80479">
              <w:rPr>
                <w:rFonts w:eastAsia="Tahoma"/>
              </w:rPr>
              <w:t>Bắt đầu</w:t>
            </w:r>
          </w:p>
        </w:tc>
        <w:tc>
          <w:tcPr>
            <w:tcW w:w="2260" w:type="dxa"/>
            <w:shd w:val="clear" w:color="auto" w:fill="auto"/>
            <w:vAlign w:val="bottom"/>
          </w:tcPr>
          <w:p w14:paraId="3F61EB8F" w14:textId="77777777" w:rsidR="009A458A" w:rsidRPr="00A80479" w:rsidRDefault="009A458A" w:rsidP="00A80479">
            <w:pPr>
              <w:spacing w:before="120" w:after="120"/>
              <w:ind w:left="740"/>
              <w:rPr>
                <w:rFonts w:eastAsia="Tahoma"/>
              </w:rPr>
            </w:pPr>
            <w:r w:rsidRPr="00A80479">
              <w:rPr>
                <w:rFonts w:eastAsia="Tahoma"/>
              </w:rPr>
              <w:t>Kết thúc</w:t>
            </w:r>
          </w:p>
        </w:tc>
      </w:tr>
      <w:tr w:rsidR="0084288E" w:rsidRPr="00A80479" w14:paraId="3F61EB95" w14:textId="77777777" w:rsidTr="0087761E">
        <w:trPr>
          <w:trHeight w:val="91"/>
        </w:trPr>
        <w:tc>
          <w:tcPr>
            <w:tcW w:w="20" w:type="dxa"/>
            <w:shd w:val="clear" w:color="auto" w:fill="auto"/>
            <w:vAlign w:val="bottom"/>
          </w:tcPr>
          <w:p w14:paraId="3F61EB91" w14:textId="77777777" w:rsidR="009A458A" w:rsidRPr="00A80479" w:rsidRDefault="009A458A" w:rsidP="00F9689E">
            <w:pPr>
              <w:spacing w:before="120" w:after="120"/>
              <w:ind w:firstLine="720"/>
            </w:pPr>
          </w:p>
        </w:tc>
        <w:tc>
          <w:tcPr>
            <w:tcW w:w="2040" w:type="dxa"/>
            <w:tcBorders>
              <w:bottom w:val="single" w:sz="8" w:space="0" w:color="auto"/>
            </w:tcBorders>
            <w:shd w:val="clear" w:color="auto" w:fill="auto"/>
            <w:vAlign w:val="bottom"/>
          </w:tcPr>
          <w:p w14:paraId="3F61EB92" w14:textId="77777777" w:rsidR="009A458A" w:rsidRPr="00A80479" w:rsidRDefault="009A458A" w:rsidP="00A80479">
            <w:pPr>
              <w:spacing w:before="120" w:after="120"/>
            </w:pPr>
          </w:p>
        </w:tc>
        <w:tc>
          <w:tcPr>
            <w:tcW w:w="2080" w:type="dxa"/>
            <w:tcBorders>
              <w:bottom w:val="single" w:sz="8" w:space="0" w:color="auto"/>
            </w:tcBorders>
            <w:shd w:val="clear" w:color="auto" w:fill="auto"/>
            <w:vAlign w:val="bottom"/>
          </w:tcPr>
          <w:p w14:paraId="3F61EB93" w14:textId="77777777" w:rsidR="009A458A" w:rsidRPr="00A80479" w:rsidRDefault="009A458A" w:rsidP="00A80479">
            <w:pPr>
              <w:spacing w:before="120" w:after="120"/>
            </w:pPr>
          </w:p>
        </w:tc>
        <w:tc>
          <w:tcPr>
            <w:tcW w:w="2260" w:type="dxa"/>
            <w:tcBorders>
              <w:bottom w:val="single" w:sz="8" w:space="0" w:color="auto"/>
            </w:tcBorders>
            <w:shd w:val="clear" w:color="auto" w:fill="auto"/>
            <w:vAlign w:val="bottom"/>
          </w:tcPr>
          <w:p w14:paraId="3F61EB94" w14:textId="77777777" w:rsidR="009A458A" w:rsidRPr="00A80479" w:rsidRDefault="009A458A" w:rsidP="00A80479">
            <w:pPr>
              <w:spacing w:before="120" w:after="120"/>
            </w:pPr>
          </w:p>
        </w:tc>
      </w:tr>
      <w:tr w:rsidR="0084288E" w:rsidRPr="00A80479" w14:paraId="3F61EB9A" w14:textId="77777777" w:rsidTr="0087761E">
        <w:trPr>
          <w:trHeight w:val="336"/>
        </w:trPr>
        <w:tc>
          <w:tcPr>
            <w:tcW w:w="20" w:type="dxa"/>
            <w:shd w:val="clear" w:color="auto" w:fill="auto"/>
            <w:vAlign w:val="bottom"/>
          </w:tcPr>
          <w:p w14:paraId="3F61EB96" w14:textId="77777777" w:rsidR="009A458A" w:rsidRPr="00A80479" w:rsidRDefault="009A458A" w:rsidP="00F9689E">
            <w:pPr>
              <w:spacing w:before="120" w:after="120"/>
              <w:ind w:firstLine="720"/>
            </w:pPr>
          </w:p>
        </w:tc>
        <w:tc>
          <w:tcPr>
            <w:tcW w:w="2040" w:type="dxa"/>
            <w:shd w:val="clear" w:color="auto" w:fill="auto"/>
            <w:vAlign w:val="bottom"/>
          </w:tcPr>
          <w:p w14:paraId="3F61EB97" w14:textId="77777777" w:rsidR="009A458A" w:rsidRPr="00A80479" w:rsidRDefault="009A458A" w:rsidP="00A80479">
            <w:pPr>
              <w:spacing w:before="120" w:after="120"/>
              <w:ind w:left="380"/>
              <w:rPr>
                <w:rFonts w:eastAsia="Tahoma"/>
              </w:rPr>
            </w:pPr>
            <w:r w:rsidRPr="00A80479">
              <w:rPr>
                <w:rFonts w:eastAsia="Tahoma"/>
              </w:rPr>
              <w:t>Nhật Bản</w:t>
            </w:r>
          </w:p>
        </w:tc>
        <w:tc>
          <w:tcPr>
            <w:tcW w:w="2080" w:type="dxa"/>
            <w:shd w:val="clear" w:color="auto" w:fill="auto"/>
            <w:vAlign w:val="bottom"/>
          </w:tcPr>
          <w:p w14:paraId="3F61EB98" w14:textId="77777777" w:rsidR="009A458A" w:rsidRPr="00A80479" w:rsidRDefault="009A458A" w:rsidP="00A80479">
            <w:pPr>
              <w:spacing w:before="120" w:after="120"/>
              <w:ind w:left="580"/>
              <w:rPr>
                <w:rFonts w:eastAsia="Tahoma"/>
              </w:rPr>
            </w:pPr>
            <w:r w:rsidRPr="00A80479">
              <w:rPr>
                <w:rFonts w:eastAsia="Tahoma"/>
              </w:rPr>
              <w:t>1930-35</w:t>
            </w:r>
          </w:p>
        </w:tc>
        <w:tc>
          <w:tcPr>
            <w:tcW w:w="2260" w:type="dxa"/>
            <w:shd w:val="clear" w:color="auto" w:fill="auto"/>
            <w:vAlign w:val="bottom"/>
          </w:tcPr>
          <w:p w14:paraId="3F61EB99" w14:textId="77777777" w:rsidR="009A458A" w:rsidRPr="00A80479" w:rsidRDefault="009A458A" w:rsidP="00A80479">
            <w:pPr>
              <w:spacing w:before="120" w:after="120"/>
              <w:ind w:left="740"/>
              <w:rPr>
                <w:rFonts w:eastAsia="Tahoma"/>
              </w:rPr>
            </w:pPr>
            <w:r w:rsidRPr="00A80479">
              <w:rPr>
                <w:rFonts w:eastAsia="Tahoma"/>
              </w:rPr>
              <w:t>1990-95</w:t>
            </w:r>
          </w:p>
        </w:tc>
      </w:tr>
      <w:tr w:rsidR="0084288E" w:rsidRPr="00A80479" w14:paraId="3F61EB9F" w14:textId="77777777" w:rsidTr="0087761E">
        <w:trPr>
          <w:trHeight w:val="439"/>
        </w:trPr>
        <w:tc>
          <w:tcPr>
            <w:tcW w:w="20" w:type="dxa"/>
            <w:shd w:val="clear" w:color="auto" w:fill="auto"/>
            <w:vAlign w:val="bottom"/>
          </w:tcPr>
          <w:p w14:paraId="3F61EB9B" w14:textId="77777777" w:rsidR="009A458A" w:rsidRPr="00A80479" w:rsidRDefault="009A458A" w:rsidP="00F9689E">
            <w:pPr>
              <w:spacing w:before="120" w:after="120"/>
              <w:ind w:firstLine="720"/>
            </w:pPr>
          </w:p>
        </w:tc>
        <w:tc>
          <w:tcPr>
            <w:tcW w:w="2040" w:type="dxa"/>
            <w:shd w:val="clear" w:color="auto" w:fill="auto"/>
            <w:vAlign w:val="bottom"/>
          </w:tcPr>
          <w:p w14:paraId="3F61EB9C" w14:textId="77777777" w:rsidR="009A458A" w:rsidRPr="00A80479" w:rsidRDefault="009A458A" w:rsidP="00A80479">
            <w:pPr>
              <w:spacing w:before="120" w:after="120"/>
              <w:ind w:left="380"/>
              <w:rPr>
                <w:rFonts w:eastAsia="Tahoma"/>
              </w:rPr>
            </w:pPr>
            <w:r w:rsidRPr="00A80479">
              <w:rPr>
                <w:rFonts w:eastAsia="Tahoma"/>
              </w:rPr>
              <w:t>Hàn Quốc</w:t>
            </w:r>
          </w:p>
        </w:tc>
        <w:tc>
          <w:tcPr>
            <w:tcW w:w="2080" w:type="dxa"/>
            <w:shd w:val="clear" w:color="auto" w:fill="auto"/>
            <w:vAlign w:val="bottom"/>
          </w:tcPr>
          <w:p w14:paraId="3F61EB9D" w14:textId="77777777" w:rsidR="009A458A" w:rsidRPr="00A80479" w:rsidRDefault="009A458A" w:rsidP="00A80479">
            <w:pPr>
              <w:spacing w:before="120" w:after="120"/>
              <w:ind w:left="580"/>
              <w:rPr>
                <w:rFonts w:eastAsia="Tahoma"/>
              </w:rPr>
            </w:pPr>
            <w:r w:rsidRPr="00A80479">
              <w:rPr>
                <w:rFonts w:eastAsia="Tahoma"/>
              </w:rPr>
              <w:t>1965-70</w:t>
            </w:r>
          </w:p>
        </w:tc>
        <w:tc>
          <w:tcPr>
            <w:tcW w:w="2260" w:type="dxa"/>
            <w:shd w:val="clear" w:color="auto" w:fill="auto"/>
            <w:vAlign w:val="bottom"/>
          </w:tcPr>
          <w:p w14:paraId="3F61EB9E" w14:textId="77777777" w:rsidR="009A458A" w:rsidRPr="00A80479" w:rsidRDefault="009A458A" w:rsidP="00A80479">
            <w:pPr>
              <w:spacing w:before="120" w:after="120"/>
              <w:ind w:left="740"/>
              <w:rPr>
                <w:rFonts w:eastAsia="Tahoma"/>
              </w:rPr>
            </w:pPr>
            <w:r w:rsidRPr="00A80479">
              <w:rPr>
                <w:rFonts w:eastAsia="Tahoma"/>
              </w:rPr>
              <w:t>2010-15</w:t>
            </w:r>
          </w:p>
        </w:tc>
      </w:tr>
      <w:tr w:rsidR="0084288E" w:rsidRPr="00A80479" w14:paraId="3F61EBA4" w14:textId="77777777" w:rsidTr="0087761E">
        <w:trPr>
          <w:trHeight w:val="442"/>
        </w:trPr>
        <w:tc>
          <w:tcPr>
            <w:tcW w:w="20" w:type="dxa"/>
            <w:shd w:val="clear" w:color="auto" w:fill="auto"/>
            <w:vAlign w:val="bottom"/>
          </w:tcPr>
          <w:p w14:paraId="3F61EBA0" w14:textId="77777777" w:rsidR="009A458A" w:rsidRPr="00A80479" w:rsidRDefault="009A458A" w:rsidP="00F9689E">
            <w:pPr>
              <w:spacing w:before="120" w:after="120"/>
              <w:ind w:firstLine="720"/>
            </w:pPr>
          </w:p>
        </w:tc>
        <w:tc>
          <w:tcPr>
            <w:tcW w:w="2040" w:type="dxa"/>
            <w:shd w:val="clear" w:color="auto" w:fill="auto"/>
            <w:vAlign w:val="bottom"/>
          </w:tcPr>
          <w:p w14:paraId="3F61EBA1" w14:textId="77777777" w:rsidR="009A458A" w:rsidRPr="00A80479" w:rsidRDefault="009A458A" w:rsidP="00A80479">
            <w:pPr>
              <w:spacing w:before="120" w:after="120"/>
              <w:ind w:left="380"/>
              <w:rPr>
                <w:rFonts w:eastAsia="Tahoma"/>
              </w:rPr>
            </w:pPr>
            <w:r w:rsidRPr="00A80479">
              <w:rPr>
                <w:rFonts w:eastAsia="Tahoma"/>
              </w:rPr>
              <w:t>Trung Quốc</w:t>
            </w:r>
          </w:p>
        </w:tc>
        <w:tc>
          <w:tcPr>
            <w:tcW w:w="2080" w:type="dxa"/>
            <w:shd w:val="clear" w:color="auto" w:fill="auto"/>
            <w:vAlign w:val="bottom"/>
          </w:tcPr>
          <w:p w14:paraId="3F61EBA2" w14:textId="77777777" w:rsidR="009A458A" w:rsidRPr="00A80479" w:rsidRDefault="009A458A" w:rsidP="00A80479">
            <w:pPr>
              <w:spacing w:before="120" w:after="120"/>
              <w:ind w:left="580"/>
              <w:rPr>
                <w:rFonts w:eastAsia="Tahoma"/>
              </w:rPr>
            </w:pPr>
            <w:r w:rsidRPr="00A80479">
              <w:rPr>
                <w:rFonts w:eastAsia="Tahoma"/>
              </w:rPr>
              <w:t>1965-70</w:t>
            </w:r>
          </w:p>
        </w:tc>
        <w:tc>
          <w:tcPr>
            <w:tcW w:w="2260" w:type="dxa"/>
            <w:shd w:val="clear" w:color="auto" w:fill="auto"/>
            <w:vAlign w:val="bottom"/>
          </w:tcPr>
          <w:p w14:paraId="3F61EBA3" w14:textId="77777777" w:rsidR="009A458A" w:rsidRPr="00A80479" w:rsidRDefault="009A458A" w:rsidP="00A80479">
            <w:pPr>
              <w:spacing w:before="120" w:after="120"/>
              <w:ind w:left="740"/>
              <w:rPr>
                <w:rFonts w:eastAsia="Tahoma"/>
              </w:rPr>
            </w:pPr>
            <w:r w:rsidRPr="00A80479">
              <w:rPr>
                <w:rFonts w:eastAsia="Tahoma"/>
              </w:rPr>
              <w:t>2010-15</w:t>
            </w:r>
          </w:p>
        </w:tc>
      </w:tr>
      <w:tr w:rsidR="0084288E" w:rsidRPr="00A80479" w14:paraId="3F61EBA9" w14:textId="77777777" w:rsidTr="0087761E">
        <w:trPr>
          <w:trHeight w:val="437"/>
        </w:trPr>
        <w:tc>
          <w:tcPr>
            <w:tcW w:w="20" w:type="dxa"/>
            <w:shd w:val="clear" w:color="auto" w:fill="auto"/>
            <w:vAlign w:val="bottom"/>
          </w:tcPr>
          <w:p w14:paraId="3F61EBA5" w14:textId="77777777" w:rsidR="009A458A" w:rsidRPr="00A80479" w:rsidRDefault="009A458A" w:rsidP="00F9689E">
            <w:pPr>
              <w:spacing w:before="120" w:after="120"/>
              <w:ind w:firstLine="720"/>
            </w:pPr>
          </w:p>
        </w:tc>
        <w:tc>
          <w:tcPr>
            <w:tcW w:w="2040" w:type="dxa"/>
            <w:shd w:val="clear" w:color="auto" w:fill="auto"/>
            <w:vAlign w:val="bottom"/>
          </w:tcPr>
          <w:p w14:paraId="3F61EBA6" w14:textId="77777777" w:rsidR="009A458A" w:rsidRPr="00A80479" w:rsidRDefault="009A458A" w:rsidP="00A80479">
            <w:pPr>
              <w:spacing w:before="120" w:after="120"/>
              <w:ind w:left="380"/>
              <w:rPr>
                <w:rFonts w:eastAsia="Tahoma"/>
              </w:rPr>
            </w:pPr>
            <w:r w:rsidRPr="00A80479">
              <w:rPr>
                <w:rFonts w:eastAsia="Tahoma"/>
              </w:rPr>
              <w:t>Thái Lan</w:t>
            </w:r>
          </w:p>
        </w:tc>
        <w:tc>
          <w:tcPr>
            <w:tcW w:w="2080" w:type="dxa"/>
            <w:shd w:val="clear" w:color="auto" w:fill="auto"/>
            <w:vAlign w:val="bottom"/>
          </w:tcPr>
          <w:p w14:paraId="3F61EBA7" w14:textId="77777777" w:rsidR="009A458A" w:rsidRPr="00A80479" w:rsidRDefault="009A458A" w:rsidP="00A80479">
            <w:pPr>
              <w:spacing w:before="120" w:after="120"/>
              <w:ind w:left="580"/>
              <w:rPr>
                <w:rFonts w:eastAsia="Tahoma"/>
              </w:rPr>
            </w:pPr>
            <w:r w:rsidRPr="00A80479">
              <w:rPr>
                <w:rFonts w:eastAsia="Tahoma"/>
              </w:rPr>
              <w:t>1965-70</w:t>
            </w:r>
          </w:p>
        </w:tc>
        <w:tc>
          <w:tcPr>
            <w:tcW w:w="2260" w:type="dxa"/>
            <w:shd w:val="clear" w:color="auto" w:fill="auto"/>
            <w:vAlign w:val="bottom"/>
          </w:tcPr>
          <w:p w14:paraId="3F61EBA8" w14:textId="77777777" w:rsidR="009A458A" w:rsidRPr="00A80479" w:rsidRDefault="009A458A" w:rsidP="00A80479">
            <w:pPr>
              <w:spacing w:before="120" w:after="120"/>
              <w:ind w:left="740"/>
              <w:rPr>
                <w:rFonts w:eastAsia="Tahoma"/>
              </w:rPr>
            </w:pPr>
            <w:r w:rsidRPr="00A80479">
              <w:rPr>
                <w:rFonts w:eastAsia="Tahoma"/>
              </w:rPr>
              <w:t>2010-15</w:t>
            </w:r>
          </w:p>
        </w:tc>
      </w:tr>
      <w:tr w:rsidR="0084288E" w:rsidRPr="00A80479" w14:paraId="3F61EBAE" w14:textId="77777777" w:rsidTr="0087761E">
        <w:trPr>
          <w:trHeight w:val="439"/>
        </w:trPr>
        <w:tc>
          <w:tcPr>
            <w:tcW w:w="20" w:type="dxa"/>
            <w:shd w:val="clear" w:color="auto" w:fill="auto"/>
            <w:vAlign w:val="bottom"/>
          </w:tcPr>
          <w:p w14:paraId="3F61EBAA" w14:textId="77777777" w:rsidR="009A458A" w:rsidRPr="00A80479" w:rsidRDefault="009A458A" w:rsidP="00F9689E">
            <w:pPr>
              <w:spacing w:before="120" w:after="120"/>
              <w:ind w:firstLine="720"/>
            </w:pPr>
          </w:p>
        </w:tc>
        <w:tc>
          <w:tcPr>
            <w:tcW w:w="2040" w:type="dxa"/>
            <w:shd w:val="clear" w:color="auto" w:fill="auto"/>
            <w:vAlign w:val="bottom"/>
          </w:tcPr>
          <w:p w14:paraId="3F61EBAB" w14:textId="77777777" w:rsidR="009A458A" w:rsidRPr="00A80479" w:rsidRDefault="009A458A" w:rsidP="00A80479">
            <w:pPr>
              <w:spacing w:before="120" w:after="120"/>
              <w:ind w:left="380"/>
              <w:rPr>
                <w:rFonts w:eastAsia="Tahoma"/>
              </w:rPr>
            </w:pPr>
            <w:r w:rsidRPr="00A80479">
              <w:rPr>
                <w:rFonts w:eastAsia="Tahoma"/>
              </w:rPr>
              <w:t>Việt Nam</w:t>
            </w:r>
          </w:p>
        </w:tc>
        <w:tc>
          <w:tcPr>
            <w:tcW w:w="2080" w:type="dxa"/>
            <w:shd w:val="clear" w:color="auto" w:fill="auto"/>
            <w:vAlign w:val="bottom"/>
          </w:tcPr>
          <w:p w14:paraId="3F61EBAC" w14:textId="77777777" w:rsidR="009A458A" w:rsidRPr="00A80479" w:rsidRDefault="009A458A" w:rsidP="00A80479">
            <w:pPr>
              <w:spacing w:before="120" w:after="120"/>
              <w:ind w:left="580"/>
              <w:rPr>
                <w:rFonts w:eastAsia="Tahoma"/>
              </w:rPr>
            </w:pPr>
            <w:r w:rsidRPr="00A80479">
              <w:rPr>
                <w:rFonts w:eastAsia="Tahoma"/>
              </w:rPr>
              <w:t>1970-75</w:t>
            </w:r>
          </w:p>
        </w:tc>
        <w:tc>
          <w:tcPr>
            <w:tcW w:w="2260" w:type="dxa"/>
            <w:shd w:val="clear" w:color="auto" w:fill="auto"/>
            <w:vAlign w:val="bottom"/>
          </w:tcPr>
          <w:p w14:paraId="3F61EBAD" w14:textId="77777777" w:rsidR="009A458A" w:rsidRPr="00A80479" w:rsidRDefault="009A458A" w:rsidP="00A80479">
            <w:pPr>
              <w:spacing w:before="120" w:after="120"/>
              <w:ind w:left="740"/>
              <w:rPr>
                <w:rFonts w:eastAsia="Tahoma"/>
              </w:rPr>
            </w:pPr>
            <w:r w:rsidRPr="00A80479">
              <w:rPr>
                <w:rFonts w:eastAsia="Tahoma"/>
              </w:rPr>
              <w:t>2025-30</w:t>
            </w:r>
          </w:p>
        </w:tc>
      </w:tr>
      <w:tr w:rsidR="009A458A" w:rsidRPr="00A80479" w14:paraId="3F61EBB3" w14:textId="77777777" w:rsidTr="0087761E">
        <w:trPr>
          <w:trHeight w:val="93"/>
        </w:trPr>
        <w:tc>
          <w:tcPr>
            <w:tcW w:w="20" w:type="dxa"/>
            <w:tcBorders>
              <w:bottom w:val="single" w:sz="8" w:space="0" w:color="auto"/>
            </w:tcBorders>
            <w:shd w:val="clear" w:color="auto" w:fill="auto"/>
            <w:vAlign w:val="bottom"/>
          </w:tcPr>
          <w:p w14:paraId="3F61EBAF" w14:textId="77777777" w:rsidR="009A458A" w:rsidRPr="00A80479" w:rsidRDefault="009A458A" w:rsidP="00F9689E">
            <w:pPr>
              <w:spacing w:before="120" w:after="120"/>
              <w:ind w:firstLine="720"/>
            </w:pPr>
          </w:p>
        </w:tc>
        <w:tc>
          <w:tcPr>
            <w:tcW w:w="2040" w:type="dxa"/>
            <w:tcBorders>
              <w:bottom w:val="single" w:sz="8" w:space="0" w:color="auto"/>
            </w:tcBorders>
            <w:shd w:val="clear" w:color="auto" w:fill="auto"/>
            <w:vAlign w:val="bottom"/>
          </w:tcPr>
          <w:p w14:paraId="3F61EBB0" w14:textId="77777777" w:rsidR="009A458A" w:rsidRPr="00A80479" w:rsidRDefault="009A458A" w:rsidP="00F9689E">
            <w:pPr>
              <w:spacing w:before="120" w:after="120"/>
              <w:ind w:firstLine="720"/>
            </w:pPr>
          </w:p>
        </w:tc>
        <w:tc>
          <w:tcPr>
            <w:tcW w:w="2080" w:type="dxa"/>
            <w:tcBorders>
              <w:bottom w:val="single" w:sz="8" w:space="0" w:color="auto"/>
            </w:tcBorders>
            <w:shd w:val="clear" w:color="auto" w:fill="auto"/>
            <w:vAlign w:val="bottom"/>
          </w:tcPr>
          <w:p w14:paraId="3F61EBB1" w14:textId="77777777" w:rsidR="009A458A" w:rsidRPr="00A80479" w:rsidRDefault="009A458A" w:rsidP="00F9689E">
            <w:pPr>
              <w:spacing w:before="120" w:after="120"/>
              <w:ind w:firstLine="720"/>
            </w:pPr>
          </w:p>
        </w:tc>
        <w:tc>
          <w:tcPr>
            <w:tcW w:w="2260" w:type="dxa"/>
            <w:tcBorders>
              <w:bottom w:val="single" w:sz="8" w:space="0" w:color="auto"/>
            </w:tcBorders>
            <w:shd w:val="clear" w:color="auto" w:fill="auto"/>
            <w:vAlign w:val="bottom"/>
          </w:tcPr>
          <w:p w14:paraId="3F61EBB2" w14:textId="77777777" w:rsidR="009A458A" w:rsidRPr="00A80479" w:rsidRDefault="009A458A" w:rsidP="00F9689E">
            <w:pPr>
              <w:spacing w:before="120" w:after="120"/>
              <w:ind w:firstLine="720"/>
            </w:pPr>
          </w:p>
        </w:tc>
      </w:tr>
    </w:tbl>
    <w:p w14:paraId="3F61EBB4" w14:textId="77777777" w:rsidR="009A458A" w:rsidRPr="0084288E" w:rsidRDefault="009A458A" w:rsidP="00F9689E">
      <w:pPr>
        <w:spacing w:before="120" w:after="120"/>
        <w:ind w:firstLine="720"/>
        <w:rPr>
          <w:sz w:val="28"/>
          <w:szCs w:val="28"/>
        </w:rPr>
      </w:pPr>
    </w:p>
    <w:p w14:paraId="3F61EBB5" w14:textId="77777777" w:rsidR="009A458A" w:rsidRPr="0084288E" w:rsidRDefault="009A458A" w:rsidP="00F9689E">
      <w:pPr>
        <w:spacing w:before="120" w:after="120"/>
        <w:ind w:firstLine="720"/>
        <w:jc w:val="both"/>
        <w:rPr>
          <w:sz w:val="28"/>
          <w:szCs w:val="28"/>
          <w:lang w:val="vi-VN"/>
        </w:rPr>
      </w:pPr>
      <w:r w:rsidRPr="0084288E">
        <w:rPr>
          <w:sz w:val="28"/>
          <w:szCs w:val="28"/>
          <w:lang w:val="vi-VN"/>
        </w:rPr>
        <w:lastRenderedPageBreak/>
        <w:t>Khi giai đoạn dân số vàng chấm dứt, thu nhập đầu người (tính theo giá cố định năm 2005) của Nhật là 30.000 USD, Hàn Quốc là 20.000 còn Thái Lan và Trung Quốc chỉ có độ 4.000 USD. Nhật Bản và Hàn Quốc phát triển nhanh trong giai đoạn dân số vàng nên khi bước vào giai đoạn dân số lão hóa họ đã giàu và thoát khỏi bẫy thu nhập trung bình. Trung Quốc và Thái Lan mới trung lưu thì đã sắp già. Muốn thoát khỏi bẫy thu nhập trung bình, họ phải cố gắng vượt bậc trong giai đoạn sau mới có thể giải quyết được các vấn đề trong một xã hội lão hóa (đến cuối 2019, GDP bình quân đầu người của Trung Quốc mới chỉ đạt 10.099 USD, và của Thái Lan là 7.808 USD – vẫn nằm dưới khá xa so với ngưỡng trên của bẫy thu nhập trung bình).</w:t>
      </w:r>
    </w:p>
    <w:p w14:paraId="3F61EBB6" w14:textId="77777777" w:rsidR="009A458A" w:rsidRPr="0084288E" w:rsidRDefault="009A458A" w:rsidP="00F9689E">
      <w:pPr>
        <w:spacing w:before="120" w:after="120"/>
        <w:ind w:firstLine="720"/>
        <w:jc w:val="both"/>
        <w:rPr>
          <w:sz w:val="28"/>
          <w:szCs w:val="28"/>
          <w:lang w:val="vi-VN"/>
        </w:rPr>
      </w:pPr>
      <w:r w:rsidRPr="0084288E">
        <w:rPr>
          <w:sz w:val="28"/>
          <w:szCs w:val="28"/>
          <w:lang w:val="vi-VN"/>
        </w:rPr>
        <w:t>Đối với Việt Nam, tỷ lệ của dân số trong độ tuổi lao động bắt đầu tăng vào khoảng năm 1970 (độ 51%), dự kiến đạt đỉnh cao (70%) năm 2020 và dự kiến, thời kỳ “dân số vàng” của Việt Nam sẽ kết thúc vào khoảng năm 2025-2030. Nhìn vào sự thay đổi cơ cấu dân số đó, có thể thấy Việt Nam đã không tận dụng được lợi thế của thời kỳ “dân số vàng” để phát triển đất nước. Mười năm đầu đổi mới (1986-95), ngoài việc phục hồi sản xuất nông nghiệp, Việt Nam cũng chỉ mới bắt đầu xây dựng các tiền đề về thể chế kinh tế thị trường, về hội nhập với thế giới. Khoảng 10 năm tiếp theo (1995-2005), kinh tế tương đối phát triển nhưng chưa mạnh mẽ (trung bình mỗi năm cũng chỉ 7-8%, so với 9-10% của nhiều nước châu Á trong giai đoạn dân số vàng) và chất lượng phát triển (về môi trường, phân phối thu nhập, v.v..) cũng bộc lộ nhiều vấn đề. Còn giai đọan hiện nay (2006-2019), tốc độ phát triển giảm (bình quân trên dưới 6%/năm) và kém hiệu suất. Đồng thời, đến hết năm 2019, GDP bình quân đầu người của Việt Nam ước tính mới chỉ đạt 3.521 USD – kém rất xa so với ngưỡng giới hạn trên của bẫy thu nhập trung bình theo chuẩn của Ngân hàng Thế giới (12.000 USD) cũng như mức GDP bình quân đầu người của các quốc gia thành công trong việc thoát bẫy thu nhập trung bình như Nhật Bản (30.000 USD) và Hàn Quốc (20.000 USD) sau khi các quốc gia này kết thúc thời kỳ “dân số vàng”. Với thực tế này, nếu không có sự chuyển biến đột phá trong mô hình tăng trường, sau khi kết thúc thời kỳ dân số vàng, GDP bình quân đầu người của Việt Nam thậm chí còn chưa thể vượt qua được mức thu nhập trung bình thấp.</w:t>
      </w:r>
    </w:p>
    <w:p w14:paraId="3F61EBB7" w14:textId="77777777" w:rsidR="009A458A" w:rsidRPr="0084288E" w:rsidRDefault="009A458A" w:rsidP="00F9689E">
      <w:pPr>
        <w:spacing w:before="120" w:after="120"/>
        <w:ind w:firstLine="720"/>
        <w:jc w:val="both"/>
        <w:rPr>
          <w:sz w:val="28"/>
          <w:szCs w:val="28"/>
          <w:lang w:val="vi-VN"/>
        </w:rPr>
      </w:pPr>
      <w:r w:rsidRPr="0084288E">
        <w:rPr>
          <w:sz w:val="28"/>
          <w:szCs w:val="28"/>
          <w:lang w:val="vi-VN"/>
        </w:rPr>
        <w:t>Từ những phân tích nguy cơ về bẫy thu nhập trung bình cũng như hiện tượng “chưa giàu đã già”, với thời kỳ “dân số vàng” chỉ kéo dài khoảng 5 – 10 năm nữa, Việt Nam không thể chậm trễ hơn nữa trong việc đổi mới tư duy về công nghiệp hóa, đổi mới mô hình tăng trưởng, trong đó trọng tâm là thúc đẩy sự phát triển đột phá của công nghiệp chế biến, chế tạo – là trụ cột để phát triển kinh tế đất nước, thoát bẫy thu nhập trung bình theo con đường và kinh nghiệm mà các quốc gia đi trước đã lựa chọn.</w:t>
      </w:r>
    </w:p>
    <w:p w14:paraId="13899936" w14:textId="287694A6" w:rsidR="00054BC1" w:rsidRDefault="0041382B" w:rsidP="00E7763D">
      <w:pPr>
        <w:pStyle w:val="Heading2"/>
        <w:ind w:firstLine="720"/>
        <w:jc w:val="both"/>
        <w:rPr>
          <w:shd w:val="clear" w:color="auto" w:fill="FFFFFF"/>
        </w:rPr>
      </w:pPr>
      <w:bookmarkStart w:id="100" w:name="_Toc90001326"/>
      <w:r w:rsidRPr="00D92472">
        <w:rPr>
          <w:shd w:val="clear" w:color="auto" w:fill="FFFFFF"/>
        </w:rPr>
        <w:t>II. Cách mạng công nghiệp lần thứ 4 và cơ hội, thách thức đối với phát triển công nghiệp Việt Nam</w:t>
      </w:r>
      <w:bookmarkEnd w:id="100"/>
    </w:p>
    <w:p w14:paraId="704E7A4A" w14:textId="77777777" w:rsidR="00D46A3A" w:rsidRPr="00D46A3A" w:rsidRDefault="00D46A3A" w:rsidP="00E7763D">
      <w:pPr>
        <w:pStyle w:val="Heading3"/>
        <w:ind w:firstLine="720"/>
        <w:rPr>
          <w:rFonts w:eastAsia="Calibri"/>
        </w:rPr>
      </w:pPr>
      <w:bookmarkStart w:id="101" w:name="_Toc90001327"/>
      <w:r w:rsidRPr="00D46A3A">
        <w:rPr>
          <w:rFonts w:eastAsia="Calibri"/>
        </w:rPr>
        <w:t>1. Cách mạng công nghiệp lần thứ tư và những tác động đến ngành công nghiệp</w:t>
      </w:r>
      <w:bookmarkEnd w:id="101"/>
    </w:p>
    <w:p w14:paraId="0DB669B0" w14:textId="77777777" w:rsidR="00D46A3A" w:rsidRDefault="00D46A3A" w:rsidP="00D46A3A">
      <w:pPr>
        <w:spacing w:after="120" w:line="300" w:lineRule="exact"/>
        <w:jc w:val="both"/>
        <w:rPr>
          <w:rFonts w:eastAsia="Calibri"/>
          <w:sz w:val="28"/>
          <w:szCs w:val="28"/>
        </w:rPr>
      </w:pPr>
      <w:r w:rsidRPr="00D46A3A">
        <w:rPr>
          <w:rFonts w:eastAsia="Calibri"/>
        </w:rPr>
        <w:tab/>
      </w:r>
      <w:r w:rsidRPr="00D46A3A">
        <w:rPr>
          <w:rFonts w:eastAsia="Calibri"/>
          <w:sz w:val="28"/>
          <w:szCs w:val="28"/>
        </w:rPr>
        <w:t xml:space="preserve">Cho đến nay, công nghiệp toàn cầu đã trải qua ba cuộc cách mạng công nghiệp (CMCN). CMCN1 diễn ra vào thập niên 80 của thế kỷ 18, là quá trình cơ </w:t>
      </w:r>
      <w:r w:rsidRPr="00D46A3A">
        <w:rPr>
          <w:rFonts w:eastAsia="Calibri"/>
          <w:sz w:val="28"/>
          <w:szCs w:val="28"/>
        </w:rPr>
        <w:lastRenderedPageBreak/>
        <w:t>giới hoá với máy chạy bằng động cơ thuỷ lực và hơi nước thay sức lao động của con người. CMCN2 diễn ra vào thập niên 70 của thế kỷ 19, động lực của cuộc cách mạng này là động cơ đốt trong và điện năng. CMCN3 diễn ra vào cuối thập niên 60, đầu thập niên 70 của thế kỷ 20 với việc ứng dụng công nghệ thông tin, điện tử để đẩy mạnh quá trình tự động hoá sản xuất. Hiện nay, CMCN4 đang diễn ra là kỷ nguyên của vạn vật kết nối internet, áp dụng công nghệ số vào tự động hóa hoạt động sản xuất. Đối với ba cuộc cách mạng trước đây, khoảng thời gian giữa hai cuộc cách mạng kéo dài gần một thế kỷ, trong khi đó, thời gian giữa cuộc CMCN3 với CMCN4 chỉ diễn ra chưa đầy nửa thế kỷ. Mỗi cuộc cách mạng đều được dẫn dắt bởi sự phát triển của những công nghệ có tính đột phá, làm thay đổi căn bản hệ thống sản xuất toàn cầu, thay đổi hoàn toàn cách thức con người tạo ra của cải vật chất.</w:t>
      </w:r>
    </w:p>
    <w:p w14:paraId="5E59B706" w14:textId="577ECDCB" w:rsidR="008F18A7" w:rsidRPr="00D46A3A" w:rsidRDefault="008F18A7" w:rsidP="00D46A3A">
      <w:pPr>
        <w:spacing w:after="120" w:line="300" w:lineRule="exact"/>
        <w:jc w:val="both"/>
        <w:rPr>
          <w:rFonts w:eastAsia="Calibri"/>
          <w:sz w:val="28"/>
          <w:szCs w:val="28"/>
        </w:rPr>
      </w:pPr>
      <w:r w:rsidRPr="00D46A3A">
        <w:rPr>
          <w:rFonts w:eastAsia="Calibri"/>
          <w:sz w:val="28"/>
          <w:szCs w:val="28"/>
        </w:rPr>
        <w:t>Hình . Đặc điểm chính của các cuộc cách mạng công nghiệp</w:t>
      </w:r>
    </w:p>
    <w:tbl>
      <w:tblPr>
        <w:tblStyle w:val="TableGrid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016"/>
      </w:tblGrid>
      <w:tr w:rsidR="00D46A3A" w:rsidRPr="00D46A3A" w14:paraId="4AA1648B" w14:textId="77777777" w:rsidTr="00D73F74">
        <w:tc>
          <w:tcPr>
            <w:tcW w:w="9016" w:type="dxa"/>
          </w:tcPr>
          <w:p w14:paraId="0D427C26" w14:textId="77777777" w:rsidR="00D46A3A" w:rsidRPr="00D46A3A" w:rsidRDefault="00D46A3A" w:rsidP="00D46A3A">
            <w:pPr>
              <w:spacing w:after="120" w:line="300" w:lineRule="exact"/>
              <w:jc w:val="both"/>
              <w:rPr>
                <w:rFonts w:eastAsia="Calibri"/>
                <w:sz w:val="28"/>
                <w:szCs w:val="28"/>
              </w:rPr>
            </w:pPr>
            <w:r w:rsidRPr="00D46A3A">
              <w:rPr>
                <w:rFonts w:eastAsia="Calibri"/>
                <w:noProof/>
                <w:sz w:val="28"/>
                <w:szCs w:val="28"/>
              </w:rPr>
              <w:drawing>
                <wp:anchor distT="0" distB="0" distL="114300" distR="114300" simplePos="0" relativeHeight="251671040" behindDoc="1" locked="0" layoutInCell="1" allowOverlap="1" wp14:anchorId="44D17CCC" wp14:editId="33AD69CA">
                  <wp:simplePos x="0" y="0"/>
                  <wp:positionH relativeFrom="column">
                    <wp:posOffset>-65405</wp:posOffset>
                  </wp:positionH>
                  <wp:positionV relativeFrom="paragraph">
                    <wp:posOffset>0</wp:posOffset>
                  </wp:positionV>
                  <wp:extent cx="5302250" cy="2684780"/>
                  <wp:effectExtent l="0" t="0" r="0" b="1270"/>
                  <wp:wrapTight wrapText="bothSides">
                    <wp:wrapPolygon edited="0">
                      <wp:start x="0" y="0"/>
                      <wp:lineTo x="0" y="21457"/>
                      <wp:lineTo x="21497" y="21457"/>
                      <wp:lineTo x="21497" y="0"/>
                      <wp:lineTo x="0" y="0"/>
                    </wp:wrapPolygon>
                  </wp:wrapTight>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extLst>
                              <a:ext uri="{28A0092B-C50C-407E-A947-70E740481C1C}">
                                <a14:useLocalDpi xmlns:a14="http://schemas.microsoft.com/office/drawing/2010/main" val="0"/>
                              </a:ext>
                            </a:extLst>
                          </a:blip>
                          <a:stretch>
                            <a:fillRect/>
                          </a:stretch>
                        </pic:blipFill>
                        <pic:spPr>
                          <a:xfrm>
                            <a:off x="0" y="0"/>
                            <a:ext cx="5302250" cy="2684780"/>
                          </a:xfrm>
                          <a:prstGeom prst="rect">
                            <a:avLst/>
                          </a:prstGeom>
                        </pic:spPr>
                      </pic:pic>
                    </a:graphicData>
                  </a:graphic>
                  <wp14:sizeRelH relativeFrom="page">
                    <wp14:pctWidth>0</wp14:pctWidth>
                  </wp14:sizeRelH>
                  <wp14:sizeRelV relativeFrom="page">
                    <wp14:pctHeight>0</wp14:pctHeight>
                  </wp14:sizeRelV>
                </wp:anchor>
              </w:drawing>
            </w:r>
          </w:p>
        </w:tc>
      </w:tr>
      <w:tr w:rsidR="00D46A3A" w:rsidRPr="00D46A3A" w14:paraId="512E54FE" w14:textId="77777777" w:rsidTr="00D73F74">
        <w:tc>
          <w:tcPr>
            <w:tcW w:w="9016" w:type="dxa"/>
          </w:tcPr>
          <w:p w14:paraId="2C9AFED1" w14:textId="77777777" w:rsidR="00D46A3A" w:rsidRPr="00D46A3A" w:rsidRDefault="00D46A3A" w:rsidP="00D46A3A">
            <w:pPr>
              <w:spacing w:after="120" w:line="300" w:lineRule="exact"/>
              <w:jc w:val="both"/>
              <w:rPr>
                <w:rFonts w:eastAsia="Calibri"/>
                <w:sz w:val="28"/>
                <w:szCs w:val="28"/>
              </w:rPr>
            </w:pPr>
            <w:r w:rsidRPr="00D46A3A">
              <w:rPr>
                <w:rFonts w:eastAsia="Calibri"/>
                <w:sz w:val="28"/>
                <w:szCs w:val="28"/>
              </w:rPr>
              <w:t>Nguồn: Roser (2015).</w:t>
            </w:r>
          </w:p>
        </w:tc>
      </w:tr>
    </w:tbl>
    <w:p w14:paraId="0D3ACACD" w14:textId="77777777" w:rsidR="00EE25ED" w:rsidRDefault="00EE25ED" w:rsidP="00D46A3A">
      <w:pPr>
        <w:spacing w:after="120" w:line="300" w:lineRule="exact"/>
        <w:ind w:firstLine="720"/>
        <w:jc w:val="both"/>
        <w:rPr>
          <w:rFonts w:eastAsia="Calibri"/>
          <w:sz w:val="28"/>
          <w:szCs w:val="28"/>
        </w:rPr>
      </w:pPr>
      <w:bookmarkStart w:id="102" w:name="_Hlk61480900"/>
    </w:p>
    <w:p w14:paraId="797F6F88" w14:textId="291B0926" w:rsidR="00D46A3A" w:rsidRPr="00D46A3A" w:rsidRDefault="00D46A3A" w:rsidP="00D46A3A">
      <w:pPr>
        <w:spacing w:after="120" w:line="300" w:lineRule="exact"/>
        <w:ind w:firstLine="720"/>
        <w:jc w:val="both"/>
        <w:rPr>
          <w:rFonts w:eastAsia="Calibri"/>
          <w:sz w:val="28"/>
          <w:szCs w:val="28"/>
        </w:rPr>
      </w:pPr>
      <w:r w:rsidRPr="00D46A3A">
        <w:rPr>
          <w:rFonts w:eastAsia="Calibri"/>
          <w:sz w:val="28"/>
          <w:szCs w:val="28"/>
        </w:rPr>
        <w:t xml:space="preserve">CMCN4 hay Công nghiệp 4.0 thực chất là xu hướng chuyển đổi số các phương thức sản xuất, chế tạo truyền thống. Trước đây, chỉ một số công đoạn sản xuất được tự động hóa bằng việc áp dụng công nghệ thông tin, nhưng gần đây xu hướng tự động hóa sản xuất diễn ra với quy mô lớn hơn nhiều những gì đã xảy ra vào những năm 1970, thời kỳ đầu CMCN3. Việc áp dụng công nghệ thông tin và truyền thông (ICT) vào các ngành công nghiệp chế tạo, vận hành sản xuất trên quy mô rộng lớn đang làm lu mờ ranh giới giữa thế giới thực và thế giới ảo, được gọi là hệ thống sản xuất tự tương tác (cyber-physical production sytems- CPPSs) </w:t>
      </w:r>
      <w:sdt>
        <w:sdtPr>
          <w:rPr>
            <w:rFonts w:eastAsia="Calibri"/>
            <w:sz w:val="28"/>
            <w:szCs w:val="28"/>
          </w:rPr>
          <w:id w:val="-936435126"/>
          <w:citation/>
        </w:sdtPr>
        <w:sdtEndPr/>
        <w:sdtContent>
          <w:r w:rsidRPr="00D46A3A">
            <w:rPr>
              <w:rFonts w:eastAsia="Calibri"/>
              <w:sz w:val="28"/>
              <w:szCs w:val="28"/>
            </w:rPr>
            <w:fldChar w:fldCharType="begin"/>
          </w:r>
          <w:r w:rsidRPr="00D46A3A">
            <w:rPr>
              <w:rFonts w:eastAsia="Calibri"/>
              <w:sz w:val="28"/>
              <w:szCs w:val="28"/>
            </w:rPr>
            <w:instrText xml:space="preserve"> CITATION Sch16 \l 1033 </w:instrText>
          </w:r>
          <w:r w:rsidRPr="00D46A3A">
            <w:rPr>
              <w:rFonts w:eastAsia="Calibri"/>
              <w:sz w:val="28"/>
              <w:szCs w:val="28"/>
            </w:rPr>
            <w:fldChar w:fldCharType="separate"/>
          </w:r>
          <w:r w:rsidRPr="00D46A3A">
            <w:rPr>
              <w:rFonts w:eastAsia="Calibri"/>
              <w:noProof/>
              <w:sz w:val="28"/>
              <w:szCs w:val="28"/>
            </w:rPr>
            <w:t>(Schwab, 2016)</w:t>
          </w:r>
          <w:r w:rsidRPr="00D46A3A">
            <w:rPr>
              <w:rFonts w:eastAsia="Calibri"/>
              <w:sz w:val="28"/>
              <w:szCs w:val="28"/>
            </w:rPr>
            <w:fldChar w:fldCharType="end"/>
          </w:r>
        </w:sdtContent>
      </w:sdt>
      <w:r w:rsidRPr="00D46A3A">
        <w:rPr>
          <w:rFonts w:eastAsia="Calibri"/>
          <w:sz w:val="28"/>
          <w:szCs w:val="28"/>
        </w:rPr>
        <w:t>. CPPS là mạng lưới giao tiếp trực tuyến giữa các máy móc, các nhóm linh kiện, và các linh kiện với nhau. Đây là xu thế của CMCN4, đó là dựa trên những phát triển vượt trội của ICT và khoa học máy tính để tạo ra sản phẩm, dữ liệu, dịch vụ cho phép mọi người, mọi vật đều có thể kết nối với nhau.</w:t>
      </w:r>
    </w:p>
    <w:bookmarkEnd w:id="102"/>
    <w:p w14:paraId="28E6BDC0" w14:textId="77777777" w:rsidR="00D46A3A" w:rsidRPr="00D46A3A" w:rsidRDefault="00D46A3A" w:rsidP="00D46A3A">
      <w:pPr>
        <w:spacing w:after="120" w:line="300" w:lineRule="exact"/>
        <w:jc w:val="both"/>
        <w:rPr>
          <w:rFonts w:eastAsia="Calibri"/>
          <w:sz w:val="28"/>
          <w:szCs w:val="28"/>
        </w:rPr>
      </w:pPr>
      <w:r w:rsidRPr="00D46A3A">
        <w:rPr>
          <w:rFonts w:eastAsia="Calibri"/>
          <w:sz w:val="28"/>
          <w:szCs w:val="28"/>
        </w:rPr>
        <w:tab/>
        <w:t xml:space="preserve">Bên cạnh công nghệ thông tin, công nghệ in 3D, trí thông minh nhân tạo, người máy, công nghệ nano, công nghệ vật liệu mới là những công nghệ điển hình đang phát triển theo cấp số nhân, tạo ra những tác động rất lớn đến quy trình sản xuất, khiến hoạt động sản xuất công nghiệp trở nên linh hoạt hơn rất nhiều. Những công nghệ này không mới, thậm chí đã được phát minh ra từ 20, 30 năm trước </w:t>
      </w:r>
      <w:r w:rsidRPr="00D46A3A">
        <w:rPr>
          <w:rFonts w:eastAsia="Calibri"/>
          <w:sz w:val="28"/>
          <w:szCs w:val="28"/>
        </w:rPr>
        <w:lastRenderedPageBreak/>
        <w:t>đây, nhưng nhờ năng lực tính toán phát triển nhanh chóng, chi phí sử dụng ngày càng giảm, và kích thước thiết bị được thu gọn, đã cho phép ứng dụng các công nghệ này vào hoạt động sản xuất công nghiệp.</w:t>
      </w:r>
    </w:p>
    <w:p w14:paraId="370A46A4" w14:textId="77777777" w:rsidR="00D46A3A" w:rsidRPr="00D46A3A" w:rsidRDefault="00D46A3A" w:rsidP="00D46A3A">
      <w:pPr>
        <w:spacing w:after="120" w:line="300" w:lineRule="exact"/>
        <w:jc w:val="both"/>
        <w:rPr>
          <w:rFonts w:eastAsia="Calibri"/>
          <w:sz w:val="28"/>
          <w:szCs w:val="28"/>
        </w:rPr>
      </w:pPr>
      <w:r w:rsidRPr="00D46A3A">
        <w:rPr>
          <w:rFonts w:eastAsia="Calibri"/>
          <w:sz w:val="28"/>
          <w:szCs w:val="28"/>
        </w:rPr>
        <w:tab/>
        <w:t xml:space="preserve">CMCN4 đã làm thay đổi các phân đoạn của chuỗi giá trị truyền thống. Trên thực tế, có hay không có CMCN4, chuỗi giá trị vẫn bao gồm các phân khúc từ nghiên cứu phát triển, thiết kế đến sản xuất chế tạo, rồi đến phân phối, logistics và bán hàng, nhưng việc ứng dụng công nghệ của CMCN4 đã làm thay đổi cách thức thực hiện các hoạt động trong các phân khúc này. Trong mô hình chuỗi giá trị truyền thống, khâu nghiên cứu, thiết kế được thực hiện trên cơ sở kết quả phân tích xu hướng thị trường thường có độ trễ về thời gian do việc thu thập, phân tích, xử lý số liệu tốn kém và khả năng tiếp cận thông tin hạn chế; ngày nay, với sự hỗ trợ của dữ liệu lớn (big data) việc xác định xu hướng thị trường trở nên dễ dàng và nhanh chóng, chính xác hơn rất nhiều. Ở khâu sản xuất chế tạo, trước đây chỉ đơn thuần là hoạt động tạo ra sản phẩm, hàng hoá, chịu nhiều rủi ro về hàng lỗi, hàng hỏng do không kiểm soát được toàn bộ chuỗi giá trị, hay rủi ro về sản xuất dư thừa, không phù hợp nhu cầu của thị trường, thì ngày ngay, với sự hỗ trợ của hệ thống CPPS và các công nghệ quản lý thời gian thực (real-time), hầu hết những rủi ro này được kiểm soát, nhờ đó quá trình sản xuất được tối ưu hoá, cắt giảm được những chi phí lãng phí trong sản xuất. Theo cách tiếp cận của phương pháp quản trị sản xuất đúng lúc (just-in-time, JIT), hàng tồn kho và chi phí lưu kho được xác định là một trong những lãng phí cần cắt giảm tối đa, và mục tiêu sản xuất không tồn kho (zero inventory) là mục tiêu mà các doanh nghiệp hướng tới. Trong mô hình chuỗi giá trị truyền thống, lượng hàng tồn kho luôn được quy định ở tỷ lệ nhất định, nhưng với sự hỗ trợ của CMCN4, lượng hàng tồn kho được tối ưu hoá theo thời gian thực, nhờ đó doanh nghiệp tối ưu hoá được nhu cầu về vốn lưu động, về giá thành, và nâng cao hiệu quả hoạt động sản xuất, kinh doanh. Tương tự như vậy, ở phân khúc logistics, quản lý theo thời gian thực giúp quá trình kiểm soát vận chuyển hàng hoá trở nên dễ dàng hơn, tăng mức độ chính xác và cắt giảm chi phí. Công đoạn bán hàng là công đoạn có nhiều thay đổi nhất do tác động của CMCN4, thay vì phải duy trì hệ thống các cửa hàng lớn với chi phí đắt đỏ để trưng bày và bán sản phẩm, thương mại điện tử và các kênh quảng cáo trực tuyến cho phép nhà sản xuất cắt giảm đáng kể số lượng cửa hàng và tiếp cận trực tiếp với khách hàng. Tất cả những thay đổi này chỉ có thể diễn ra trong một xã hội mà mọi thông tin, dữ liệu được số hoá và xử lý để những dữ liệu lớn trở nên hữu ích và có ý nghĩa đối với người sử dụng. Như vậy có thể nói, CMCN4, hay chính xác hơn là số hoá đã làm thay đổi căn bản hệ thống sản xuất toàn cầu, thay đổi hoàn toàn cách con người sống, làm việc, và kết nối với người khác; số hoá cũng tạo ra các doanh nghiệp và ngành công nghiệp mới, làm thay đổi các mô hình kinh doanh truyền thống và định hình lại nền kinh tế toàn cầu; ứng dụng của big data, real-time, IOTs, thương mại điện tử… hiện diện trên mọi công đoạn của chuỗi giá trị. Tuy nhiên, cần nhấn mạnh rằng, hoạt động cốt lõi vẫn là những hoạt động thực - thiết kế, sản xuất hàng hoá, logistics, bán hàng - tạo nền tảng để ứng dụng công nghệ thông tin trên toàn bộ chuỗi giá trị. </w:t>
      </w:r>
    </w:p>
    <w:p w14:paraId="2044DDE4" w14:textId="77777777" w:rsidR="00D46A3A" w:rsidRPr="00D46A3A" w:rsidRDefault="00D46A3A" w:rsidP="00D46A3A">
      <w:pPr>
        <w:spacing w:after="120" w:line="300" w:lineRule="exact"/>
        <w:jc w:val="both"/>
        <w:rPr>
          <w:rFonts w:eastAsia="Calibri"/>
          <w:sz w:val="28"/>
          <w:szCs w:val="28"/>
        </w:rPr>
      </w:pPr>
      <w:r w:rsidRPr="00D46A3A">
        <w:rPr>
          <w:rFonts w:eastAsia="Calibri"/>
          <w:sz w:val="28"/>
          <w:szCs w:val="28"/>
        </w:rPr>
        <w:tab/>
        <w:t xml:space="preserve">Sách trắng công nghiệp Việt Nam 2019 đã khái quát toàn bộ xu hướng toàn cầu về chuyển đổi số đang diễn ra trong cuộc CMCN4. Quá trình chuyển đổi số tổng thể diễn ra nhờ mọi vật được kết nối với internet, nhờ sự kết hợp giữa công nghệ sản xuất (operational technology – OT) với công nghệ thông tin (IT), tạo ra </w:t>
      </w:r>
      <w:r w:rsidRPr="00D46A3A">
        <w:rPr>
          <w:rFonts w:eastAsia="Calibri"/>
          <w:sz w:val="28"/>
          <w:szCs w:val="28"/>
        </w:rPr>
        <w:lastRenderedPageBreak/>
        <w:t xml:space="preserve">một thế giới ảo là bản sao của thế giới thật và một mô hình sản xuất – tiêu dùng hoàn toàn mới. Sự kết hợp giữa OT và IT là vấn đề cốt lõi của quá trình chuyển đổi số, IT tạo ra môi trường hỗ trợ cho phép hiện thực hoá việc chuyển đổi số (enabler), OT là các công nghệ cơ bản trong mọi lĩnh vực của đời sống, sản xuất, năng lượng, logistics, y tế, tài chính… là nền tảng để đưa công nghệ thông tin vào ứng dụng trong thực tiễn (adopter). Một quốc gia chưa có OT phát triển mạnh thì cũng sẽ không tạo ra nhiều cơ hội, môi trường rộng lớn để ứng dụng IT, do vậy, cả OT và IT đều cần được quan tâm phát triển trong bối cảnh của CMCN4, đặc biệt ở các nước đang phát triển khi OT chưa phát triển mạnh mẽ và đa dạng hoá như ở các nước phát triển. Điều này một lần nữa cho thấy vai trò và tầm quan trọng của IT nói riêng và các ngành dịch vụ nói chung trong nền kinh tế đang ngày trở nên đậm nét hơn, nhưng dù có quan trọng đến đâu thì IT vẫn không thể thay thế hoàn toàn được OT, OT là điều kiện cần và IT là điều kiện đủ để tạo nên cuộc CMCN4. </w:t>
      </w:r>
    </w:p>
    <w:p w14:paraId="0D014547" w14:textId="77777777" w:rsidR="00D46A3A" w:rsidRPr="00D46A3A" w:rsidRDefault="00D46A3A" w:rsidP="00D46A3A">
      <w:pPr>
        <w:spacing w:after="120" w:line="300" w:lineRule="exact"/>
        <w:jc w:val="both"/>
        <w:rPr>
          <w:rFonts w:eastAsia="Calibri"/>
          <w:sz w:val="28"/>
          <w:szCs w:val="28"/>
        </w:rPr>
      </w:pPr>
      <w:r w:rsidRPr="00D46A3A">
        <w:rPr>
          <w:rFonts w:eastAsia="Calibri"/>
          <w:sz w:val="28"/>
          <w:szCs w:val="28"/>
        </w:rPr>
        <w:tab/>
      </w:r>
      <w:bookmarkStart w:id="103" w:name="_Hlk61481176"/>
      <w:r w:rsidRPr="00D46A3A">
        <w:rPr>
          <w:rFonts w:eastAsia="Calibri"/>
          <w:sz w:val="28"/>
          <w:szCs w:val="28"/>
        </w:rPr>
        <w:t xml:space="preserve">Từ khi khái niệm CMCN4 hay Công nghiệp 4.0 trở nên phổ biến trong vài năm trở lại đây, nhiều quốc gia đã có những chiến lược riêng cho mình để duy trì lợi thế cạnh tranh và tận dụng cơ hội từ cuộc cách mạng này. Với các quốc gia có nền tảng công nghệ OT phát triển, chiến lược kết hợp giữa OT và IT rất rõ ràng, nhưng với các nước đang phát triển, cách tiếp cận CMCN4 dường như đang bị tập trung quá mức vào IT mà quên rằng trước hết môi trường ứng dụng IT của OT phải được hình thành và mở rộng, và rằng một hệ thống IT chắc chắn, đáng tin cậy chỉ có thể xây dựng được khi nó có thể tiếp cận được một lượng dữ liệu thực tế đủ lớn về thế giới thực của OT. </w:t>
      </w:r>
    </w:p>
    <w:bookmarkEnd w:id="103"/>
    <w:p w14:paraId="04CB7948" w14:textId="77777777" w:rsidR="00D46A3A" w:rsidRDefault="00D46A3A" w:rsidP="00D46A3A">
      <w:pPr>
        <w:spacing w:after="120" w:line="300" w:lineRule="exact"/>
        <w:jc w:val="both"/>
        <w:rPr>
          <w:rFonts w:eastAsia="Calibri"/>
          <w:sz w:val="28"/>
          <w:szCs w:val="28"/>
        </w:rPr>
      </w:pPr>
      <w:r w:rsidRPr="00D46A3A">
        <w:rPr>
          <w:rFonts w:eastAsia="Calibri"/>
          <w:sz w:val="28"/>
          <w:szCs w:val="28"/>
        </w:rPr>
        <w:tab/>
        <w:t xml:space="preserve">Hình dưới đây cho thấy quá trình chuyển đổi số, từ đơn giản đến phức tạp, có thể diễn ra ở mọi lĩnh vực, mọi ngành kinh tế, tạo nên cuộc CMCN4, và quá trình chuyển đổi số diễn ra trong ngành công nghiệp chế biến chế tạo đã góp phần đẩy mạnh đổi mới sáng tạo trong ngành công nghiệp, hình thành các nhà máy thông minh và từ đó tạo nên một nền sản xuất thông minh. Việc ứng dụng IT, chuyển đổi số trong mỗi ngành kinh tế rất khác nhau, tuỳ thuộc vào mức độ sẵn sàng của mỗi ngành. Ngay tại Việt Nam cũng đã chứng kiến những ứng dụng mạnh mẽ của IT trong lĩnh vực ngân hàng-tài chính (fintech), bất động sản (nhà thông minh), thương mại (e-commerce), vân tải (grab, be)… nhưng trong sản xuất vẫn còn khá hạn chế một mặt do đòi hỏi về công nghệ của lĩnh vực công nghiệp phức tạp hơn so với các ngành khác, và mặt khác do mức độ sẵn sàng của các doanh nghiệp còn chưa cao. </w:t>
      </w:r>
    </w:p>
    <w:p w14:paraId="740BA6CB" w14:textId="7D7DE628" w:rsidR="00EE25ED" w:rsidRPr="00D46A3A" w:rsidRDefault="00EE25ED" w:rsidP="00D46A3A">
      <w:pPr>
        <w:spacing w:after="120" w:line="300" w:lineRule="exact"/>
        <w:jc w:val="both"/>
        <w:rPr>
          <w:rFonts w:eastAsia="Calibri"/>
          <w:sz w:val="28"/>
          <w:szCs w:val="28"/>
        </w:rPr>
      </w:pPr>
      <w:r w:rsidRPr="00D46A3A">
        <w:rPr>
          <w:rFonts w:eastAsia="Calibri"/>
          <w:sz w:val="28"/>
          <w:szCs w:val="28"/>
        </w:rPr>
        <w:t xml:space="preserve"> Hình . Xu hướng toàn cầu về chuyển đổi số trong CMCN4</w:t>
      </w:r>
    </w:p>
    <w:tbl>
      <w:tblPr>
        <w:tblStyle w:val="TableGrid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9026"/>
      </w:tblGrid>
      <w:tr w:rsidR="00D46A3A" w:rsidRPr="00D46A3A" w14:paraId="326F413B" w14:textId="77777777" w:rsidTr="00D73F74">
        <w:tc>
          <w:tcPr>
            <w:tcW w:w="9026" w:type="dxa"/>
          </w:tcPr>
          <w:p w14:paraId="0CF87362" w14:textId="3E12C702" w:rsidR="00D46A3A" w:rsidRPr="00D46A3A" w:rsidRDefault="00D46A3A" w:rsidP="00D46A3A">
            <w:pPr>
              <w:spacing w:after="120" w:line="300" w:lineRule="exact"/>
              <w:jc w:val="both"/>
              <w:rPr>
                <w:rFonts w:eastAsia="Calibri"/>
                <w:sz w:val="28"/>
                <w:szCs w:val="28"/>
              </w:rPr>
            </w:pPr>
            <w:r w:rsidRPr="00D46A3A">
              <w:rPr>
                <w:rFonts w:eastAsia="Calibri"/>
                <w:noProof/>
                <w:sz w:val="28"/>
                <w:szCs w:val="28"/>
              </w:rPr>
              <w:lastRenderedPageBreak/>
              <w:drawing>
                <wp:anchor distT="0" distB="0" distL="114300" distR="114300" simplePos="0" relativeHeight="251668992" behindDoc="0" locked="0" layoutInCell="1" allowOverlap="1" wp14:anchorId="1EC02F65" wp14:editId="4DE6F455">
                  <wp:simplePos x="0" y="0"/>
                  <wp:positionH relativeFrom="column">
                    <wp:posOffset>33020</wp:posOffset>
                  </wp:positionH>
                  <wp:positionV relativeFrom="paragraph">
                    <wp:posOffset>254000</wp:posOffset>
                  </wp:positionV>
                  <wp:extent cx="5256530" cy="3816350"/>
                  <wp:effectExtent l="0" t="0" r="1270" b="0"/>
                  <wp:wrapTopAndBottom/>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256530" cy="3816350"/>
                          </a:xfrm>
                          <a:prstGeom prst="rect">
                            <a:avLst/>
                          </a:prstGeom>
                          <a:noFill/>
                        </pic:spPr>
                      </pic:pic>
                    </a:graphicData>
                  </a:graphic>
                  <wp14:sizeRelH relativeFrom="page">
                    <wp14:pctWidth>0</wp14:pctWidth>
                  </wp14:sizeRelH>
                  <wp14:sizeRelV relativeFrom="page">
                    <wp14:pctHeight>0</wp14:pctHeight>
                  </wp14:sizeRelV>
                </wp:anchor>
              </w:drawing>
            </w:r>
          </w:p>
        </w:tc>
      </w:tr>
      <w:tr w:rsidR="00D46A3A" w:rsidRPr="00D46A3A" w14:paraId="65172ACA" w14:textId="77777777" w:rsidTr="00D73F74">
        <w:trPr>
          <w:trHeight w:val="252"/>
        </w:trPr>
        <w:tc>
          <w:tcPr>
            <w:tcW w:w="9026" w:type="dxa"/>
          </w:tcPr>
          <w:p w14:paraId="71264AF9" w14:textId="77777777" w:rsidR="00D46A3A" w:rsidRPr="00D46A3A" w:rsidRDefault="00D46A3A" w:rsidP="00D46A3A">
            <w:pPr>
              <w:spacing w:after="120" w:line="300" w:lineRule="exact"/>
              <w:jc w:val="both"/>
              <w:rPr>
                <w:rFonts w:eastAsia="Calibri"/>
                <w:sz w:val="28"/>
                <w:szCs w:val="28"/>
              </w:rPr>
            </w:pPr>
            <w:r w:rsidRPr="00D46A3A">
              <w:rPr>
                <w:rFonts w:eastAsia="Yu Mincho"/>
                <w:color w:val="000000"/>
                <w:kern w:val="24"/>
                <w:sz w:val="28"/>
                <w:szCs w:val="28"/>
              </w:rPr>
              <w:t>Nguồn: Bộ Công Thương &amp; UNIDO (2019)</w:t>
            </w:r>
          </w:p>
        </w:tc>
      </w:tr>
    </w:tbl>
    <w:p w14:paraId="20E4A958" w14:textId="1C146C47" w:rsidR="009A458A" w:rsidRDefault="009A458A" w:rsidP="000D52C4">
      <w:pPr>
        <w:spacing w:after="160" w:line="259" w:lineRule="auto"/>
        <w:rPr>
          <w:lang w:eastAsia="x-none"/>
        </w:rPr>
      </w:pPr>
    </w:p>
    <w:p w14:paraId="1761BEDA" w14:textId="77777777" w:rsidR="009D7DB2" w:rsidRPr="009D7DB2" w:rsidRDefault="009D7DB2" w:rsidP="00F159A4">
      <w:pPr>
        <w:pStyle w:val="Heading3"/>
        <w:ind w:firstLine="720"/>
        <w:rPr>
          <w:rFonts w:eastAsia="Calibri"/>
        </w:rPr>
      </w:pPr>
      <w:bookmarkStart w:id="104" w:name="_Toc90001328"/>
      <w:r w:rsidRPr="009D7DB2">
        <w:rPr>
          <w:rFonts w:eastAsia="Calibri"/>
        </w:rPr>
        <w:t>2. Kinh nghiệm thế giới về phát triển công nghiệp trong bối cảnh CMCN4</w:t>
      </w:r>
      <w:bookmarkEnd w:id="104"/>
    </w:p>
    <w:p w14:paraId="1BE361E7" w14:textId="77777777" w:rsidR="009D7DB2" w:rsidRPr="009D7DB2" w:rsidRDefault="009D7DB2" w:rsidP="009D7DB2">
      <w:pPr>
        <w:spacing w:after="120" w:line="300" w:lineRule="exact"/>
        <w:ind w:firstLine="720"/>
        <w:jc w:val="both"/>
        <w:rPr>
          <w:rFonts w:eastAsia="Calibri"/>
          <w:sz w:val="28"/>
          <w:szCs w:val="28"/>
        </w:rPr>
      </w:pPr>
      <w:r w:rsidRPr="009D7DB2">
        <w:rPr>
          <w:rFonts w:eastAsia="Calibri"/>
          <w:sz w:val="28"/>
          <w:szCs w:val="28"/>
        </w:rPr>
        <w:t xml:space="preserve">Mỗi quốc gia có những cách tiếp cận khác nhau đối với CMCN4, nhưng về cơ bản cách tiếp cận của các quốc gia hiện nay có thể được phân loại theo các nhóm chiến lược khác nhau và được Sách trắng Công nghiệp Việt Nam 2019 tóm lược trong bảng dưới đây. </w:t>
      </w:r>
    </w:p>
    <w:p w14:paraId="7D2F90F0" w14:textId="624ED2D0" w:rsidR="009D7DB2" w:rsidRPr="009D7DB2" w:rsidRDefault="009D7DB2" w:rsidP="009D7DB2">
      <w:pPr>
        <w:spacing w:after="120" w:line="300" w:lineRule="exact"/>
        <w:jc w:val="both"/>
        <w:rPr>
          <w:rFonts w:eastAsia="Calibri"/>
          <w:sz w:val="28"/>
          <w:szCs w:val="28"/>
        </w:rPr>
      </w:pPr>
      <w:r w:rsidRPr="009D7DB2">
        <w:rPr>
          <w:rFonts w:eastAsia="Calibri"/>
          <w:sz w:val="28"/>
          <w:szCs w:val="28"/>
        </w:rPr>
        <w:t>Bảng . Chiến lược tiếp cận CMCN4 của một số nước</w:t>
      </w:r>
    </w:p>
    <w:tbl>
      <w:tblPr>
        <w:tblStyle w:val="ListTable21"/>
        <w:tblW w:w="9044" w:type="dxa"/>
        <w:tblLook w:val="0420" w:firstRow="1" w:lastRow="0" w:firstColumn="0" w:lastColumn="0" w:noHBand="0" w:noVBand="1"/>
      </w:tblPr>
      <w:tblGrid>
        <w:gridCol w:w="1256"/>
        <w:gridCol w:w="1422"/>
        <w:gridCol w:w="3484"/>
        <w:gridCol w:w="2882"/>
      </w:tblGrid>
      <w:tr w:rsidR="009D7DB2" w:rsidRPr="009D7DB2" w14:paraId="3A2FD767" w14:textId="77777777" w:rsidTr="00D73F74">
        <w:trPr>
          <w:cnfStyle w:val="100000000000" w:firstRow="1" w:lastRow="0" w:firstColumn="0" w:lastColumn="0" w:oddVBand="0" w:evenVBand="0" w:oddHBand="0" w:evenHBand="0" w:firstRowFirstColumn="0" w:firstRowLastColumn="0" w:lastRowFirstColumn="0" w:lastRowLastColumn="0"/>
          <w:trHeight w:val="474"/>
        </w:trPr>
        <w:tc>
          <w:tcPr>
            <w:tcW w:w="1260" w:type="dxa"/>
            <w:hideMark/>
          </w:tcPr>
          <w:p w14:paraId="24D845F8" w14:textId="77777777" w:rsidR="009D7DB2" w:rsidRPr="009D7DB2" w:rsidRDefault="009D7DB2" w:rsidP="009D7DB2">
            <w:pPr>
              <w:adjustRightInd w:val="0"/>
              <w:jc w:val="center"/>
              <w:rPr>
                <w:rFonts w:eastAsia="Calibri"/>
                <w:sz w:val="28"/>
                <w:szCs w:val="28"/>
              </w:rPr>
            </w:pPr>
            <w:r w:rsidRPr="009D7DB2">
              <w:rPr>
                <w:rFonts w:eastAsia="Calibri"/>
                <w:sz w:val="28"/>
                <w:szCs w:val="28"/>
              </w:rPr>
              <w:t>Chiến lược</w:t>
            </w:r>
          </w:p>
        </w:tc>
        <w:tc>
          <w:tcPr>
            <w:tcW w:w="1350" w:type="dxa"/>
            <w:hideMark/>
          </w:tcPr>
          <w:p w14:paraId="1800FB76" w14:textId="77777777" w:rsidR="009D7DB2" w:rsidRPr="009D7DB2" w:rsidRDefault="009D7DB2" w:rsidP="009D7DB2">
            <w:pPr>
              <w:adjustRightInd w:val="0"/>
              <w:jc w:val="center"/>
              <w:rPr>
                <w:rFonts w:eastAsia="Calibri"/>
                <w:sz w:val="28"/>
                <w:szCs w:val="28"/>
              </w:rPr>
            </w:pPr>
            <w:r w:rsidRPr="009D7DB2">
              <w:rPr>
                <w:rFonts w:eastAsia="Calibri"/>
                <w:sz w:val="28"/>
                <w:szCs w:val="28"/>
              </w:rPr>
              <w:t>Áp dụng</w:t>
            </w:r>
          </w:p>
        </w:tc>
        <w:tc>
          <w:tcPr>
            <w:tcW w:w="3522" w:type="dxa"/>
            <w:hideMark/>
          </w:tcPr>
          <w:p w14:paraId="78BB9277" w14:textId="77777777" w:rsidR="009D7DB2" w:rsidRPr="009D7DB2" w:rsidRDefault="009D7DB2" w:rsidP="009D7DB2">
            <w:pPr>
              <w:adjustRightInd w:val="0"/>
              <w:jc w:val="center"/>
              <w:rPr>
                <w:rFonts w:eastAsia="Calibri"/>
                <w:sz w:val="28"/>
                <w:szCs w:val="28"/>
              </w:rPr>
            </w:pPr>
            <w:r w:rsidRPr="009D7DB2">
              <w:rPr>
                <w:rFonts w:eastAsia="Calibri"/>
                <w:sz w:val="28"/>
                <w:szCs w:val="28"/>
              </w:rPr>
              <w:t>Đặc điểm chính</w:t>
            </w:r>
          </w:p>
        </w:tc>
        <w:tc>
          <w:tcPr>
            <w:tcW w:w="2912" w:type="dxa"/>
            <w:hideMark/>
          </w:tcPr>
          <w:p w14:paraId="4EEECCB3" w14:textId="77777777" w:rsidR="009D7DB2" w:rsidRPr="009D7DB2" w:rsidRDefault="009D7DB2" w:rsidP="009D7DB2">
            <w:pPr>
              <w:adjustRightInd w:val="0"/>
              <w:jc w:val="center"/>
              <w:rPr>
                <w:rFonts w:eastAsia="Calibri"/>
                <w:sz w:val="28"/>
                <w:szCs w:val="28"/>
              </w:rPr>
            </w:pPr>
            <w:r w:rsidRPr="009D7DB2">
              <w:rPr>
                <w:rFonts w:eastAsia="Calibri"/>
                <w:sz w:val="28"/>
                <w:szCs w:val="28"/>
              </w:rPr>
              <w:t>Rủi ro</w:t>
            </w:r>
          </w:p>
        </w:tc>
      </w:tr>
      <w:tr w:rsidR="009D7DB2" w:rsidRPr="009D7DB2" w14:paraId="157EA661" w14:textId="77777777" w:rsidTr="009D7DB2">
        <w:trPr>
          <w:cnfStyle w:val="000000100000" w:firstRow="0" w:lastRow="0" w:firstColumn="0" w:lastColumn="0" w:oddVBand="0" w:evenVBand="0" w:oddHBand="1" w:evenHBand="0" w:firstRowFirstColumn="0" w:firstRowLastColumn="0" w:lastRowFirstColumn="0" w:lastRowLastColumn="0"/>
          <w:trHeight w:val="1344"/>
        </w:trPr>
        <w:tc>
          <w:tcPr>
            <w:tcW w:w="1260" w:type="dxa"/>
            <w:hideMark/>
          </w:tcPr>
          <w:p w14:paraId="5867653B" w14:textId="77777777" w:rsidR="009D7DB2" w:rsidRPr="009D7DB2" w:rsidRDefault="009D7DB2" w:rsidP="009D7DB2">
            <w:pPr>
              <w:adjustRightInd w:val="0"/>
              <w:rPr>
                <w:rFonts w:eastAsia="Calibri"/>
                <w:sz w:val="28"/>
                <w:szCs w:val="28"/>
              </w:rPr>
            </w:pPr>
            <w:r w:rsidRPr="009D7DB2">
              <w:rPr>
                <w:rFonts w:eastAsia="Calibri"/>
                <w:sz w:val="28"/>
                <w:szCs w:val="28"/>
              </w:rPr>
              <w:t>Quản lý thị trường</w:t>
            </w:r>
          </w:p>
        </w:tc>
        <w:tc>
          <w:tcPr>
            <w:tcW w:w="1350" w:type="dxa"/>
            <w:hideMark/>
          </w:tcPr>
          <w:p w14:paraId="11A367F8" w14:textId="77777777" w:rsidR="009D7DB2" w:rsidRPr="009D7DB2" w:rsidRDefault="009D7DB2" w:rsidP="009D7DB2">
            <w:pPr>
              <w:adjustRightInd w:val="0"/>
              <w:rPr>
                <w:rFonts w:eastAsia="Calibri"/>
                <w:sz w:val="28"/>
                <w:szCs w:val="28"/>
              </w:rPr>
            </w:pPr>
            <w:r w:rsidRPr="009D7DB2">
              <w:rPr>
                <w:rFonts w:eastAsia="Calibri"/>
                <w:sz w:val="28"/>
                <w:szCs w:val="28"/>
              </w:rPr>
              <w:t>Hầu hết các nước EU (bao gồm Đức), Hoa Kỳ, và một số nước ASEAN</w:t>
            </w:r>
          </w:p>
        </w:tc>
        <w:tc>
          <w:tcPr>
            <w:tcW w:w="3522" w:type="dxa"/>
            <w:hideMark/>
          </w:tcPr>
          <w:p w14:paraId="44D85F46" w14:textId="77777777" w:rsidR="009D7DB2" w:rsidRPr="009D7DB2" w:rsidRDefault="009D7DB2" w:rsidP="009D7DB2">
            <w:pPr>
              <w:adjustRightInd w:val="0"/>
              <w:rPr>
                <w:rFonts w:eastAsia="Calibri"/>
                <w:sz w:val="28"/>
                <w:szCs w:val="28"/>
              </w:rPr>
            </w:pPr>
            <w:r w:rsidRPr="009D7DB2">
              <w:rPr>
                <w:rFonts w:eastAsia="Calibri"/>
                <w:sz w:val="28"/>
                <w:szCs w:val="28"/>
              </w:rPr>
              <w:t>Xây dựng chiến lược “thị trường kỹ thuật số” và đặt ra khuôn khổ gồm các quy tắc nhằm đảm bảo những thay đổi về công nghệ không ảnh hưởng đến sự ổn định và công bằng cho tất cả mọi người.</w:t>
            </w:r>
          </w:p>
        </w:tc>
        <w:tc>
          <w:tcPr>
            <w:tcW w:w="2912" w:type="dxa"/>
            <w:hideMark/>
          </w:tcPr>
          <w:p w14:paraId="3BCBD387" w14:textId="77777777" w:rsidR="009D7DB2" w:rsidRPr="009D7DB2" w:rsidRDefault="009D7DB2" w:rsidP="009D7DB2">
            <w:pPr>
              <w:adjustRightInd w:val="0"/>
              <w:rPr>
                <w:rFonts w:eastAsia="Calibri"/>
                <w:sz w:val="28"/>
                <w:szCs w:val="28"/>
              </w:rPr>
            </w:pPr>
            <w:r w:rsidRPr="009D7DB2">
              <w:rPr>
                <w:rFonts w:eastAsia="Calibri"/>
                <w:sz w:val="28"/>
                <w:szCs w:val="28"/>
              </w:rPr>
              <w:t>Không có khả năng kiểm soát sự tăng lên nhanh chóng của các tổ chức hoạt động trong lĩnh vực công nghệ mới hoặc các yếu tố chống lại sự thay đổi, khiến đầu tư vào lĩnh vực này trở nên kém hấp dẫn, làm suy giảm kinh tế.</w:t>
            </w:r>
          </w:p>
        </w:tc>
      </w:tr>
      <w:tr w:rsidR="009D7DB2" w:rsidRPr="009D7DB2" w14:paraId="35BD7804" w14:textId="77777777" w:rsidTr="00D73F74">
        <w:trPr>
          <w:trHeight w:val="648"/>
        </w:trPr>
        <w:tc>
          <w:tcPr>
            <w:tcW w:w="1260" w:type="dxa"/>
            <w:hideMark/>
          </w:tcPr>
          <w:p w14:paraId="36C1A3E4" w14:textId="77777777" w:rsidR="009D7DB2" w:rsidRPr="009D7DB2" w:rsidRDefault="009D7DB2" w:rsidP="009D7DB2">
            <w:pPr>
              <w:adjustRightInd w:val="0"/>
              <w:rPr>
                <w:rFonts w:eastAsia="Calibri"/>
                <w:sz w:val="28"/>
                <w:szCs w:val="28"/>
              </w:rPr>
            </w:pPr>
            <w:r w:rsidRPr="009D7DB2">
              <w:rPr>
                <w:rFonts w:eastAsia="Calibri"/>
                <w:sz w:val="28"/>
                <w:szCs w:val="28"/>
              </w:rPr>
              <w:t>Kiểm soát</w:t>
            </w:r>
          </w:p>
        </w:tc>
        <w:tc>
          <w:tcPr>
            <w:tcW w:w="1350" w:type="dxa"/>
            <w:hideMark/>
          </w:tcPr>
          <w:p w14:paraId="3DB934B3" w14:textId="77777777" w:rsidR="009D7DB2" w:rsidRPr="009D7DB2" w:rsidRDefault="009D7DB2" w:rsidP="009D7DB2">
            <w:pPr>
              <w:adjustRightInd w:val="0"/>
              <w:rPr>
                <w:rFonts w:eastAsia="Calibri"/>
                <w:sz w:val="28"/>
                <w:szCs w:val="28"/>
              </w:rPr>
            </w:pPr>
            <w:r w:rsidRPr="009D7DB2">
              <w:rPr>
                <w:rFonts w:eastAsia="Calibri"/>
                <w:sz w:val="28"/>
                <w:szCs w:val="28"/>
              </w:rPr>
              <w:t xml:space="preserve">Trung Quốc, một phần ở </w:t>
            </w:r>
            <w:r w:rsidRPr="009D7DB2">
              <w:rPr>
                <w:rFonts w:eastAsia="Calibri"/>
                <w:sz w:val="28"/>
                <w:szCs w:val="28"/>
              </w:rPr>
              <w:lastRenderedPageBreak/>
              <w:t>Đức và Hàn Quốc</w:t>
            </w:r>
          </w:p>
          <w:p w14:paraId="05278CD3" w14:textId="77777777" w:rsidR="009D7DB2" w:rsidRPr="009D7DB2" w:rsidRDefault="009D7DB2" w:rsidP="009D7DB2">
            <w:pPr>
              <w:adjustRightInd w:val="0"/>
              <w:rPr>
                <w:rFonts w:eastAsia="Calibri"/>
                <w:sz w:val="28"/>
                <w:szCs w:val="28"/>
              </w:rPr>
            </w:pPr>
          </w:p>
        </w:tc>
        <w:tc>
          <w:tcPr>
            <w:tcW w:w="3522" w:type="dxa"/>
            <w:hideMark/>
          </w:tcPr>
          <w:p w14:paraId="59522D4D" w14:textId="77777777" w:rsidR="009D7DB2" w:rsidRPr="009D7DB2" w:rsidRDefault="009D7DB2" w:rsidP="009D7DB2">
            <w:pPr>
              <w:adjustRightInd w:val="0"/>
              <w:rPr>
                <w:rFonts w:eastAsia="Calibri"/>
                <w:sz w:val="28"/>
                <w:szCs w:val="28"/>
              </w:rPr>
            </w:pPr>
            <w:r w:rsidRPr="009D7DB2">
              <w:rPr>
                <w:rFonts w:eastAsia="Calibri"/>
                <w:sz w:val="28"/>
                <w:szCs w:val="28"/>
              </w:rPr>
              <w:lastRenderedPageBreak/>
              <w:t xml:space="preserve">Nhà nước sở hữu các công nghệ mới và sử dụng chúng cho lợi ích quốc gia, vì mục </w:t>
            </w:r>
            <w:r w:rsidRPr="009D7DB2">
              <w:rPr>
                <w:rFonts w:eastAsia="Calibri"/>
                <w:sz w:val="28"/>
                <w:szCs w:val="28"/>
              </w:rPr>
              <w:lastRenderedPageBreak/>
              <w:t>đích kinh tế và chính trị trong nước hay vì các mục tiêu tham vọng hơn.</w:t>
            </w:r>
          </w:p>
          <w:p w14:paraId="40A0DB15" w14:textId="77777777" w:rsidR="009D7DB2" w:rsidRPr="009D7DB2" w:rsidRDefault="009D7DB2" w:rsidP="009D7DB2">
            <w:pPr>
              <w:adjustRightInd w:val="0"/>
              <w:rPr>
                <w:rFonts w:eastAsia="Calibri"/>
                <w:sz w:val="28"/>
                <w:szCs w:val="28"/>
              </w:rPr>
            </w:pPr>
          </w:p>
        </w:tc>
        <w:tc>
          <w:tcPr>
            <w:tcW w:w="2912" w:type="dxa"/>
            <w:hideMark/>
          </w:tcPr>
          <w:p w14:paraId="760194FC" w14:textId="77777777" w:rsidR="009D7DB2" w:rsidRPr="009D7DB2" w:rsidRDefault="009D7DB2" w:rsidP="009D7DB2">
            <w:pPr>
              <w:adjustRightInd w:val="0"/>
              <w:rPr>
                <w:rFonts w:eastAsia="Calibri"/>
                <w:sz w:val="28"/>
                <w:szCs w:val="28"/>
              </w:rPr>
            </w:pPr>
            <w:r w:rsidRPr="009D7DB2">
              <w:rPr>
                <w:rFonts w:eastAsia="Calibri"/>
                <w:sz w:val="28"/>
                <w:szCs w:val="28"/>
              </w:rPr>
              <w:lastRenderedPageBreak/>
              <w:t xml:space="preserve">Các quốc gia tự do hơn có thể đạt được tiến bộ nhanh hơn và nhanh </w:t>
            </w:r>
            <w:r w:rsidRPr="009D7DB2">
              <w:rPr>
                <w:rFonts w:eastAsia="Calibri"/>
                <w:sz w:val="28"/>
                <w:szCs w:val="28"/>
              </w:rPr>
              <w:lastRenderedPageBreak/>
              <w:t>chóng phát triển các mô hình kinh doanh và xã hội mới, trong khi các quốc gia “kiểm soát” vẫn đang tiếp tục đuổi theo phía sau.</w:t>
            </w:r>
          </w:p>
        </w:tc>
      </w:tr>
      <w:tr w:rsidR="009D7DB2" w:rsidRPr="009D7DB2" w14:paraId="41C1EC77" w14:textId="77777777" w:rsidTr="009D7DB2">
        <w:trPr>
          <w:cnfStyle w:val="000000100000" w:firstRow="0" w:lastRow="0" w:firstColumn="0" w:lastColumn="0" w:oddVBand="0" w:evenVBand="0" w:oddHBand="1" w:evenHBand="0" w:firstRowFirstColumn="0" w:firstRowLastColumn="0" w:lastRowFirstColumn="0" w:lastRowLastColumn="0"/>
          <w:trHeight w:val="2304"/>
        </w:trPr>
        <w:tc>
          <w:tcPr>
            <w:tcW w:w="1260" w:type="dxa"/>
            <w:hideMark/>
          </w:tcPr>
          <w:p w14:paraId="40B1FDA8" w14:textId="77777777" w:rsidR="009D7DB2" w:rsidRPr="009D7DB2" w:rsidRDefault="009D7DB2" w:rsidP="009D7DB2">
            <w:pPr>
              <w:adjustRightInd w:val="0"/>
              <w:rPr>
                <w:rFonts w:eastAsia="Calibri"/>
                <w:sz w:val="28"/>
                <w:szCs w:val="28"/>
              </w:rPr>
            </w:pPr>
            <w:r w:rsidRPr="009D7DB2">
              <w:rPr>
                <w:rFonts w:eastAsia="Calibri"/>
                <w:sz w:val="28"/>
                <w:szCs w:val="28"/>
              </w:rPr>
              <w:lastRenderedPageBreak/>
              <w:t>Mở cho doanh nghiệp</w:t>
            </w:r>
          </w:p>
        </w:tc>
        <w:tc>
          <w:tcPr>
            <w:tcW w:w="1350" w:type="dxa"/>
            <w:hideMark/>
          </w:tcPr>
          <w:p w14:paraId="075CE576" w14:textId="77777777" w:rsidR="009D7DB2" w:rsidRPr="009D7DB2" w:rsidRDefault="009D7DB2" w:rsidP="009D7DB2">
            <w:pPr>
              <w:adjustRightInd w:val="0"/>
              <w:rPr>
                <w:rFonts w:eastAsia="Calibri"/>
                <w:sz w:val="28"/>
                <w:szCs w:val="28"/>
              </w:rPr>
            </w:pPr>
            <w:r w:rsidRPr="009D7DB2">
              <w:rPr>
                <w:rFonts w:eastAsia="Calibri"/>
                <w:sz w:val="28"/>
                <w:szCs w:val="28"/>
              </w:rPr>
              <w:t xml:space="preserve">Singapore, hầu hết ở các nước ASEAN, một số nước EU, một phần ở Hàn Quốc, Ireland, Anh, Nhật, và Úc. </w:t>
            </w:r>
          </w:p>
          <w:p w14:paraId="11DB81AA" w14:textId="77777777" w:rsidR="009D7DB2" w:rsidRPr="009D7DB2" w:rsidRDefault="009D7DB2" w:rsidP="009D7DB2">
            <w:pPr>
              <w:adjustRightInd w:val="0"/>
              <w:rPr>
                <w:rFonts w:eastAsia="Calibri"/>
                <w:sz w:val="28"/>
                <w:szCs w:val="28"/>
              </w:rPr>
            </w:pPr>
          </w:p>
        </w:tc>
        <w:tc>
          <w:tcPr>
            <w:tcW w:w="3522" w:type="dxa"/>
            <w:hideMark/>
          </w:tcPr>
          <w:p w14:paraId="2D0A072A" w14:textId="77777777" w:rsidR="009D7DB2" w:rsidRPr="009D7DB2" w:rsidRDefault="009D7DB2" w:rsidP="009D7DB2">
            <w:pPr>
              <w:adjustRightInd w:val="0"/>
              <w:rPr>
                <w:rFonts w:eastAsia="Calibri"/>
                <w:sz w:val="28"/>
                <w:szCs w:val="28"/>
              </w:rPr>
            </w:pPr>
            <w:r w:rsidRPr="009D7DB2">
              <w:rPr>
                <w:rFonts w:eastAsia="Calibri"/>
                <w:sz w:val="28"/>
                <w:szCs w:val="28"/>
              </w:rPr>
              <w:t>Các chính phủ, đặc biệt là (nhưng không chỉ là) các chính phủ nhỏ hơn, có thể không có khả năng kiểm soát 4IR, nhưng có thể dựa vào nguồn lực bên ngoài bằng cách thu hút đầu tư thông qua các chính sách thuế hấp dẫn, các quy định không quá khắt khe, đầu tư vào cơ sở hạ tầng (chẳng hạn như 5G) và mở cửa giao thương với trên thế giới.</w:t>
            </w:r>
          </w:p>
        </w:tc>
        <w:tc>
          <w:tcPr>
            <w:tcW w:w="2912" w:type="dxa"/>
            <w:hideMark/>
          </w:tcPr>
          <w:p w14:paraId="74C196C5" w14:textId="77777777" w:rsidR="009D7DB2" w:rsidRPr="009D7DB2" w:rsidRDefault="009D7DB2" w:rsidP="009D7DB2">
            <w:pPr>
              <w:adjustRightInd w:val="0"/>
              <w:rPr>
                <w:rFonts w:eastAsia="Calibri"/>
                <w:sz w:val="28"/>
                <w:szCs w:val="28"/>
              </w:rPr>
            </w:pPr>
            <w:r w:rsidRPr="009D7DB2">
              <w:rPr>
                <w:rFonts w:eastAsia="Calibri"/>
                <w:sz w:val="28"/>
                <w:szCs w:val="28"/>
              </w:rPr>
              <w:t>Cần các chiến lược mềm dẻo và được chuẩn bị kỹ lưỡng</w:t>
            </w:r>
          </w:p>
        </w:tc>
      </w:tr>
    </w:tbl>
    <w:p w14:paraId="47997675" w14:textId="77777777" w:rsidR="009D7DB2" w:rsidRPr="009D7DB2" w:rsidRDefault="009D7DB2" w:rsidP="009D7DB2">
      <w:pPr>
        <w:spacing w:after="120" w:line="300" w:lineRule="exact"/>
        <w:rPr>
          <w:rFonts w:eastAsia="Calibri"/>
          <w:sz w:val="28"/>
          <w:szCs w:val="28"/>
        </w:rPr>
      </w:pPr>
      <w:r w:rsidRPr="009D7DB2">
        <w:rPr>
          <w:rFonts w:eastAsia="Calibri"/>
          <w:sz w:val="28"/>
          <w:szCs w:val="28"/>
        </w:rPr>
        <w:t>Nguồn: Bộ Công Thương &amp; Unido (2019)</w:t>
      </w:r>
    </w:p>
    <w:p w14:paraId="65624F8D" w14:textId="77777777" w:rsidR="009D7DB2" w:rsidRPr="009D7DB2" w:rsidRDefault="009D7DB2" w:rsidP="009D7DB2">
      <w:pPr>
        <w:spacing w:after="120" w:line="300" w:lineRule="exact"/>
        <w:jc w:val="both"/>
        <w:rPr>
          <w:rFonts w:eastAsia="Calibri"/>
          <w:sz w:val="28"/>
          <w:szCs w:val="28"/>
        </w:rPr>
      </w:pPr>
      <w:r w:rsidRPr="009D7DB2">
        <w:rPr>
          <w:rFonts w:eastAsia="Calibri"/>
          <w:sz w:val="28"/>
          <w:szCs w:val="28"/>
        </w:rPr>
        <w:tab/>
        <w:t xml:space="preserve">Singapore và Hàn Quốc là hai trong số nhiều quốc gia trên thế giới sớm công bố chương trình liên quan đến công nghiệp 4.0. Mặc dù là quốc đảo với diện tích hạn chế và nền kinh tế phụ thuộc phần lớn vào các ngành dịch vụ, nhưng Singpare luôn nhận thức được tầm quan trọng của ngành chế biến chế tạo trong việc thúc đẩy đổi mới sáng tạo, để từ đó nhân rộng các ý tưởng đó sang các ngành khác. Trong cơ cấu kinh tế của Singapore, công nghiệp chế biến chế tạo luôn duy trì tỷ trọng ở mức 20%. Chương trình i4.0 của Singapore tập trung vào việc phát triển mô hình nhà máy, doanh nghiệp và chuỗi giá trị trong tương lai dựa trên nền tảng công nghiệp 4.0, sử dụng các công nghệ nổi bật của CMCN4 gồm IOT trong công nghiệp (IIoT), vật liệu tiên tiến, sản xuất đắp dần (in 3D), robot và tự dộng hoá. Mô hình nhà máy tương lai được nghiên cứu cho các lĩnh vực công nghiệp chủ đạo của Singapore, gồm hoá chất, điện tử, dược phẩm, cơ khí chính xác, cơ khí ô tô…  Chương trình i4.0 của Singpaore hướng đến mục đích nâng cao năng lực hấp thu công nghệ mới của doanh nghiệp và ngành công nghiệp trong nước, thông qua 3 chiến lược về nâng cao năng lực công nghệ, chuyển đổi số ở cấp ngành và cấp doanh nghiệp, và phát triển nguồn nhân lực i4.0. Để triển khai các chiến lược này hiệu quả, Singapore thiết lập cơ chế hợp tác ba bên cho các chiến lược, với sự tham gia của các tổ chức công, doanh nghiệp, và các trường đại học. Đại học Nayang là thành viên chính thức tham gia xây dựng và triển khai chiến lược về năng lực công nghệ và phát triển nguồn nhân lực.  </w:t>
      </w:r>
    </w:p>
    <w:p w14:paraId="0792C764" w14:textId="77777777" w:rsidR="009D7DB2" w:rsidRPr="009D7DB2" w:rsidRDefault="009D7DB2" w:rsidP="009D7DB2">
      <w:pPr>
        <w:spacing w:after="120" w:line="300" w:lineRule="exact"/>
        <w:jc w:val="both"/>
        <w:rPr>
          <w:rFonts w:eastAsia="Calibri"/>
          <w:sz w:val="28"/>
          <w:szCs w:val="28"/>
        </w:rPr>
      </w:pPr>
      <w:r w:rsidRPr="009D7DB2">
        <w:rPr>
          <w:rFonts w:eastAsia="Calibri"/>
          <w:sz w:val="28"/>
          <w:szCs w:val="28"/>
        </w:rPr>
        <w:tab/>
        <w:t xml:space="preserve">Hàn Quốc đã triển khai những hoạt động đầu tiên liên quan đến công nghiệp 4.0 từ năm 2014. Uỷ ban tổng thống về CMCN4 đã được thành lập với 20 đại điện đến từ doanh nghiệp, các trường đại học, viện nghiên cứu, và 5 đại diện đến từ các Bộ. Chương trình I-Korea 4.0 của Hàn Quốc hướng đến 4 mục tiêu “I”– Thông minh (Intelligence), Đổi mới (Innovation), Bao trùm (Inclusiveness), Tương tác </w:t>
      </w:r>
      <w:r w:rsidRPr="009D7DB2">
        <w:rPr>
          <w:rFonts w:eastAsia="Calibri"/>
          <w:sz w:val="28"/>
          <w:szCs w:val="28"/>
        </w:rPr>
        <w:lastRenderedPageBreak/>
        <w:t>(Interaction), và lấy con người làm trung tâm. Nghiên cứu của Kim (2019) chỉ ra rằng, ban đầu khi chính phủ tập trung quá nhiều vào IT, các doanh nghiệp công nghiệp truyền thống, phần lớn là doanh nghiệp nhỏ và vừa, cảm thấy bị bỏ rơi và mất phương hướng. Quan niệm của xã hội nói chung về các ngành này là những ngành 3D (dirty - nhem nhuốc, dangerous - nguy hiểm, và difficult - khó khăn) và sắp hết thời. Tuy nhiên, dần dần Chính phủ và các tổ chức đã thay đổi quan điểm, hiểu được tầm quan trọng của các công nghệ vận hành (OT) đối với năng lực cạnh tranh quốc gia, và từ đó xây dựng chương trình để kết nối, lồng ghép những công nghệ này vào các chính sách liên quan đến CMCN4. Cụ thể, đến nay, Hàn Quốc vẫn xác định 6 công nghệ nguồn của ngành chế tạo gồm đúc, khuôn mẫu, tạo hình (nhựa), hàn, xử lý nhiệt và xử lý bề mặt, và các chính sách về công nghiệp 4.0 sẽ là kết hợp giữa công nghệ của CMCN4 với 6 công nghệ nguồn này để tạo ra những công nghệ sản xuất thông minh, nâng cao hiệu quả và năng lực cạnh tranh. Những công nghệ nguồn này là gốc rễ của ngành chế tạo, một khi các công nghệ này và các doanh nghiệp hoạt động trong các lĩnh vực này phát triển đến một mức độ nhất định sẽ tạo ra tác động lan toả cũng như những bí quyết công nghệ và tri thức ẩn, đây chính là lợi thế cạnh tranh của doanh nghiệp và quốc gia để đảm bảo duy trì vị thế của quốc gia trên thị trường toàn cầu, và khi kết hợp các công nghệ này với các công nghệ của CMCN4, năng lực cạnh tranh của doanh nghiệp và quốc gia sẽ càng được củng cố mạnh mẽ hơn.</w:t>
      </w:r>
    </w:p>
    <w:p w14:paraId="4C08931D" w14:textId="7B21A8E9" w:rsidR="00C02A1E" w:rsidRPr="00C02A1E" w:rsidRDefault="00C02A1E" w:rsidP="00C02A1E">
      <w:pPr>
        <w:tabs>
          <w:tab w:val="left" w:pos="720"/>
          <w:tab w:val="left" w:pos="1795"/>
        </w:tabs>
        <w:spacing w:after="120" w:line="300" w:lineRule="exact"/>
        <w:jc w:val="both"/>
        <w:rPr>
          <w:rFonts w:eastAsia="Calibri"/>
          <w:sz w:val="28"/>
          <w:szCs w:val="28"/>
        </w:rPr>
      </w:pPr>
      <w:r>
        <w:rPr>
          <w:rFonts w:eastAsia="Calibri"/>
          <w:sz w:val="28"/>
          <w:szCs w:val="28"/>
        </w:rPr>
        <w:tab/>
      </w:r>
      <w:r w:rsidRPr="00C02A1E">
        <w:rPr>
          <w:rFonts w:eastAsia="Calibri"/>
          <w:sz w:val="28"/>
          <w:szCs w:val="28"/>
        </w:rPr>
        <w:t xml:space="preserve">Trong bối cảnh CMCN4, những thay đổi về công nghệ đã giúp cho các ngành kinh tế, đặc biệt là các ngành dịch vụ thay đổi phương thức hoạt động truyền thống để phát triển các dịch vụ mới, và đây là cơ hội để Việt Nam bắt kịp với xu thế chung toàn cầu. Cần có một hành lang pháp lý để khuyến khích các phương thức mới phát triển, mang lại dịch vụ và phúc lợi xã hội tốt hơn cho người dân (như các hoạt động dựa trên nền tảng số của các ngành y tế, ngân hàng, vận tải, du lịch…). Tuy nhiên, với lĩnh vực sản xuất, việc ứng dụng công nghệ của CMCN4 có độ trễ nhất định do tính phức tạp của công nghệ và mức độ sẵn sàng của doanh nghiệp, do đó, các doanh nghiệp Việt Nam gặp thách thức trên mọi phương diện, nguyên nhân chủ yếu do công nghệ sản xuất (OT) của các doanh nghiệp Việt Nam còn thấp dẫn đến việc chưa sẵn sàng ứng dụng các công nghệ của CMCN4 vào sản xuất kinh doanh để nâng cao hiệu quả, năng suất chất lượng. Đến nay, vẫn chưa có mô hình nhà máy thông minh để các doanh nghiệp có thể định hướng cho chiến lược về CMCN4 và tổ chức triển khai. Chỉ thị 16 cũng như Nghị quyết 52 cần được triển khai thông qua các chương trình hành động cụ thể, với các mục tiêu rõ ràng, nguồn lực thực hiện hợp lý, thủ tục triển khai đơn giản, thuận lợi, và quan trọng nhất là có hệ thống theo dõi, giám sát đầy đủ. Các chương trình này cần đảm bảo rằng những tiến bộ về khoa học, công nghệ phải gắn với doanh nghiệp, mang lại lợi ích cho doanh nghiệp nhằm củng cố nền tảng công nghiệp, năng lực sản xuất trong nước.  </w:t>
      </w:r>
    </w:p>
    <w:p w14:paraId="00008D64" w14:textId="77777777" w:rsidR="00C02A1E" w:rsidRPr="00C02A1E" w:rsidRDefault="00C02A1E" w:rsidP="00C02A1E">
      <w:pPr>
        <w:spacing w:after="120" w:line="300" w:lineRule="exact"/>
        <w:jc w:val="both"/>
        <w:rPr>
          <w:rFonts w:eastAsia="Calibri"/>
          <w:sz w:val="28"/>
          <w:szCs w:val="28"/>
        </w:rPr>
      </w:pPr>
      <w:r w:rsidRPr="00C02A1E">
        <w:rPr>
          <w:rFonts w:eastAsia="Calibri"/>
          <w:sz w:val="28"/>
          <w:szCs w:val="28"/>
        </w:rPr>
        <w:tab/>
        <w:t xml:space="preserve">Mô hình nhà máy thông minh của Hàn Quốc có thể là mô hình phù hợp để Việt Nam tham khảo bên cạnh kinh nghiệm của một số quốc gia khác như Đức, Nhật Bản và Singapore. Một khuôn khổ tổng thể về mô hình nhà máy thông minh cần được thiết lập trước khi đưa ra chính sách cụ thể, bởi khuôn khổ này sẽ giúp các bên liên quan hình dung được mỗi bên đang ở đâu và có thể làm gì trong khung tổng thể này. Mô hình nhà máy thông minh của Hàn Quốc đặt ra các mục tiêu và KPI cụ thể; các mối liên kết giữa các bên liên quan, ở cả cấp vĩ mô quản </w:t>
      </w:r>
      <w:r w:rsidRPr="00C02A1E">
        <w:rPr>
          <w:rFonts w:eastAsia="Calibri"/>
          <w:sz w:val="28"/>
          <w:szCs w:val="28"/>
        </w:rPr>
        <w:lastRenderedPageBreak/>
        <w:t xml:space="preserve">lý, cấp doanh nghiệp, và cấp công nghệ vận hành; và mối liên kết giữa công nghệ sản xuất (OT) với công nghệ thông tin, công nghệ mới của CMCN4 (IT). </w:t>
      </w:r>
    </w:p>
    <w:p w14:paraId="303CDE3E" w14:textId="77777777" w:rsidR="00C02A1E" w:rsidRPr="00C02A1E" w:rsidRDefault="00C02A1E" w:rsidP="00C02A1E">
      <w:pPr>
        <w:spacing w:after="120" w:line="300" w:lineRule="exact"/>
        <w:ind w:firstLine="720"/>
        <w:jc w:val="both"/>
        <w:rPr>
          <w:rFonts w:eastAsia="Calibri"/>
          <w:sz w:val="28"/>
          <w:szCs w:val="28"/>
        </w:rPr>
      </w:pPr>
      <w:r w:rsidRPr="00C02A1E">
        <w:rPr>
          <w:rFonts w:eastAsia="Calibri"/>
          <w:sz w:val="28"/>
          <w:szCs w:val="28"/>
        </w:rPr>
        <w:t>Cũng trong bối cảnh CMCN4, dữ liệu, thông tin đóng vai trò ngày càng quan trọng, việc sở hữu và tiếp cận được nguồn thông tin chính xác với tốc độ nhanh sẽ là một trong số các yếu tố quyết định năng lực cạnh tranh trong tương lai. Với các nhà hoạch định chính sách, việc tiếp cận và phân tích dữ liệu, thông tin về hoạt động của các doanh nghiệp trong nước sẽ đưa ra bức tranh tổng thể về hiện trạng và giúp họ có cơ sở để đưa ra các quyết định chiến lược, chính sách. Đối với các doanh nghiệp, thông tin thị trường là yếu tố quyết định đến hoạt động sản xuất, kinh doanh của doanh nghiệp. Với các cơ sở đào tạo, thông tin về lao động, việc làm sẽ giúp các trường nhanh chóng điều chỉnh chương trình đào tạo đáp ứng nhu cầu lao động của thị trường. Tại Việt Nam hiện nay, những thông tin về nền kinh tế nói chung, về thị trường, về doanh nghiệp, về lao động… đều có thể có được thông qua các cuộc điều tra, khảo sát về mức sống hộ gia đình, về lao động việc làm, về doanh nghiệp… do Tổng cục thống kê thực hiện định kỳ, tuy nhiên, việc tiếp cận nguồn dữ liệu này rất hạn chế, hơn nữa, năng lực xử lý, phân tích số liệu của đội ngũ công chức, viên chức, ngay cả ở các viện nghiên cứu, các trường đại học, cũng không cao. Thời gian tới, các nguồn dữ liệu này cần được kết nối và số hoá. Các cơ sở dữ liệu này cũng có thể cần được xem xét để cho phép các tổ chức nghiên cứu tiếp cận số liệu gốc trên cơ sở trả phí để phục vụ các nghiên cứu, đánh giá hữu ích, có chiều sâu hơn. Bên cạnh đó, các chỉ số liên quan đến CMCN4 cũng cần được đánh giá lại và bổ sung vào bảng hỏi khảo sát của các cuộc điều tra, khảo sát này.</w:t>
      </w:r>
    </w:p>
    <w:p w14:paraId="2A26AABF" w14:textId="77777777" w:rsidR="00C02A1E" w:rsidRPr="00C02A1E" w:rsidRDefault="00C02A1E" w:rsidP="00C359B7">
      <w:pPr>
        <w:snapToGrid w:val="0"/>
        <w:spacing w:before="120" w:after="120"/>
        <w:ind w:firstLine="720"/>
        <w:jc w:val="both"/>
        <w:rPr>
          <w:rFonts w:eastAsia="Calibri"/>
          <w:sz w:val="28"/>
          <w:szCs w:val="28"/>
        </w:rPr>
      </w:pPr>
      <w:r w:rsidRPr="00C02A1E">
        <w:rPr>
          <w:rFonts w:eastAsia="Calibri"/>
          <w:sz w:val="28"/>
          <w:szCs w:val="28"/>
        </w:rPr>
        <w:t>Các kế hoạch của Đảng và Chính phủ về CMCN4, các dự án về phát triển thành phố thông minh, vấn đề khởi nghiệp và chương trình mạng đổi mới quốc gia, được kích hoạt bởi các mạng 4G và 5G, IoT, viễn thông di động tiên tiến, đang giúp ngành công nghệ thông tin tiếp tục tăng trưởng và đạt doanh thu cao, tạo nền tảng hạ tầng vững chắc cho cuộc CMCN4. Tuy nhiên, kinh nghiệm các nước như đã phân tích trên đây cho thấy tiếp cận CMCN4 không chỉ từ phía IT mà quan trọng hơn và khó khăn hơn là sự lồng ghép, hội tụ của IT và OT, là năng lực tận dụng các lợi thế, cơ hội của CMCN4 vào hoạt động sản xuất và đời sống để mang lại cuộc sống tốt đẹp hơn cho người dân và các doanh nghiệp phát triển bền vững hơn.</w:t>
      </w:r>
    </w:p>
    <w:p w14:paraId="3815C374" w14:textId="287127D2" w:rsidR="000D52C4" w:rsidRPr="0084288E" w:rsidRDefault="00C02A1E" w:rsidP="00C359B7">
      <w:pPr>
        <w:snapToGrid w:val="0"/>
        <w:spacing w:before="120" w:after="120"/>
        <w:jc w:val="both"/>
        <w:rPr>
          <w:sz w:val="28"/>
          <w:szCs w:val="28"/>
          <w:shd w:val="clear" w:color="auto" w:fill="FFFFFF"/>
          <w:lang w:val="vi-VN"/>
        </w:rPr>
      </w:pPr>
      <w:r w:rsidRPr="00C02A1E">
        <w:rPr>
          <w:rFonts w:eastAsia="Calibri"/>
          <w:sz w:val="28"/>
          <w:szCs w:val="28"/>
        </w:rPr>
        <w:tab/>
        <w:t xml:space="preserve">Bên cạnh việc phát triển về công nghệ thông tin, các chương trình, chính sách của Chính phủ thời gian tới vẫn cần tập trung trọng tâm vào phát triển hoạt động sản xuất vật chất, bởi các ngành sản xuất vật chất này có phát triển thì mới tạo ra cơ hội thị trường cho việc ứng dụng các công nghệ của CMCN4. Đầu tư vào công nghệ, hay doanh nghiệp công nghệ phải gắn với nhu cầu sử dụng của doanh nghiệp, đặc biệt là các doanh nghiệp nhỏ và vừa, và các công nghệ của CMCN4 phải gắn kết và hỗ trợ sự phát triển của các công nghệ cơ bản trong các ngành nông nghiệp, công nghiệp, xây dựng, ngân hàng, y tế…  Phát triển công nghệ có thể do các doanh nghiệp công nghệ độc lập thực hiện, nhưng cũng có thể do chính các doanh nghiệp đang sản xuất, kinh doanh hiện nay thực hiện bằng việc nâng cao năng lực R&amp;D tại doanh nghiệp. Song song với đó là đổi mới trong </w:t>
      </w:r>
      <w:r w:rsidRPr="00C02A1E">
        <w:rPr>
          <w:rFonts w:eastAsia="Calibri"/>
          <w:sz w:val="28"/>
          <w:szCs w:val="28"/>
        </w:rPr>
        <w:lastRenderedPageBreak/>
        <w:t>giáo dục, đào tạo, gắn đào tạo với thực tiễn và tăng cường liên kết giữa nhà trường với doanh nghiệp.</w:t>
      </w:r>
    </w:p>
    <w:sectPr w:rsidR="000D52C4" w:rsidRPr="0084288E" w:rsidSect="00E07891">
      <w:headerReference w:type="default" r:id="rId31"/>
      <w:footerReference w:type="even" r:id="rId32"/>
      <w:pgSz w:w="11906" w:h="16838" w:code="9"/>
      <w:pgMar w:top="1134" w:right="1134" w:bottom="1134" w:left="1701" w:header="567" w:footer="567" w:gutter="0"/>
      <w:cols w:space="720"/>
      <w:titlePg/>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3ABEA182" w14:textId="77777777" w:rsidR="00756022" w:rsidRDefault="00756022" w:rsidP="009A458A">
      <w:r>
        <w:separator/>
      </w:r>
    </w:p>
  </w:endnote>
  <w:endnote w:type="continuationSeparator" w:id="0">
    <w:p w14:paraId="3C017E5A" w14:textId="77777777" w:rsidR="00756022" w:rsidRDefault="00756022" w:rsidP="009A458A">
      <w:r>
        <w:continuationSeparator/>
      </w:r>
    </w:p>
  </w:endnote>
  <w:endnote w:type="continuationNotice" w:id="1">
    <w:p w14:paraId="13D11AA7" w14:textId="77777777" w:rsidR="00756022" w:rsidRDefault="00756022"/>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Yu Gothic Light">
    <w:panose1 w:val="020B0300000000000000"/>
    <w:charset w:val="80"/>
    <w:family w:val="swiss"/>
    <w:pitch w:val="variable"/>
    <w:sig w:usb0="E00002FF" w:usb1="2AC7FDFF" w:usb2="00000016" w:usb3="00000000" w:csb0="0002009F" w:csb1="00000000"/>
  </w:font>
  <w:font w:name="Batang">
    <w:altName w:val="바탕"/>
    <w:panose1 w:val="02030600000101010101"/>
    <w:charset w:val="81"/>
    <w:family w:val="roman"/>
    <w:notTrueType/>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F61EC8C" w14:textId="77777777" w:rsidR="0087761E" w:rsidRDefault="0087761E" w:rsidP="0087761E">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3F61EC8D" w14:textId="77777777" w:rsidR="0087761E" w:rsidRDefault="0087761E" w:rsidP="0087761E">
    <w:pPr>
      <w:pStyle w:val="Footer"/>
      <w:ind w:right="360"/>
    </w:pPr>
  </w:p>
  <w:p w14:paraId="3F61EC8E" w14:textId="77777777" w:rsidR="0087761E" w:rsidRDefault="0087761E"/>
  <w:p w14:paraId="3F61EC8F" w14:textId="77777777" w:rsidR="0087761E" w:rsidRDefault="0087761E"/>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F477589" w14:textId="77777777" w:rsidR="00756022" w:rsidRDefault="00756022" w:rsidP="009A458A">
      <w:r>
        <w:separator/>
      </w:r>
    </w:p>
  </w:footnote>
  <w:footnote w:type="continuationSeparator" w:id="0">
    <w:p w14:paraId="237FEADE" w14:textId="77777777" w:rsidR="00756022" w:rsidRDefault="00756022" w:rsidP="009A458A">
      <w:r>
        <w:continuationSeparator/>
      </w:r>
    </w:p>
  </w:footnote>
  <w:footnote w:type="continuationNotice" w:id="1">
    <w:p w14:paraId="34B998CC" w14:textId="77777777" w:rsidR="00756022" w:rsidRDefault="00756022"/>
  </w:footnote>
  <w:footnote w:id="2">
    <w:p w14:paraId="3F61EC90" w14:textId="77777777" w:rsidR="0087761E" w:rsidRDefault="0087761E" w:rsidP="00F9689E">
      <w:pPr>
        <w:jc w:val="both"/>
      </w:pPr>
      <w:r>
        <w:rPr>
          <w:sz w:val="12"/>
          <w:szCs w:val="12"/>
          <w:vertAlign w:val="superscript"/>
          <w:lang w:val="vi-VN" w:eastAsia="vi-VN" w:bidi="vi-VN"/>
        </w:rPr>
        <w:footnoteRef/>
      </w:r>
      <w:r>
        <w:rPr>
          <w:sz w:val="12"/>
          <w:szCs w:val="12"/>
          <w:lang w:val="vi-VN" w:eastAsia="vi-VN" w:bidi="vi-VN"/>
        </w:rPr>
        <w:t xml:space="preserve"> </w:t>
      </w:r>
      <w:r>
        <w:rPr>
          <w:lang w:val="vi-VN" w:eastAsia="vi-VN" w:bidi="vi-VN"/>
        </w:rPr>
        <w:t>Theo Quyết định số 23 ngày 05/5/2005 của Bộ trưởng Bộ Công nghiệp phê duyệt Đề án “Phát triển các ngành công nghiệp đến năm 2010 phục vụ công nghiệp hóa, hiện đại hóa nông nghiệp và nông thôn”.</w:t>
      </w:r>
    </w:p>
  </w:footnote>
  <w:footnote w:id="3">
    <w:p w14:paraId="3F61EC91" w14:textId="77777777" w:rsidR="0087761E" w:rsidRDefault="0087761E" w:rsidP="009A458A">
      <w:pPr>
        <w:pStyle w:val="FootnoteText"/>
        <w:spacing w:before="60" w:after="60"/>
        <w:jc w:val="both"/>
      </w:pPr>
      <w:r w:rsidRPr="00543B5D">
        <w:rPr>
          <w:rStyle w:val="FootnoteReference"/>
        </w:rPr>
        <w:footnoteRef/>
      </w:r>
      <w:r w:rsidRPr="00543B5D">
        <w:t xml:space="preserve"> Kinh nghiệm của một số quốc gia công nghiệp hóa thành công như Nhật Bản và Hàn Quốc cho thấy, ở giai đoạn đầu phát triển công nghiệp có đặc trưng tốc độ tăng trưởng rất cao, cả hai quốc gia này đều có tốc độ tăng trưởng cao gấp 2 lần so với tốc độ tăng trưở</w:t>
      </w:r>
      <w:r>
        <w:t>ng bình quân giai đoạn 2011-2019</w:t>
      </w:r>
      <w:r w:rsidRPr="00543B5D">
        <w:t xml:space="preserve"> của công nghiệp nước ta.</w:t>
      </w:r>
    </w:p>
  </w:footnote>
  <w:footnote w:id="4">
    <w:p w14:paraId="3F61EC92" w14:textId="77777777" w:rsidR="0087761E" w:rsidRDefault="0087761E" w:rsidP="009A458A">
      <w:pPr>
        <w:pStyle w:val="FootnoteText"/>
        <w:spacing w:before="60" w:after="60"/>
        <w:jc w:val="both"/>
      </w:pPr>
      <w:r w:rsidRPr="008C2E63">
        <w:rPr>
          <w:rStyle w:val="FootnoteReference"/>
        </w:rPr>
        <w:footnoteRef/>
      </w:r>
      <w:r w:rsidRPr="008C2E63">
        <w:t xml:space="preserve"> Ngành cơ khí đến nă</w:t>
      </w:r>
      <w:r>
        <w:t>m 2019</w:t>
      </w:r>
      <w:r w:rsidRPr="008C2E63">
        <w:t xml:space="preserve"> mới đáp ứng 32,5% nhu cầu trong nước, thấp hơn nhiều so với mục tiêu 45-50% đề ra tại Kết luận 25/KL-TW ngày 17-10-2003 của Ban Chấp hành Trung ương, trong đó máy công cụ, máy động lực, máy xây dựng mới đáp ứng khoảng 40% nhu cầu trong nước thấp hơn nhiều chỉ tiêu 60-70% đề ra trong Chiến lược phát triển ngành cơ khí; ngành công nghiệp ô tô đến năm 2016, tỷ lệ nội địa hóa mới đối với xe cá nhân đến 9 chỗ n</w:t>
      </w:r>
      <w:r>
        <w:t>gồi mới đạt bình quân khoảng 10-15</w:t>
      </w:r>
      <w:r w:rsidRPr="008C2E63">
        <w:t>%</w:t>
      </w:r>
      <w:r>
        <w:t xml:space="preserve"> trong khi mục tiêu đến năm 2020</w:t>
      </w:r>
      <w:r w:rsidRPr="008C2E63">
        <w:t xml:space="preserve"> là </w:t>
      </w:r>
      <w:r>
        <w:t>30-40%</w:t>
      </w:r>
      <w:r w:rsidRPr="008C2E63">
        <w:t>; ngành công nghiệp chế biến nông lâm thủy sản chủ yếu là xuất khẩu sản phẩm thô hoặc sơ chế là chủ yếu; ngành công nghiệp đóng tàu gặp nhiều khó khăn; ngành thép có sức cạnh tranh thấp, hoạt động kém hiệ</w:t>
      </w:r>
      <w:r>
        <w:t>u quả</w:t>
      </w:r>
      <w:r w:rsidRPr="008C2E63">
        <w:t>...</w:t>
      </w:r>
    </w:p>
  </w:footnote>
  <w:footnote w:id="5">
    <w:p w14:paraId="3F61EC93" w14:textId="77777777" w:rsidR="0087761E" w:rsidRDefault="0087761E" w:rsidP="009A458A">
      <w:pPr>
        <w:pStyle w:val="FootnoteText"/>
        <w:spacing w:before="60" w:after="60"/>
        <w:jc w:val="both"/>
      </w:pPr>
      <w:r w:rsidRPr="00543B5D">
        <w:rPr>
          <w:rStyle w:val="FootnoteReference"/>
        </w:rPr>
        <w:footnoteRef/>
      </w:r>
      <w:r w:rsidRPr="00543B5D">
        <w:t xml:space="preserve"> Ngành dệt may: 60% theo phương thức CMT, 35% theo phương thức FOB, 5% là ODM; Ngành điện tử chủ yếu là lắp ráp, gia công sản phẩm.</w:t>
      </w:r>
    </w:p>
  </w:footnote>
  <w:footnote w:id="6">
    <w:p w14:paraId="3F61EC94" w14:textId="77777777" w:rsidR="0087761E" w:rsidRPr="005634B1" w:rsidRDefault="0087761E" w:rsidP="009A458A">
      <w:pPr>
        <w:pStyle w:val="FootnoteText"/>
        <w:spacing w:before="60" w:after="60"/>
        <w:jc w:val="both"/>
        <w:rPr>
          <w:lang w:val="vi-VN"/>
        </w:rPr>
      </w:pPr>
      <w:r w:rsidRPr="00543B5D">
        <w:rPr>
          <w:rStyle w:val="FootnoteReference"/>
        </w:rPr>
        <w:footnoteRef/>
      </w:r>
      <w:r w:rsidRPr="00543B5D">
        <w:t xml:space="preserve"> Các ngành công nghiệp xuất khẩu chủ lực như dệt may, da giầy, điện tử nhập khẩu hơn 90% nguyên liệu. Đối với chuỗi giá trị dệt may toàn cầu, Việt Nam hiện chủ yếu mới tham gia vào khâu sản xuất sản phẩm cuối cùng, khâu được đánh giá là tạo ra giá trị gia tăng thấp nhất, trong khâu này tỷ suất lợi nhuận chỉ khoảng 5 - 10%</w:t>
      </w:r>
      <w:r>
        <w:rPr>
          <w:lang w:val="vi-VN"/>
        </w:rPr>
        <w:t>.</w:t>
      </w:r>
      <w:r w:rsidRPr="00B45048">
        <w:t xml:space="preserve"> </w:t>
      </w:r>
      <w:r w:rsidRPr="00B45048">
        <w:rPr>
          <w:lang w:val="vi-VN"/>
        </w:rPr>
        <w:t>Quy mô nhập khẩu tăng gần 3 lần trong 10 năm qua, từ 106,7 tỷ USD năm 2011 lên 253,5 tỷ USD năm 2019. Tỷ trọng nhập khẩu tư liệu sản xuất trong tổng giá trị hàng hóa nhập khẩu tăng từ 88,6% năm 2011 lên 91,1% vào năm 2015, 91,2% vào năm 2019 và ước tăng 91,5% vào năm 2020. Đồng thời, ta cũng chưa đa dạng hoá được thì trường đầu vào của các ngành công nghiệp mà phụ thuộc quá lớn vào một số khu vực thị trường nhập khẩu như Trung Quốc, Hàn Quốc, Đài Loan…</w:t>
      </w:r>
    </w:p>
  </w:footnote>
  <w:footnote w:id="7">
    <w:p w14:paraId="3F61EC95" w14:textId="77777777" w:rsidR="0087761E" w:rsidRPr="00056167" w:rsidRDefault="0087761E" w:rsidP="009A458A">
      <w:pPr>
        <w:pStyle w:val="FootnoteText"/>
        <w:spacing w:before="60" w:after="60"/>
        <w:jc w:val="both"/>
        <w:rPr>
          <w:lang w:val="vi-VN"/>
        </w:rPr>
      </w:pPr>
      <w:r w:rsidRPr="00543B5D">
        <w:rPr>
          <w:rStyle w:val="FootnoteReference"/>
        </w:rPr>
        <w:footnoteRef/>
      </w:r>
      <w:r w:rsidRPr="00056167">
        <w:rPr>
          <w:lang w:val="vi-VN"/>
        </w:rPr>
        <w:t xml:space="preserve"> </w:t>
      </w:r>
      <w:r w:rsidRPr="00056167">
        <w:rPr>
          <w:rFonts w:eastAsia="Calibri"/>
          <w:lang w:val="vi-VN"/>
        </w:rPr>
        <w:t>Có đến 60-70% ở trình độ công nghệ những năm 1950 (dùng máy công cụ chạy bằng động cơ điện, điều khiển gia công do công nhân thực hiện), chỉ có 20-30% ở trình độ công nghệ sử dụng máy công cụ điều khiển bằng máy tính (CNC) và máy công cụ điều khiển số (NC) song chủ yếu sử dụng máy điều khiển số ở trình độ những năm 1950-1960.</w:t>
      </w:r>
    </w:p>
  </w:footnote>
  <w:footnote w:id="8">
    <w:p w14:paraId="3F61EC96" w14:textId="77777777" w:rsidR="0087761E" w:rsidRPr="00056167" w:rsidRDefault="0087761E" w:rsidP="009A458A">
      <w:pPr>
        <w:pStyle w:val="FootnoteText"/>
        <w:spacing w:before="60" w:after="60"/>
        <w:jc w:val="both"/>
        <w:rPr>
          <w:lang w:val="vi-VN"/>
        </w:rPr>
      </w:pPr>
      <w:r w:rsidRPr="0082008C">
        <w:rPr>
          <w:rStyle w:val="FootnoteReference"/>
        </w:rPr>
        <w:footnoteRef/>
      </w:r>
      <w:r w:rsidRPr="00056167">
        <w:rPr>
          <w:lang w:val="vi-VN"/>
        </w:rPr>
        <w:t xml:space="preserve"> Đại hội XII của Đảng nhận định, khả năng đến năm 2020, Việt Nam chưa đạt được tiêu chí về tỉ trọng lao động trong nông nghiệp trong tổng lao động có việc làm (mục tiêu đặt ra là 40% đến năm 2020 trong khi tiêu chí nước công nghiệp hóa là 20-30%).</w:t>
      </w:r>
    </w:p>
  </w:footnote>
  <w:footnote w:id="9">
    <w:p w14:paraId="3F61EC97" w14:textId="77777777" w:rsidR="0087761E" w:rsidRPr="00056167" w:rsidRDefault="0087761E" w:rsidP="009A458A">
      <w:pPr>
        <w:pStyle w:val="FootnoteText"/>
        <w:spacing w:before="60" w:after="60"/>
        <w:jc w:val="both"/>
        <w:rPr>
          <w:lang w:val="vi-VN"/>
        </w:rPr>
      </w:pPr>
      <w:r w:rsidRPr="00543B5D">
        <w:rPr>
          <w:rStyle w:val="FootnoteReference"/>
        </w:rPr>
        <w:footnoteRef/>
      </w:r>
      <w:r w:rsidRPr="00056167">
        <w:rPr>
          <w:lang w:val="vi-VN"/>
        </w:rPr>
        <w:t xml:space="preserve"> </w:t>
      </w:r>
      <w:r w:rsidRPr="00056167">
        <w:rPr>
          <w:color w:val="000000"/>
          <w:lang w:val="vi-VN"/>
        </w:rPr>
        <w:t>Năng suất lao động của Nhật Bản cao gấp 39 lần của Việt Nam, Singapore cao gấp 26 lần, Hàn Quốc cao gấp 16 lần và Trung Quốc cao gấp 2 lần. So với các nước đang phát triển trong khu vực thì Malaysia cao gấp 6,5 lần, Thái Lan và Phi-lip-pin cao gấp 1,5 lần năng suất lao động của Việt Nam.</w:t>
      </w:r>
    </w:p>
  </w:footnote>
  <w:footnote w:id="10">
    <w:p w14:paraId="2114E6B8" w14:textId="77777777" w:rsidR="003F3056" w:rsidRPr="00054BC1" w:rsidRDefault="003F3056" w:rsidP="005D17E6">
      <w:pPr>
        <w:pStyle w:val="1Normal"/>
      </w:pPr>
      <w:r w:rsidRPr="00054BC1">
        <w:rPr>
          <w:rStyle w:val="FootnoteReference"/>
          <w:sz w:val="20"/>
          <w:szCs w:val="20"/>
        </w:rPr>
        <w:footnoteRef/>
      </w:r>
      <w:r w:rsidRPr="00054BC1">
        <w:t xml:space="preserve"> Quyết định số 55/2007/QĐ-TTg ngày 23-4-2007 của Thủ tướng Chính phủ về phê duyệt Danh mục các ngành công nghiệp ưu tiên, ngành công nghiệp mũi nhọn giai đoạn 2007 – 2010, tầm nhìn đến năm 2020 và một số chính sách khuyến khích phát triển, giai đoạn 2007-2010 xác định có 7 ngành ưu tiên là: </w:t>
      </w:r>
      <w:r w:rsidRPr="00054BC1">
        <w:rPr>
          <w:i/>
        </w:rPr>
        <w:t xml:space="preserve">(1) Dệt may (sợi, vải, lụa, quần áo xuất khẩu, nguyên phụ liệu); (2) Da giầy (giầy dép xuất khẩu, nguyên phụ liệu); (3) Nhựa (nhựa gia dụng, bao bì, chai lọ, ống…; nhựa kỹ thuật); (4) Chế biến nông, lâm, thủy hải sản; (5) Thép (phôi thép, thép đặc chủng); (6) Khai thác, chế biến bauxít nhôm; (7) Hóa chất (hóa chất cơ bản, phân bón, hóa dầu, hóa dược, hóa mỹ phẩm). </w:t>
      </w:r>
      <w:r w:rsidRPr="00054BC1">
        <w:t>Giai đoạn 2011-2015, có 6 ngành công nghiệp ưu tiên (bỏ ngành Nhựa trong danh mục giai đoạn 2007-2010), giai đoạn 2016-2020 còn 4 ngành ưu tiên (bỏ ngành Nhựa, ngành Thép, Khai thác chế biến bauxít nhôm trong danh mục các ngành giai đoanh 2007-2010).</w:t>
      </w:r>
      <w:r w:rsidRPr="00054BC1">
        <w:rPr>
          <w:i/>
        </w:rPr>
        <w:t xml:space="preserve"> </w:t>
      </w:r>
    </w:p>
    <w:p w14:paraId="39E3F404" w14:textId="77777777" w:rsidR="003F3056" w:rsidRPr="00054BC1" w:rsidRDefault="003F3056" w:rsidP="005D17E6">
      <w:pPr>
        <w:pStyle w:val="1Normal"/>
      </w:pPr>
      <w:r w:rsidRPr="00054BC1">
        <w:t xml:space="preserve">Quyết định 1043/QĐ-TTg ngày 01-7-2013 của Thủ tướng Chính phủ phê duyệt Chiến lược công nghiệp hóa của Việt Nam trong khuôn khổ hợp tác Việt Nam – Nhật Bản đến năm 2020, tầm nhìn 2030 đã xác định 06 ngành công nghiệp ưu tiên: </w:t>
      </w:r>
      <w:r w:rsidRPr="00054BC1">
        <w:rPr>
          <w:i/>
        </w:rPr>
        <w:t>(1)</w:t>
      </w:r>
      <w:r w:rsidRPr="00054BC1">
        <w:t xml:space="preserve"> </w:t>
      </w:r>
      <w:r w:rsidRPr="00054BC1">
        <w:rPr>
          <w:i/>
        </w:rPr>
        <w:t>điện tử; (2) máy nông nghiệp; (3) chế biến nông, thủy sản; (4) đóng tàu; (5) môi trường và tiết kiệm năng lượng; (6) sản xuất ô tô và phụ tùng ô tô.</w:t>
      </w:r>
      <w:r w:rsidRPr="00054BC1">
        <w:t xml:space="preserve"> </w:t>
      </w:r>
    </w:p>
    <w:p w14:paraId="791508C1" w14:textId="77777777" w:rsidR="003F3056" w:rsidRPr="00054BC1" w:rsidRDefault="003F3056" w:rsidP="005D17E6">
      <w:pPr>
        <w:pStyle w:val="1Normal"/>
      </w:pPr>
      <w:r w:rsidRPr="00054BC1">
        <w:t xml:space="preserve">Quyết định 879/QĐ-TTg ngày 9-6-2014 của Thủ tướng Chính phủ phê duyệt Chiến lược phát triển công nghiệp Việt Nam đến năm 2025, tầm nhìn đến năm 2035 phê duyệt  đã xác định 4 ngành với 13 lĩnh vực công nghiệp ưu tiên đến năm 2025, bao gồm: </w:t>
      </w:r>
      <w:r w:rsidRPr="00054BC1">
        <w:rPr>
          <w:i/>
        </w:rPr>
        <w:t>(1) Máy móc và thiết bị phục vụ nông nghiệp, (2) Đóng tàu, (3) Ô tô và phụ tùng cơ khí, (4) Thép chế tạo, (5) Hóa dầu, (6) Nhựa - cao su kỹ thuật, (7) Hóa dược (kháng sinh, tá dược, vitamin), (8) Chế biến nông, lâm, thủy sản, (9) Nguyên, phụ liệu cho ngành may mặc, giày dép phục vụ XK, (10) Thiết bị thông tin viễn thông, (11) Linh kiện điện tử, (12) Phần mềm công nghiệp, (13) Năng lượng nguyên tử vì mục đích hòa bình.</w:t>
      </w:r>
      <w:r w:rsidRPr="00054BC1">
        <w:t xml:space="preserve"> Định hướng ưu tiên đến năm 2035 chỉ còn 5 lĩnh vực: </w:t>
      </w:r>
      <w:r w:rsidRPr="00054BC1">
        <w:rPr>
          <w:i/>
        </w:rPr>
        <w:t>1) Kim loại màu và vật liệu mới, (2) Hóa dược (vắc xin), (3) Quần áo thời trang, giày cao cấp, (4) Điện tử y tế, (5) Năng lượng tái tạo (gió, mặt trời, địa nhiệt, sóng biển).</w:t>
      </w:r>
    </w:p>
    <w:p w14:paraId="36FDC302" w14:textId="77777777" w:rsidR="003F3056" w:rsidRPr="00056167" w:rsidRDefault="003F3056" w:rsidP="003F3056">
      <w:pPr>
        <w:pStyle w:val="FootnoteText"/>
        <w:spacing w:before="60" w:after="60"/>
        <w:jc w:val="both"/>
        <w:rPr>
          <w:lang w:val="vi-VN"/>
        </w:rPr>
      </w:pPr>
      <w:r w:rsidRPr="008611E8">
        <w:rPr>
          <w:rFonts w:eastAsia="Calibri"/>
          <w:i/>
          <w:color w:val="000000"/>
          <w:kern w:val="36"/>
          <w:lang w:val="es-ES"/>
        </w:rPr>
        <w:t xml:space="preserve">Luật Đầu </w:t>
      </w:r>
      <w:r w:rsidRPr="008611E8">
        <w:rPr>
          <w:rFonts w:eastAsia="Calibri"/>
          <w:i/>
          <w:lang w:val="es-ES"/>
        </w:rPr>
        <w:t>tư 2005 đã quy định về ưu tiên các ngành</w:t>
      </w:r>
      <w:r w:rsidRPr="008611E8">
        <w:rPr>
          <w:rFonts w:eastAsia="Calibri"/>
          <w:lang w:val="es-ES"/>
        </w:rPr>
        <w:t xml:space="preserve"> sử dụng công nghệ cao, bảo vệ môi trường sinh thái, sản xuất vật liệu mới, năng lượng mới, sản xuất sản phẩm công</w:t>
      </w:r>
      <w:r w:rsidRPr="008611E8">
        <w:rPr>
          <w:rFonts w:eastAsia="Calibri"/>
          <w:i/>
          <w:color w:val="000000"/>
          <w:kern w:val="36"/>
          <w:lang w:val="es-ES"/>
        </w:rPr>
        <w:t xml:space="preserve"> nghệ cao... Luật Đầu tư 2014 bổ sung thêm những ngành nghề sau: Sản xuất sản phẩm điện tử, sản phẩm cơ khí trọng điểm, máy nông nghiệp, ô tô, phụ tùng ô tô, đóng tàu; Sản xuất sản phẩm công nghệ hỗ trợ cho ngành dệt may, da giày; Sản xuất sản phẩm công nghệ thông tin, phần mềm, nội dung số; Thu gom, xử lý, tái chế hoặc</w:t>
      </w:r>
      <w:r w:rsidRPr="00B962DA">
        <w:rPr>
          <w:rFonts w:eastAsia="Calibri"/>
          <w:i/>
          <w:color w:val="000000"/>
          <w:lang w:val="vi-VN"/>
        </w:rPr>
        <w:t xml:space="preserve"> sử dụng chất thải.</w:t>
      </w:r>
    </w:p>
  </w:footnote>
  <w:footnote w:id="11">
    <w:p w14:paraId="402EF6F9" w14:textId="77777777" w:rsidR="003F3056" w:rsidRPr="00056167" w:rsidRDefault="003F3056" w:rsidP="003F3056">
      <w:pPr>
        <w:pStyle w:val="FootnoteText"/>
        <w:spacing w:before="60" w:after="60"/>
        <w:jc w:val="both"/>
        <w:rPr>
          <w:lang w:val="vi-VN"/>
        </w:rPr>
      </w:pPr>
      <w:r w:rsidRPr="00892825">
        <w:rPr>
          <w:rStyle w:val="FootnoteReference"/>
        </w:rPr>
        <w:footnoteRef/>
      </w:r>
      <w:r w:rsidRPr="00056167">
        <w:rPr>
          <w:lang w:val="vi-VN"/>
        </w:rPr>
        <w:t xml:space="preserve"> Ví dụ: sau 17 năm triển khai thực hiện c</w:t>
      </w:r>
      <w:r w:rsidRPr="00892825">
        <w:rPr>
          <w:color w:val="000000"/>
          <w:szCs w:val="28"/>
          <w:lang w:val="it-IT"/>
        </w:rPr>
        <w:t>ác chính sách hỗ trợ của Chương trình cơ khí trọng điểm theo Quyết định số 186/2002/QĐ-TTg và Quyết định số 10/2009/QĐ-TTg của Thủ tướng Chính phủ</w:t>
      </w:r>
      <w:r>
        <w:rPr>
          <w:color w:val="000000"/>
          <w:szCs w:val="28"/>
          <w:lang w:val="it-IT"/>
        </w:rPr>
        <w:t>,</w:t>
      </w:r>
      <w:r w:rsidRPr="00892825">
        <w:rPr>
          <w:color w:val="000000"/>
          <w:szCs w:val="28"/>
          <w:lang w:val="it-IT"/>
        </w:rPr>
        <w:t xml:space="preserve"> mới có 2/11 được giải ngân với tổng số 60,73 tỷ đồng.</w:t>
      </w:r>
      <w:r>
        <w:rPr>
          <w:color w:val="000000"/>
          <w:szCs w:val="28"/>
          <w:lang w:val="it-IT"/>
        </w:rPr>
        <w:t xml:space="preserve"> </w:t>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F61EC8B" w14:textId="6AFE1232" w:rsidR="0087761E" w:rsidRDefault="0087761E" w:rsidP="00F9689E">
    <w:pPr>
      <w:pStyle w:val="Header"/>
      <w:jc w:val="center"/>
    </w:pPr>
    <w:r>
      <w:fldChar w:fldCharType="begin"/>
    </w:r>
    <w:r>
      <w:instrText xml:space="preserve"> PAGE   \* MERGEFORMAT </w:instrText>
    </w:r>
    <w:r>
      <w:fldChar w:fldCharType="separate"/>
    </w:r>
    <w:r w:rsidR="00D33FFE">
      <w:rPr>
        <w:noProof/>
      </w:rPr>
      <w:t>21</w:t>
    </w:r>
    <w:r>
      <w:rPr>
        <w:noProof/>
      </w:rPr>
      <w:fldChar w:fldCharType="end"/>
    </w: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C"/>
    <w:multiLevelType w:val="singleLevel"/>
    <w:tmpl w:val="C34CC598"/>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B4B4DA4A"/>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37D43BB4"/>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AF6669FA"/>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B15A57C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E9DAE1C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7E6EC6F2"/>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54BC2FFE"/>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6F48500"/>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5A0A9AA6"/>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594416F"/>
    <w:multiLevelType w:val="hybridMultilevel"/>
    <w:tmpl w:val="1B70118E"/>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11" w15:restartNumberingAfterBreak="0">
    <w:nsid w:val="10B933F1"/>
    <w:multiLevelType w:val="multilevel"/>
    <w:tmpl w:val="C2527C0C"/>
    <w:lvl w:ilvl="0">
      <w:start w:val="1"/>
      <w:numFmt w:val="upperRoman"/>
      <w:lvlText w:val="%1."/>
      <w:lvlJc w:val="left"/>
      <w:rPr>
        <w:rFonts w:ascii="Times New Roman" w:eastAsia="Times New Roman" w:hAnsi="Times New Roman" w:cs="Times New Roman"/>
        <w:b/>
        <w:bCs/>
        <w:i w:val="0"/>
        <w:iCs w:val="0"/>
        <w:smallCaps w:val="0"/>
        <w:strike w:val="0"/>
        <w:color w:val="231F20"/>
        <w:spacing w:val="0"/>
        <w:w w:val="100"/>
        <w:position w:val="0"/>
        <w:sz w:val="20"/>
        <w:szCs w:val="20"/>
        <w:u w:val="none"/>
        <w:shd w:val="clear" w:color="auto" w:fill="auto"/>
        <w:lang w:val="vi-VN" w:eastAsia="vi-VN" w:bidi="vi-VN"/>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 w15:restartNumberingAfterBreak="0">
    <w:nsid w:val="13706D5F"/>
    <w:multiLevelType w:val="multilevel"/>
    <w:tmpl w:val="5FD84E40"/>
    <w:lvl w:ilvl="0">
      <w:start w:val="3"/>
      <w:numFmt w:val="upperRoman"/>
      <w:lvlText w:val="%1."/>
      <w:lvlJc w:val="left"/>
      <w:rPr>
        <w:rFonts w:ascii="Times New Roman" w:eastAsia="Times New Roman" w:hAnsi="Times New Roman" w:cs="Times New Roman"/>
        <w:b/>
        <w:bCs/>
        <w:i w:val="0"/>
        <w:iCs w:val="0"/>
        <w:smallCaps w:val="0"/>
        <w:strike w:val="0"/>
        <w:color w:val="007AA4"/>
        <w:spacing w:val="0"/>
        <w:w w:val="100"/>
        <w:position w:val="0"/>
        <w:sz w:val="22"/>
        <w:szCs w:val="22"/>
        <w:u w:val="none"/>
        <w:shd w:val="clear" w:color="auto" w:fill="auto"/>
        <w:lang w:val="vi-VN" w:eastAsia="vi-VN" w:bidi="vi-VN"/>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3" w15:restartNumberingAfterBreak="0">
    <w:nsid w:val="176E0FAE"/>
    <w:multiLevelType w:val="multilevel"/>
    <w:tmpl w:val="8DE28F08"/>
    <w:lvl w:ilvl="0">
      <w:start w:val="1"/>
      <w:numFmt w:val="bullet"/>
      <w:lvlText w:val="-"/>
      <w:lvlJc w:val="left"/>
      <w:rPr>
        <w:rFonts w:ascii="Times New Roman" w:eastAsia="Times New Roman" w:hAnsi="Times New Roman" w:cs="Times New Roman"/>
        <w:b w:val="0"/>
        <w:bCs w:val="0"/>
        <w:i w:val="0"/>
        <w:iCs w:val="0"/>
        <w:smallCaps w:val="0"/>
        <w:strike w:val="0"/>
        <w:color w:val="231F20"/>
        <w:spacing w:val="0"/>
        <w:w w:val="100"/>
        <w:position w:val="0"/>
        <w:sz w:val="24"/>
        <w:szCs w:val="24"/>
        <w:u w:val="none"/>
        <w:shd w:val="clear" w:color="auto" w:fill="auto"/>
        <w:lang w:val="vi-VN" w:eastAsia="vi-VN" w:bidi="vi-VN"/>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4" w15:restartNumberingAfterBreak="0">
    <w:nsid w:val="207C70E8"/>
    <w:multiLevelType w:val="hybridMultilevel"/>
    <w:tmpl w:val="8D766792"/>
    <w:lvl w:ilvl="0" w:tplc="06CE7D98">
      <w:start w:val="3"/>
      <w:numFmt w:val="bullet"/>
      <w:lvlText w:val="-"/>
      <w:lvlJc w:val="left"/>
      <w:pPr>
        <w:tabs>
          <w:tab w:val="num" w:pos="1080"/>
        </w:tabs>
        <w:ind w:left="1080" w:hanging="360"/>
      </w:pPr>
      <w:rPr>
        <w:rFonts w:ascii="Times New Roman" w:eastAsia="Times New Roman" w:hAnsi="Times New Roman" w:cs="Times New Roman" w:hint="default"/>
      </w:rPr>
    </w:lvl>
    <w:lvl w:ilvl="1" w:tplc="04090003" w:tentative="1">
      <w:start w:val="1"/>
      <w:numFmt w:val="bullet"/>
      <w:lvlText w:val="o"/>
      <w:lvlJc w:val="left"/>
      <w:pPr>
        <w:tabs>
          <w:tab w:val="num" w:pos="1800"/>
        </w:tabs>
        <w:ind w:left="1800" w:hanging="360"/>
      </w:pPr>
      <w:rPr>
        <w:rFonts w:ascii="Courier New" w:hAnsi="Courier New" w:cs="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cs="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cs="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15" w15:restartNumberingAfterBreak="0">
    <w:nsid w:val="21B566C7"/>
    <w:multiLevelType w:val="multilevel"/>
    <w:tmpl w:val="5F467CD6"/>
    <w:lvl w:ilvl="0">
      <w:start w:val="1"/>
      <w:numFmt w:val="decimal"/>
      <w:lvlText w:val="3.3.%1."/>
      <w:lvlJc w:val="left"/>
      <w:rPr>
        <w:rFonts w:ascii="Times New Roman" w:eastAsia="Times New Roman" w:hAnsi="Times New Roman" w:cs="Times New Roman"/>
        <w:b/>
        <w:bCs/>
        <w:i/>
        <w:iCs/>
        <w:smallCaps w:val="0"/>
        <w:strike w:val="0"/>
        <w:color w:val="231F20"/>
        <w:spacing w:val="0"/>
        <w:w w:val="100"/>
        <w:position w:val="0"/>
        <w:sz w:val="24"/>
        <w:szCs w:val="24"/>
        <w:u w:val="none"/>
        <w:shd w:val="clear" w:color="auto" w:fill="auto"/>
        <w:lang w:val="en-US" w:eastAsia="en-US" w:bidi="en-US"/>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6" w15:restartNumberingAfterBreak="0">
    <w:nsid w:val="246F6F34"/>
    <w:multiLevelType w:val="multilevel"/>
    <w:tmpl w:val="B82C0C3A"/>
    <w:lvl w:ilvl="0">
      <w:start w:val="1"/>
      <w:numFmt w:val="decimal"/>
      <w:lvlText w:val="3.%1."/>
      <w:lvlJc w:val="left"/>
      <w:rPr>
        <w:rFonts w:ascii="Times New Roman" w:eastAsia="Times New Roman" w:hAnsi="Times New Roman" w:cs="Times New Roman"/>
        <w:b/>
        <w:bCs/>
        <w:i w:val="0"/>
        <w:iCs w:val="0"/>
        <w:smallCaps w:val="0"/>
        <w:strike w:val="0"/>
        <w:color w:val="007AA4"/>
        <w:spacing w:val="0"/>
        <w:w w:val="100"/>
        <w:position w:val="0"/>
        <w:sz w:val="24"/>
        <w:szCs w:val="24"/>
        <w:u w:val="none"/>
        <w:shd w:val="clear" w:color="auto" w:fill="auto"/>
        <w:lang w:val="en-US" w:eastAsia="en-US" w:bidi="en-US"/>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7" w15:restartNumberingAfterBreak="0">
    <w:nsid w:val="24CA0D70"/>
    <w:multiLevelType w:val="hybridMultilevel"/>
    <w:tmpl w:val="7E38BF44"/>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8" w15:restartNumberingAfterBreak="0">
    <w:nsid w:val="254F7326"/>
    <w:multiLevelType w:val="multilevel"/>
    <w:tmpl w:val="A162BAB8"/>
    <w:lvl w:ilvl="0">
      <w:start w:val="1"/>
      <w:numFmt w:val="decimal"/>
      <w:lvlText w:val="1.%1."/>
      <w:lvlJc w:val="left"/>
      <w:rPr>
        <w:rFonts w:ascii="Times New Roman" w:eastAsia="Times New Roman" w:hAnsi="Times New Roman" w:cs="Times New Roman"/>
        <w:b w:val="0"/>
        <w:bCs w:val="0"/>
        <w:i/>
        <w:iCs/>
        <w:smallCaps w:val="0"/>
        <w:strike w:val="0"/>
        <w:color w:val="231F20"/>
        <w:spacing w:val="0"/>
        <w:w w:val="100"/>
        <w:position w:val="0"/>
        <w:sz w:val="20"/>
        <w:szCs w:val="20"/>
        <w:u w:val="none"/>
        <w:shd w:val="clear" w:color="auto" w:fill="auto"/>
        <w:lang w:val="vi-VN" w:eastAsia="vi-VN" w:bidi="vi-VN"/>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9" w15:restartNumberingAfterBreak="0">
    <w:nsid w:val="27C15F23"/>
    <w:multiLevelType w:val="multilevel"/>
    <w:tmpl w:val="227694C2"/>
    <w:lvl w:ilvl="0">
      <w:start w:val="1"/>
      <w:numFmt w:val="decimal"/>
      <w:lvlText w:val="(%1)"/>
      <w:lvlJc w:val="left"/>
      <w:rPr>
        <w:rFonts w:ascii="Times New Roman" w:eastAsia="Times New Roman" w:hAnsi="Times New Roman" w:cs="Times New Roman"/>
        <w:b w:val="0"/>
        <w:bCs w:val="0"/>
        <w:i w:val="0"/>
        <w:iCs w:val="0"/>
        <w:smallCaps w:val="0"/>
        <w:strike w:val="0"/>
        <w:color w:val="231F20"/>
        <w:spacing w:val="0"/>
        <w:w w:val="100"/>
        <w:position w:val="0"/>
        <w:sz w:val="24"/>
        <w:szCs w:val="24"/>
        <w:u w:val="none"/>
        <w:shd w:val="clear" w:color="auto" w:fill="auto"/>
        <w:lang w:val="en-US" w:eastAsia="en-US" w:bidi="en-US"/>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0" w15:restartNumberingAfterBreak="0">
    <w:nsid w:val="29C94D4E"/>
    <w:multiLevelType w:val="multilevel"/>
    <w:tmpl w:val="C1660274"/>
    <w:lvl w:ilvl="0">
      <w:start w:val="1"/>
      <w:numFmt w:val="decimal"/>
      <w:lvlText w:val="2.2.%1."/>
      <w:lvlJc w:val="left"/>
      <w:rPr>
        <w:rFonts w:ascii="Times New Roman" w:eastAsia="Times New Roman" w:hAnsi="Times New Roman" w:cs="Times New Roman"/>
        <w:b/>
        <w:bCs/>
        <w:i/>
        <w:iCs/>
        <w:smallCaps w:val="0"/>
        <w:strike w:val="0"/>
        <w:color w:val="231F20"/>
        <w:spacing w:val="0"/>
        <w:w w:val="100"/>
        <w:position w:val="0"/>
        <w:sz w:val="24"/>
        <w:szCs w:val="24"/>
        <w:u w:val="none"/>
        <w:shd w:val="clear" w:color="auto" w:fill="auto"/>
        <w:lang w:val="en-US" w:eastAsia="en-US" w:bidi="en-US"/>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1" w15:restartNumberingAfterBreak="0">
    <w:nsid w:val="31472EA5"/>
    <w:multiLevelType w:val="multilevel"/>
    <w:tmpl w:val="0409001F"/>
    <w:numStyleLink w:val="111111"/>
  </w:abstractNum>
  <w:abstractNum w:abstractNumId="22" w15:restartNumberingAfterBreak="0">
    <w:nsid w:val="31524199"/>
    <w:multiLevelType w:val="hybridMultilevel"/>
    <w:tmpl w:val="A8B846E0"/>
    <w:lvl w:ilvl="0" w:tplc="4C4A068C">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31D5634C"/>
    <w:multiLevelType w:val="multilevel"/>
    <w:tmpl w:val="574A1D00"/>
    <w:lvl w:ilvl="0">
      <w:start w:val="1"/>
      <w:numFmt w:val="upperRoman"/>
      <w:lvlText w:val="%1."/>
      <w:lvlJc w:val="left"/>
      <w:rPr>
        <w:rFonts w:ascii="Times New Roman" w:eastAsia="Times New Roman" w:hAnsi="Times New Roman" w:cs="Times New Roman"/>
        <w:b/>
        <w:bCs/>
        <w:i w:val="0"/>
        <w:iCs w:val="0"/>
        <w:smallCaps w:val="0"/>
        <w:strike w:val="0"/>
        <w:color w:val="007AA4"/>
        <w:spacing w:val="0"/>
        <w:w w:val="100"/>
        <w:position w:val="0"/>
        <w:sz w:val="22"/>
        <w:szCs w:val="22"/>
        <w:u w:val="none"/>
        <w:shd w:val="clear" w:color="auto" w:fill="auto"/>
        <w:lang w:val="en-US" w:eastAsia="en-US" w:bidi="en-US"/>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4" w15:restartNumberingAfterBreak="0">
    <w:nsid w:val="34891B98"/>
    <w:multiLevelType w:val="multilevel"/>
    <w:tmpl w:val="B49C61D6"/>
    <w:lvl w:ilvl="0">
      <w:start w:val="1"/>
      <w:numFmt w:val="lowerLetter"/>
      <w:lvlText w:val="%1)"/>
      <w:lvlJc w:val="left"/>
      <w:rPr>
        <w:rFonts w:ascii="Times New Roman" w:eastAsia="Times New Roman" w:hAnsi="Times New Roman" w:cs="Times New Roman"/>
        <w:b w:val="0"/>
        <w:bCs w:val="0"/>
        <w:i/>
        <w:iCs/>
        <w:smallCaps w:val="0"/>
        <w:strike w:val="0"/>
        <w:color w:val="231F20"/>
        <w:spacing w:val="0"/>
        <w:w w:val="100"/>
        <w:position w:val="0"/>
        <w:sz w:val="24"/>
        <w:szCs w:val="24"/>
        <w:u w:val="none"/>
        <w:shd w:val="clear" w:color="auto" w:fill="auto"/>
        <w:lang w:val="vi-VN" w:eastAsia="vi-VN" w:bidi="vi-VN"/>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5" w15:restartNumberingAfterBreak="0">
    <w:nsid w:val="34A13D33"/>
    <w:multiLevelType w:val="multilevel"/>
    <w:tmpl w:val="FE664A74"/>
    <w:lvl w:ilvl="0">
      <w:start w:val="4"/>
      <w:numFmt w:val="decimal"/>
      <w:lvlText w:val="%1."/>
      <w:lvlJc w:val="left"/>
      <w:pPr>
        <w:ind w:left="432" w:hanging="432"/>
      </w:pPr>
      <w:rPr>
        <w:rFonts w:hint="default"/>
      </w:rPr>
    </w:lvl>
    <w:lvl w:ilvl="1">
      <w:start w:val="1"/>
      <w:numFmt w:val="decimal"/>
      <w:lvlText w:val="%1.%2."/>
      <w:lvlJc w:val="left"/>
      <w:pPr>
        <w:ind w:left="1440" w:hanging="72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3240" w:hanging="108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5040" w:hanging="1440"/>
      </w:pPr>
      <w:rPr>
        <w:rFonts w:hint="default"/>
      </w:rPr>
    </w:lvl>
    <w:lvl w:ilvl="6">
      <w:start w:val="1"/>
      <w:numFmt w:val="decimal"/>
      <w:lvlText w:val="%1.%2.%3.%4.%5.%6.%7."/>
      <w:lvlJc w:val="left"/>
      <w:pPr>
        <w:ind w:left="6120" w:hanging="1800"/>
      </w:pPr>
      <w:rPr>
        <w:rFonts w:hint="default"/>
      </w:rPr>
    </w:lvl>
    <w:lvl w:ilvl="7">
      <w:start w:val="1"/>
      <w:numFmt w:val="decimal"/>
      <w:lvlText w:val="%1.%2.%3.%4.%5.%6.%7.%8."/>
      <w:lvlJc w:val="left"/>
      <w:pPr>
        <w:ind w:left="6840" w:hanging="1800"/>
      </w:pPr>
      <w:rPr>
        <w:rFonts w:hint="default"/>
      </w:rPr>
    </w:lvl>
    <w:lvl w:ilvl="8">
      <w:start w:val="1"/>
      <w:numFmt w:val="decimal"/>
      <w:lvlText w:val="%1.%2.%3.%4.%5.%6.%7.%8.%9."/>
      <w:lvlJc w:val="left"/>
      <w:pPr>
        <w:ind w:left="7920" w:hanging="2160"/>
      </w:pPr>
      <w:rPr>
        <w:rFonts w:hint="default"/>
      </w:rPr>
    </w:lvl>
  </w:abstractNum>
  <w:abstractNum w:abstractNumId="26" w15:restartNumberingAfterBreak="0">
    <w:nsid w:val="38303BC5"/>
    <w:multiLevelType w:val="multilevel"/>
    <w:tmpl w:val="6BC02E0C"/>
    <w:lvl w:ilvl="0">
      <w:start w:val="1"/>
      <w:numFmt w:val="decimal"/>
      <w:lvlText w:val="2.%1."/>
      <w:lvlJc w:val="left"/>
      <w:rPr>
        <w:rFonts w:ascii="Times New Roman" w:eastAsia="Times New Roman" w:hAnsi="Times New Roman" w:cs="Times New Roman"/>
        <w:b/>
        <w:bCs/>
        <w:i w:val="0"/>
        <w:iCs w:val="0"/>
        <w:smallCaps w:val="0"/>
        <w:strike w:val="0"/>
        <w:color w:val="007AA4"/>
        <w:spacing w:val="0"/>
        <w:w w:val="100"/>
        <w:position w:val="0"/>
        <w:sz w:val="24"/>
        <w:szCs w:val="24"/>
        <w:u w:val="none"/>
        <w:shd w:val="clear" w:color="auto" w:fill="auto"/>
        <w:lang w:val="en-US" w:eastAsia="en-US" w:bidi="en-US"/>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7" w15:restartNumberingAfterBreak="0">
    <w:nsid w:val="3CF12E89"/>
    <w:multiLevelType w:val="singleLevel"/>
    <w:tmpl w:val="D354C0BE"/>
    <w:lvl w:ilvl="0">
      <w:start w:val="1"/>
      <w:numFmt w:val="bullet"/>
      <w:lvlText w:val="-"/>
      <w:lvlJc w:val="left"/>
      <w:pPr>
        <w:tabs>
          <w:tab w:val="num" w:pos="786"/>
        </w:tabs>
        <w:ind w:left="786" w:hanging="360"/>
      </w:pPr>
      <w:rPr>
        <w:rFonts w:ascii="Times New Roman" w:hAnsi="Times New Roman" w:hint="default"/>
      </w:rPr>
    </w:lvl>
  </w:abstractNum>
  <w:abstractNum w:abstractNumId="28" w15:restartNumberingAfterBreak="0">
    <w:nsid w:val="3D5E00CA"/>
    <w:multiLevelType w:val="multilevel"/>
    <w:tmpl w:val="0D586E72"/>
    <w:lvl w:ilvl="0">
      <w:start w:val="2"/>
      <w:numFmt w:val="decimal"/>
      <w:lvlText w:val="%1."/>
      <w:lvlJc w:val="left"/>
      <w:rPr>
        <w:rFonts w:ascii="Arial" w:eastAsia="Arial" w:hAnsi="Arial" w:cs="Arial"/>
        <w:b/>
        <w:bCs/>
        <w:i w:val="0"/>
        <w:iCs w:val="0"/>
        <w:smallCaps w:val="0"/>
        <w:strike w:val="0"/>
        <w:color w:val="007AA4"/>
        <w:spacing w:val="0"/>
        <w:w w:val="100"/>
        <w:position w:val="0"/>
        <w:sz w:val="18"/>
        <w:szCs w:val="18"/>
        <w:u w:val="none"/>
        <w:shd w:val="clear" w:color="auto" w:fill="auto"/>
        <w:lang w:val="en-US" w:eastAsia="en-US" w:bidi="en-US"/>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9" w15:restartNumberingAfterBreak="0">
    <w:nsid w:val="3DF07411"/>
    <w:multiLevelType w:val="multilevel"/>
    <w:tmpl w:val="EA0C60B4"/>
    <w:lvl w:ilvl="0">
      <w:start w:val="1"/>
      <w:numFmt w:val="decimal"/>
      <w:lvlText w:val="(%1)"/>
      <w:lvlJc w:val="left"/>
      <w:rPr>
        <w:rFonts w:ascii="Times New Roman" w:eastAsia="Times New Roman" w:hAnsi="Times New Roman" w:cs="Times New Roman"/>
        <w:b w:val="0"/>
        <w:bCs w:val="0"/>
        <w:i w:val="0"/>
        <w:iCs w:val="0"/>
        <w:smallCaps w:val="0"/>
        <w:strike w:val="0"/>
        <w:color w:val="231F20"/>
        <w:spacing w:val="0"/>
        <w:w w:val="100"/>
        <w:position w:val="0"/>
        <w:sz w:val="24"/>
        <w:szCs w:val="24"/>
        <w:u w:val="none"/>
        <w:shd w:val="clear" w:color="auto" w:fill="auto"/>
        <w:lang w:val="en-US" w:eastAsia="en-US" w:bidi="en-US"/>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0" w15:restartNumberingAfterBreak="0">
    <w:nsid w:val="40B10510"/>
    <w:multiLevelType w:val="multilevel"/>
    <w:tmpl w:val="BB1A63C0"/>
    <w:lvl w:ilvl="0">
      <w:start w:val="1"/>
      <w:numFmt w:val="decimal"/>
      <w:lvlText w:val="(%1)"/>
      <w:lvlJc w:val="left"/>
      <w:rPr>
        <w:rFonts w:ascii="Times New Roman" w:eastAsia="Times New Roman" w:hAnsi="Times New Roman" w:cs="Times New Roman"/>
        <w:b w:val="0"/>
        <w:bCs w:val="0"/>
        <w:i w:val="0"/>
        <w:iCs w:val="0"/>
        <w:smallCaps w:val="0"/>
        <w:strike w:val="0"/>
        <w:color w:val="231F20"/>
        <w:spacing w:val="0"/>
        <w:w w:val="100"/>
        <w:position w:val="0"/>
        <w:sz w:val="24"/>
        <w:szCs w:val="24"/>
        <w:u w:val="none"/>
        <w:shd w:val="clear" w:color="auto" w:fill="auto"/>
        <w:lang w:val="en-US" w:eastAsia="en-US" w:bidi="en-US"/>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1" w15:restartNumberingAfterBreak="0">
    <w:nsid w:val="452A1BF1"/>
    <w:multiLevelType w:val="multilevel"/>
    <w:tmpl w:val="60B09464"/>
    <w:lvl w:ilvl="0">
      <w:start w:val="1"/>
      <w:numFmt w:val="decimal"/>
      <w:lvlText w:val="3.%1."/>
      <w:lvlJc w:val="left"/>
      <w:rPr>
        <w:rFonts w:ascii="Times New Roman" w:eastAsia="Times New Roman" w:hAnsi="Times New Roman" w:cs="Times New Roman"/>
        <w:b w:val="0"/>
        <w:bCs w:val="0"/>
        <w:i/>
        <w:iCs/>
        <w:smallCaps w:val="0"/>
        <w:strike w:val="0"/>
        <w:color w:val="231F20"/>
        <w:spacing w:val="0"/>
        <w:w w:val="100"/>
        <w:position w:val="0"/>
        <w:sz w:val="20"/>
        <w:szCs w:val="20"/>
        <w:u w:val="none"/>
        <w:shd w:val="clear" w:color="auto" w:fill="auto"/>
        <w:lang w:val="vi-VN" w:eastAsia="vi-VN" w:bidi="vi-VN"/>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2" w15:restartNumberingAfterBreak="0">
    <w:nsid w:val="47332308"/>
    <w:multiLevelType w:val="hybridMultilevel"/>
    <w:tmpl w:val="F9B8BAE6"/>
    <w:lvl w:ilvl="0" w:tplc="BEC287F2">
      <w:numFmt w:val="bullet"/>
      <w:lvlText w:val="-"/>
      <w:lvlJc w:val="left"/>
      <w:pPr>
        <w:ind w:left="720" w:hanging="360"/>
      </w:pPr>
      <w:rPr>
        <w:rFonts w:ascii="Times New Roman" w:eastAsia="Calibr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4D71241E"/>
    <w:multiLevelType w:val="multilevel"/>
    <w:tmpl w:val="880814B8"/>
    <w:lvl w:ilvl="0">
      <w:start w:val="1"/>
      <w:numFmt w:val="decimal"/>
      <w:lvlText w:val="2.4.%1."/>
      <w:lvlJc w:val="left"/>
      <w:rPr>
        <w:rFonts w:ascii="Times New Roman" w:eastAsia="Times New Roman" w:hAnsi="Times New Roman" w:cs="Times New Roman"/>
        <w:b/>
        <w:bCs/>
        <w:i/>
        <w:iCs/>
        <w:smallCaps w:val="0"/>
        <w:strike w:val="0"/>
        <w:color w:val="231F20"/>
        <w:spacing w:val="0"/>
        <w:w w:val="100"/>
        <w:position w:val="0"/>
        <w:sz w:val="24"/>
        <w:szCs w:val="24"/>
        <w:u w:val="none"/>
        <w:shd w:val="clear" w:color="auto" w:fill="auto"/>
        <w:lang w:val="vi-VN" w:eastAsia="vi-VN" w:bidi="vi-VN"/>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4" w15:restartNumberingAfterBreak="0">
    <w:nsid w:val="53A0598E"/>
    <w:multiLevelType w:val="hybridMultilevel"/>
    <w:tmpl w:val="6D48F5E0"/>
    <w:lvl w:ilvl="0" w:tplc="15523D3C">
      <w:numFmt w:val="bullet"/>
      <w:lvlText w:val="-"/>
      <w:lvlJc w:val="left"/>
      <w:pPr>
        <w:ind w:left="927" w:hanging="360"/>
      </w:pPr>
      <w:rPr>
        <w:rFonts w:ascii="Times New Roman" w:eastAsia="MS Mincho" w:hAnsi="Times New Roman" w:cs="Times New Roman" w:hint="default"/>
      </w:rPr>
    </w:lvl>
    <w:lvl w:ilvl="1" w:tplc="04090019" w:tentative="1">
      <w:start w:val="1"/>
      <w:numFmt w:val="bullet"/>
      <w:lvlText w:val="o"/>
      <w:lvlJc w:val="left"/>
      <w:pPr>
        <w:ind w:left="1647" w:hanging="360"/>
      </w:pPr>
      <w:rPr>
        <w:rFonts w:ascii="Courier New" w:hAnsi="Courier New" w:cs="Courier New" w:hint="default"/>
      </w:rPr>
    </w:lvl>
    <w:lvl w:ilvl="2" w:tplc="0409001B" w:tentative="1">
      <w:start w:val="1"/>
      <w:numFmt w:val="bullet"/>
      <w:lvlText w:val=""/>
      <w:lvlJc w:val="left"/>
      <w:pPr>
        <w:ind w:left="2367" w:hanging="360"/>
      </w:pPr>
      <w:rPr>
        <w:rFonts w:ascii="Wingdings" w:hAnsi="Wingdings" w:hint="default"/>
      </w:rPr>
    </w:lvl>
    <w:lvl w:ilvl="3" w:tplc="0409000F" w:tentative="1">
      <w:start w:val="1"/>
      <w:numFmt w:val="bullet"/>
      <w:lvlText w:val=""/>
      <w:lvlJc w:val="left"/>
      <w:pPr>
        <w:ind w:left="3087" w:hanging="360"/>
      </w:pPr>
      <w:rPr>
        <w:rFonts w:ascii="Symbol" w:hAnsi="Symbol" w:hint="default"/>
      </w:rPr>
    </w:lvl>
    <w:lvl w:ilvl="4" w:tplc="04090019" w:tentative="1">
      <w:start w:val="1"/>
      <w:numFmt w:val="bullet"/>
      <w:lvlText w:val="o"/>
      <w:lvlJc w:val="left"/>
      <w:pPr>
        <w:ind w:left="3807" w:hanging="360"/>
      </w:pPr>
      <w:rPr>
        <w:rFonts w:ascii="Courier New" w:hAnsi="Courier New" w:cs="Courier New" w:hint="default"/>
      </w:rPr>
    </w:lvl>
    <w:lvl w:ilvl="5" w:tplc="0409001B" w:tentative="1">
      <w:start w:val="1"/>
      <w:numFmt w:val="bullet"/>
      <w:lvlText w:val=""/>
      <w:lvlJc w:val="left"/>
      <w:pPr>
        <w:ind w:left="4527" w:hanging="360"/>
      </w:pPr>
      <w:rPr>
        <w:rFonts w:ascii="Wingdings" w:hAnsi="Wingdings" w:hint="default"/>
      </w:rPr>
    </w:lvl>
    <w:lvl w:ilvl="6" w:tplc="0409000F" w:tentative="1">
      <w:start w:val="1"/>
      <w:numFmt w:val="bullet"/>
      <w:lvlText w:val=""/>
      <w:lvlJc w:val="left"/>
      <w:pPr>
        <w:ind w:left="5247" w:hanging="360"/>
      </w:pPr>
      <w:rPr>
        <w:rFonts w:ascii="Symbol" w:hAnsi="Symbol" w:hint="default"/>
      </w:rPr>
    </w:lvl>
    <w:lvl w:ilvl="7" w:tplc="04090019" w:tentative="1">
      <w:start w:val="1"/>
      <w:numFmt w:val="bullet"/>
      <w:lvlText w:val="o"/>
      <w:lvlJc w:val="left"/>
      <w:pPr>
        <w:ind w:left="5967" w:hanging="360"/>
      </w:pPr>
      <w:rPr>
        <w:rFonts w:ascii="Courier New" w:hAnsi="Courier New" w:cs="Courier New" w:hint="default"/>
      </w:rPr>
    </w:lvl>
    <w:lvl w:ilvl="8" w:tplc="0409001B" w:tentative="1">
      <w:start w:val="1"/>
      <w:numFmt w:val="bullet"/>
      <w:lvlText w:val=""/>
      <w:lvlJc w:val="left"/>
      <w:pPr>
        <w:ind w:left="6687" w:hanging="360"/>
      </w:pPr>
      <w:rPr>
        <w:rFonts w:ascii="Wingdings" w:hAnsi="Wingdings" w:hint="default"/>
      </w:rPr>
    </w:lvl>
  </w:abstractNum>
  <w:abstractNum w:abstractNumId="35" w15:restartNumberingAfterBreak="0">
    <w:nsid w:val="5699028E"/>
    <w:multiLevelType w:val="multilevel"/>
    <w:tmpl w:val="74CE9940"/>
    <w:lvl w:ilvl="0">
      <w:start w:val="1"/>
      <w:numFmt w:val="decimal"/>
      <w:lvlText w:val="2.3.%1."/>
      <w:lvlJc w:val="left"/>
      <w:rPr>
        <w:rFonts w:ascii="Times New Roman" w:eastAsia="Times New Roman" w:hAnsi="Times New Roman" w:cs="Times New Roman"/>
        <w:b/>
        <w:bCs/>
        <w:i/>
        <w:iCs/>
        <w:smallCaps w:val="0"/>
        <w:strike w:val="0"/>
        <w:color w:val="231F20"/>
        <w:spacing w:val="0"/>
        <w:w w:val="100"/>
        <w:position w:val="0"/>
        <w:sz w:val="24"/>
        <w:szCs w:val="24"/>
        <w:u w:val="none"/>
        <w:shd w:val="clear" w:color="auto" w:fill="auto"/>
        <w:lang w:val="en-US" w:eastAsia="en-US" w:bidi="en-US"/>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6" w15:restartNumberingAfterBreak="0">
    <w:nsid w:val="5B0D5E32"/>
    <w:multiLevelType w:val="hybridMultilevel"/>
    <w:tmpl w:val="9A08C048"/>
    <w:lvl w:ilvl="0" w:tplc="DA72DCD6">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7" w15:restartNumberingAfterBreak="0">
    <w:nsid w:val="5B330E45"/>
    <w:multiLevelType w:val="multilevel"/>
    <w:tmpl w:val="040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96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5040"/>
        </w:tabs>
        <w:ind w:left="4320" w:hanging="1440"/>
      </w:pPr>
    </w:lvl>
  </w:abstractNum>
  <w:abstractNum w:abstractNumId="38" w15:restartNumberingAfterBreak="0">
    <w:nsid w:val="5B4F25B0"/>
    <w:multiLevelType w:val="multilevel"/>
    <w:tmpl w:val="06903F9E"/>
    <w:lvl w:ilvl="0">
      <w:start w:val="2"/>
      <w:numFmt w:val="decimal"/>
      <w:lvlText w:val="2.4.%1."/>
      <w:lvlJc w:val="left"/>
      <w:rPr>
        <w:rFonts w:ascii="Times New Roman" w:eastAsia="Times New Roman" w:hAnsi="Times New Roman" w:cs="Times New Roman"/>
        <w:b/>
        <w:bCs/>
        <w:i/>
        <w:iCs/>
        <w:smallCaps w:val="0"/>
        <w:strike w:val="0"/>
        <w:color w:val="231F20"/>
        <w:spacing w:val="0"/>
        <w:w w:val="100"/>
        <w:position w:val="0"/>
        <w:sz w:val="24"/>
        <w:szCs w:val="24"/>
        <w:u w:val="none"/>
        <w:shd w:val="clear" w:color="auto" w:fill="auto"/>
        <w:lang w:val="en-US" w:eastAsia="en-US" w:bidi="en-US"/>
      </w:rPr>
    </w:lvl>
    <w:lvl w:ilvl="1">
      <w:start w:val="5"/>
      <w:numFmt w:val="decimal"/>
      <w:lvlText w:val="%1.%2."/>
      <w:lvlJc w:val="left"/>
      <w:rPr>
        <w:rFonts w:ascii="Times New Roman" w:eastAsia="Times New Roman" w:hAnsi="Times New Roman" w:cs="Times New Roman"/>
        <w:b/>
        <w:bCs/>
        <w:i w:val="0"/>
        <w:iCs w:val="0"/>
        <w:smallCaps w:val="0"/>
        <w:strike w:val="0"/>
        <w:color w:val="007AA4"/>
        <w:spacing w:val="0"/>
        <w:w w:val="100"/>
        <w:position w:val="0"/>
        <w:sz w:val="24"/>
        <w:szCs w:val="24"/>
        <w:u w:val="none"/>
        <w:shd w:val="clear" w:color="auto" w:fill="auto"/>
        <w:lang w:val="vi-VN" w:eastAsia="vi-VN" w:bidi="vi-VN"/>
      </w:rPr>
    </w:lvl>
    <w:lvl w:ilvl="2">
      <w:start w:val="1"/>
      <w:numFmt w:val="decimal"/>
      <w:lvlText w:val="%1.%2.%3."/>
      <w:lvlJc w:val="left"/>
      <w:rPr>
        <w:rFonts w:ascii="Times New Roman" w:eastAsia="Times New Roman" w:hAnsi="Times New Roman" w:cs="Times New Roman"/>
        <w:b/>
        <w:bCs/>
        <w:i/>
        <w:iCs/>
        <w:smallCaps w:val="0"/>
        <w:strike w:val="0"/>
        <w:color w:val="231F20"/>
        <w:spacing w:val="0"/>
        <w:w w:val="100"/>
        <w:position w:val="0"/>
        <w:sz w:val="24"/>
        <w:szCs w:val="24"/>
        <w:u w:val="none"/>
        <w:shd w:val="clear" w:color="auto" w:fill="auto"/>
        <w:lang w:val="en-US" w:eastAsia="en-US" w:bidi="en-US"/>
      </w:rPr>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9" w15:restartNumberingAfterBreak="0">
    <w:nsid w:val="63AE4636"/>
    <w:multiLevelType w:val="hybridMultilevel"/>
    <w:tmpl w:val="00B6BBE6"/>
    <w:lvl w:ilvl="0" w:tplc="BE30C604">
      <w:start w:val="20"/>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6AAB009F"/>
    <w:multiLevelType w:val="multilevel"/>
    <w:tmpl w:val="F260ED36"/>
    <w:lvl w:ilvl="0">
      <w:start w:val="1"/>
      <w:numFmt w:val="decimal"/>
      <w:lvlText w:val="1.%1."/>
      <w:lvlJc w:val="left"/>
      <w:rPr>
        <w:rFonts w:ascii="Times New Roman" w:eastAsia="Times New Roman" w:hAnsi="Times New Roman" w:cs="Times New Roman"/>
        <w:b/>
        <w:bCs/>
        <w:i w:val="0"/>
        <w:iCs w:val="0"/>
        <w:smallCaps w:val="0"/>
        <w:strike w:val="0"/>
        <w:color w:val="007AA4"/>
        <w:spacing w:val="0"/>
        <w:w w:val="100"/>
        <w:position w:val="0"/>
        <w:sz w:val="24"/>
        <w:szCs w:val="24"/>
        <w:u w:val="none"/>
        <w:shd w:val="clear" w:color="auto" w:fill="auto"/>
        <w:lang w:val="en-US" w:eastAsia="en-US" w:bidi="en-US"/>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1" w15:restartNumberingAfterBreak="0">
    <w:nsid w:val="6B20769C"/>
    <w:multiLevelType w:val="multilevel"/>
    <w:tmpl w:val="0BD66044"/>
    <w:lvl w:ilvl="0">
      <w:start w:val="1"/>
      <w:numFmt w:val="decimal"/>
      <w:lvlText w:val="2.%1."/>
      <w:lvlJc w:val="left"/>
      <w:rPr>
        <w:rFonts w:ascii="Times New Roman" w:eastAsia="Times New Roman" w:hAnsi="Times New Roman" w:cs="Times New Roman"/>
        <w:b w:val="0"/>
        <w:bCs w:val="0"/>
        <w:i/>
        <w:iCs/>
        <w:smallCaps w:val="0"/>
        <w:strike w:val="0"/>
        <w:color w:val="231F20"/>
        <w:spacing w:val="0"/>
        <w:w w:val="100"/>
        <w:position w:val="0"/>
        <w:sz w:val="20"/>
        <w:szCs w:val="20"/>
        <w:u w:val="none"/>
        <w:shd w:val="clear" w:color="auto" w:fill="auto"/>
        <w:lang w:val="vi-VN" w:eastAsia="vi-VN" w:bidi="vi-VN"/>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2" w15:restartNumberingAfterBreak="0">
    <w:nsid w:val="70E67E41"/>
    <w:multiLevelType w:val="multilevel"/>
    <w:tmpl w:val="B802C69A"/>
    <w:lvl w:ilvl="0">
      <w:start w:val="1"/>
      <w:numFmt w:val="bullet"/>
      <w:lvlText w:val="-"/>
      <w:lvlJc w:val="left"/>
      <w:rPr>
        <w:rFonts w:ascii="Times New Roman" w:eastAsia="Times New Roman" w:hAnsi="Times New Roman" w:cs="Times New Roman"/>
        <w:b w:val="0"/>
        <w:bCs w:val="0"/>
        <w:i/>
        <w:iCs/>
        <w:smallCaps w:val="0"/>
        <w:strike w:val="0"/>
        <w:color w:val="231F20"/>
        <w:spacing w:val="0"/>
        <w:w w:val="100"/>
        <w:position w:val="0"/>
        <w:sz w:val="24"/>
        <w:szCs w:val="24"/>
        <w:u w:val="none"/>
        <w:shd w:val="clear" w:color="auto" w:fill="auto"/>
        <w:lang w:val="vi-VN" w:eastAsia="vi-VN" w:bidi="vi-VN"/>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3" w15:restartNumberingAfterBreak="0">
    <w:nsid w:val="72A15858"/>
    <w:multiLevelType w:val="multilevel"/>
    <w:tmpl w:val="F33A96A4"/>
    <w:lvl w:ilvl="0">
      <w:start w:val="1"/>
      <w:numFmt w:val="decimal"/>
      <w:lvlText w:val="(%1)"/>
      <w:lvlJc w:val="left"/>
      <w:rPr>
        <w:rFonts w:ascii="Times New Roman" w:eastAsia="Times New Roman" w:hAnsi="Times New Roman" w:cs="Times New Roman"/>
        <w:b w:val="0"/>
        <w:bCs w:val="0"/>
        <w:i w:val="0"/>
        <w:iCs w:val="0"/>
        <w:smallCaps w:val="0"/>
        <w:strike w:val="0"/>
        <w:color w:val="231F20"/>
        <w:spacing w:val="0"/>
        <w:w w:val="100"/>
        <w:position w:val="0"/>
        <w:sz w:val="24"/>
        <w:szCs w:val="24"/>
        <w:u w:val="none"/>
        <w:shd w:val="clear" w:color="auto" w:fill="auto"/>
        <w:lang w:val="en-US" w:eastAsia="en-US" w:bidi="en-US"/>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4" w15:restartNumberingAfterBreak="0">
    <w:nsid w:val="72FB55A3"/>
    <w:multiLevelType w:val="multilevel"/>
    <w:tmpl w:val="272E8F98"/>
    <w:lvl w:ilvl="0">
      <w:start w:val="1"/>
      <w:numFmt w:val="bullet"/>
      <w:lvlText w:val="■"/>
      <w:lvlJc w:val="left"/>
      <w:rPr>
        <w:rFonts w:ascii="Times New Roman" w:eastAsia="Times New Roman" w:hAnsi="Times New Roman" w:cs="Times New Roman"/>
        <w:b w:val="0"/>
        <w:bCs w:val="0"/>
        <w:i w:val="0"/>
        <w:iCs w:val="0"/>
        <w:smallCaps w:val="0"/>
        <w:strike w:val="0"/>
        <w:color w:val="636466"/>
        <w:spacing w:val="0"/>
        <w:w w:val="100"/>
        <w:position w:val="0"/>
        <w:sz w:val="12"/>
        <w:szCs w:val="12"/>
        <w:u w:val="none"/>
        <w:shd w:val="clear" w:color="auto" w:fill="auto"/>
        <w:lang w:val="vi-VN" w:eastAsia="vi-VN" w:bidi="vi-VN"/>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abstractNumId w:val="14"/>
  </w:num>
  <w:num w:numId="2">
    <w:abstractNumId w:val="9"/>
  </w:num>
  <w:num w:numId="3">
    <w:abstractNumId w:val="7"/>
  </w:num>
  <w:num w:numId="4">
    <w:abstractNumId w:val="6"/>
  </w:num>
  <w:num w:numId="5">
    <w:abstractNumId w:val="5"/>
  </w:num>
  <w:num w:numId="6">
    <w:abstractNumId w:val="4"/>
  </w:num>
  <w:num w:numId="7">
    <w:abstractNumId w:val="8"/>
  </w:num>
  <w:num w:numId="8">
    <w:abstractNumId w:val="3"/>
  </w:num>
  <w:num w:numId="9">
    <w:abstractNumId w:val="2"/>
  </w:num>
  <w:num w:numId="10">
    <w:abstractNumId w:val="1"/>
  </w:num>
  <w:num w:numId="11">
    <w:abstractNumId w:val="0"/>
  </w:num>
  <w:num w:numId="12">
    <w:abstractNumId w:val="37"/>
  </w:num>
  <w:num w:numId="13">
    <w:abstractNumId w:val="21"/>
  </w:num>
  <w:num w:numId="14">
    <w:abstractNumId w:val="36"/>
  </w:num>
  <w:num w:numId="15">
    <w:abstractNumId w:val="34"/>
  </w:num>
  <w:num w:numId="16">
    <w:abstractNumId w:val="10"/>
  </w:num>
  <w:num w:numId="17">
    <w:abstractNumId w:val="17"/>
  </w:num>
  <w:num w:numId="18">
    <w:abstractNumId w:val="39"/>
  </w:num>
  <w:num w:numId="19">
    <w:abstractNumId w:val="32"/>
  </w:num>
  <w:num w:numId="20">
    <w:abstractNumId w:val="27"/>
  </w:num>
  <w:num w:numId="21">
    <w:abstractNumId w:val="11"/>
  </w:num>
  <w:num w:numId="22">
    <w:abstractNumId w:val="18"/>
  </w:num>
  <w:num w:numId="23">
    <w:abstractNumId w:val="41"/>
  </w:num>
  <w:num w:numId="24">
    <w:abstractNumId w:val="31"/>
  </w:num>
  <w:num w:numId="25">
    <w:abstractNumId w:val="23"/>
  </w:num>
  <w:num w:numId="26">
    <w:abstractNumId w:val="40"/>
  </w:num>
  <w:num w:numId="27">
    <w:abstractNumId w:val="42"/>
  </w:num>
  <w:num w:numId="28">
    <w:abstractNumId w:val="29"/>
  </w:num>
  <w:num w:numId="29">
    <w:abstractNumId w:val="26"/>
  </w:num>
  <w:num w:numId="30">
    <w:abstractNumId w:val="44"/>
  </w:num>
  <w:num w:numId="31">
    <w:abstractNumId w:val="20"/>
  </w:num>
  <w:num w:numId="32">
    <w:abstractNumId w:val="24"/>
  </w:num>
  <w:num w:numId="33">
    <w:abstractNumId w:val="35"/>
  </w:num>
  <w:num w:numId="34">
    <w:abstractNumId w:val="33"/>
  </w:num>
  <w:num w:numId="35">
    <w:abstractNumId w:val="13"/>
  </w:num>
  <w:num w:numId="36">
    <w:abstractNumId w:val="38"/>
  </w:num>
  <w:num w:numId="37">
    <w:abstractNumId w:val="43"/>
  </w:num>
  <w:num w:numId="38">
    <w:abstractNumId w:val="30"/>
  </w:num>
  <w:num w:numId="39">
    <w:abstractNumId w:val="12"/>
  </w:num>
  <w:num w:numId="40">
    <w:abstractNumId w:val="16"/>
  </w:num>
  <w:num w:numId="41">
    <w:abstractNumId w:val="19"/>
  </w:num>
  <w:num w:numId="42">
    <w:abstractNumId w:val="15"/>
  </w:num>
  <w:num w:numId="43">
    <w:abstractNumId w:val="28"/>
  </w:num>
  <w:num w:numId="44">
    <w:abstractNumId w:val="25"/>
  </w:num>
  <w:num w:numId="45">
    <w:abstractNumId w:val="2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20"/>
  <w:drawingGridHorizontalSpacing w:val="110"/>
  <w:displayHorizontalDrawingGridEvery w:val="2"/>
  <w:displayVerticalDrawingGridEvery w:val="2"/>
  <w:characterSpacingControl w:val="doNotCompres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A458A"/>
    <w:rsid w:val="00000099"/>
    <w:rsid w:val="0000018F"/>
    <w:rsid w:val="000021FD"/>
    <w:rsid w:val="00054BC1"/>
    <w:rsid w:val="00056167"/>
    <w:rsid w:val="00060E9B"/>
    <w:rsid w:val="000A11AF"/>
    <w:rsid w:val="000C2934"/>
    <w:rsid w:val="000D52C4"/>
    <w:rsid w:val="000D7062"/>
    <w:rsid w:val="0011038E"/>
    <w:rsid w:val="001111C8"/>
    <w:rsid w:val="00121A6F"/>
    <w:rsid w:val="00144AD5"/>
    <w:rsid w:val="0015068F"/>
    <w:rsid w:val="001523D0"/>
    <w:rsid w:val="00190148"/>
    <w:rsid w:val="001B6A6B"/>
    <w:rsid w:val="002115E5"/>
    <w:rsid w:val="00226206"/>
    <w:rsid w:val="00283D7D"/>
    <w:rsid w:val="002B2F64"/>
    <w:rsid w:val="002D1907"/>
    <w:rsid w:val="002E35F8"/>
    <w:rsid w:val="00313C68"/>
    <w:rsid w:val="003332D9"/>
    <w:rsid w:val="00347CB1"/>
    <w:rsid w:val="0035233D"/>
    <w:rsid w:val="00357867"/>
    <w:rsid w:val="0037039E"/>
    <w:rsid w:val="003C099B"/>
    <w:rsid w:val="003C6526"/>
    <w:rsid w:val="003C7814"/>
    <w:rsid w:val="003D0D9C"/>
    <w:rsid w:val="003E7E65"/>
    <w:rsid w:val="003F3056"/>
    <w:rsid w:val="003F4FCF"/>
    <w:rsid w:val="0041382B"/>
    <w:rsid w:val="0043208D"/>
    <w:rsid w:val="00432825"/>
    <w:rsid w:val="004341DA"/>
    <w:rsid w:val="00441F3A"/>
    <w:rsid w:val="00444C60"/>
    <w:rsid w:val="00446D13"/>
    <w:rsid w:val="00462F23"/>
    <w:rsid w:val="004759F2"/>
    <w:rsid w:val="00491429"/>
    <w:rsid w:val="00493F76"/>
    <w:rsid w:val="004A03DD"/>
    <w:rsid w:val="004A68A7"/>
    <w:rsid w:val="004D5330"/>
    <w:rsid w:val="004D6D39"/>
    <w:rsid w:val="004E3509"/>
    <w:rsid w:val="004F2FB3"/>
    <w:rsid w:val="0050165F"/>
    <w:rsid w:val="00501AF0"/>
    <w:rsid w:val="005127A2"/>
    <w:rsid w:val="00523F3D"/>
    <w:rsid w:val="00527AE9"/>
    <w:rsid w:val="005449CD"/>
    <w:rsid w:val="005516D0"/>
    <w:rsid w:val="00553E49"/>
    <w:rsid w:val="0057258B"/>
    <w:rsid w:val="00576F03"/>
    <w:rsid w:val="005805E4"/>
    <w:rsid w:val="00581D63"/>
    <w:rsid w:val="005A5323"/>
    <w:rsid w:val="005D17E6"/>
    <w:rsid w:val="005F1B89"/>
    <w:rsid w:val="005F7099"/>
    <w:rsid w:val="00607E94"/>
    <w:rsid w:val="00642465"/>
    <w:rsid w:val="00652B13"/>
    <w:rsid w:val="00666AD4"/>
    <w:rsid w:val="00694272"/>
    <w:rsid w:val="006A1BBC"/>
    <w:rsid w:val="006D095C"/>
    <w:rsid w:val="006F1469"/>
    <w:rsid w:val="006F2EBD"/>
    <w:rsid w:val="00707A95"/>
    <w:rsid w:val="00713B3D"/>
    <w:rsid w:val="00731999"/>
    <w:rsid w:val="00734C43"/>
    <w:rsid w:val="007453EF"/>
    <w:rsid w:val="00747A41"/>
    <w:rsid w:val="007528D8"/>
    <w:rsid w:val="00756022"/>
    <w:rsid w:val="00764150"/>
    <w:rsid w:val="00794A84"/>
    <w:rsid w:val="007A7869"/>
    <w:rsid w:val="007D11A3"/>
    <w:rsid w:val="007E09EA"/>
    <w:rsid w:val="00812A2C"/>
    <w:rsid w:val="00835244"/>
    <w:rsid w:val="0084288E"/>
    <w:rsid w:val="008611E8"/>
    <w:rsid w:val="0087761E"/>
    <w:rsid w:val="008A7520"/>
    <w:rsid w:val="008D7325"/>
    <w:rsid w:val="008E22B6"/>
    <w:rsid w:val="008F18A7"/>
    <w:rsid w:val="0091731F"/>
    <w:rsid w:val="00935C2E"/>
    <w:rsid w:val="009525D2"/>
    <w:rsid w:val="009754FE"/>
    <w:rsid w:val="00976D84"/>
    <w:rsid w:val="00991A96"/>
    <w:rsid w:val="009A0A6F"/>
    <w:rsid w:val="009A458A"/>
    <w:rsid w:val="009A532E"/>
    <w:rsid w:val="009C3501"/>
    <w:rsid w:val="009D16AE"/>
    <w:rsid w:val="009D7DB2"/>
    <w:rsid w:val="009F07D6"/>
    <w:rsid w:val="00A00117"/>
    <w:rsid w:val="00A120B3"/>
    <w:rsid w:val="00A70E37"/>
    <w:rsid w:val="00A77506"/>
    <w:rsid w:val="00A80479"/>
    <w:rsid w:val="00A900D5"/>
    <w:rsid w:val="00A91146"/>
    <w:rsid w:val="00AC406C"/>
    <w:rsid w:val="00AC6077"/>
    <w:rsid w:val="00B126D9"/>
    <w:rsid w:val="00B14CC3"/>
    <w:rsid w:val="00B325C8"/>
    <w:rsid w:val="00B50461"/>
    <w:rsid w:val="00B549A0"/>
    <w:rsid w:val="00B7004D"/>
    <w:rsid w:val="00B94BD1"/>
    <w:rsid w:val="00BA3C81"/>
    <w:rsid w:val="00BD7923"/>
    <w:rsid w:val="00BF4973"/>
    <w:rsid w:val="00C02A1E"/>
    <w:rsid w:val="00C21475"/>
    <w:rsid w:val="00C2308C"/>
    <w:rsid w:val="00C27A45"/>
    <w:rsid w:val="00C359B7"/>
    <w:rsid w:val="00C527C5"/>
    <w:rsid w:val="00C76C0D"/>
    <w:rsid w:val="00C80A82"/>
    <w:rsid w:val="00C80E22"/>
    <w:rsid w:val="00C93A46"/>
    <w:rsid w:val="00C97514"/>
    <w:rsid w:val="00CA0144"/>
    <w:rsid w:val="00CA4B53"/>
    <w:rsid w:val="00CE1A3C"/>
    <w:rsid w:val="00D27CA0"/>
    <w:rsid w:val="00D33FFE"/>
    <w:rsid w:val="00D46A3A"/>
    <w:rsid w:val="00D60EA5"/>
    <w:rsid w:val="00D8609E"/>
    <w:rsid w:val="00D87B37"/>
    <w:rsid w:val="00D92472"/>
    <w:rsid w:val="00DB52CC"/>
    <w:rsid w:val="00DB7535"/>
    <w:rsid w:val="00DC790B"/>
    <w:rsid w:val="00DE2EF5"/>
    <w:rsid w:val="00E01053"/>
    <w:rsid w:val="00E04009"/>
    <w:rsid w:val="00E07891"/>
    <w:rsid w:val="00E12E25"/>
    <w:rsid w:val="00E210C3"/>
    <w:rsid w:val="00E44126"/>
    <w:rsid w:val="00E7763D"/>
    <w:rsid w:val="00E94B90"/>
    <w:rsid w:val="00EA4B65"/>
    <w:rsid w:val="00EA5452"/>
    <w:rsid w:val="00ED0D0F"/>
    <w:rsid w:val="00EE0DBE"/>
    <w:rsid w:val="00EE25ED"/>
    <w:rsid w:val="00EF1415"/>
    <w:rsid w:val="00F159A4"/>
    <w:rsid w:val="00F26381"/>
    <w:rsid w:val="00F33444"/>
    <w:rsid w:val="00F60AC1"/>
    <w:rsid w:val="00F72914"/>
    <w:rsid w:val="00F91C4D"/>
    <w:rsid w:val="00F9689E"/>
    <w:rsid w:val="00FC551A"/>
    <w:rsid w:val="00FC673D"/>
    <w:rsid w:val="00FD5EDC"/>
    <w:rsid w:val="00FE089F"/>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F61E935"/>
  <w15:chartTrackingRefBased/>
  <w15:docId w15:val="{F7FFF6D6-82BE-420F-B477-675FA40162F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qFormat="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iPriority="0"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9A458A"/>
    <w:pPr>
      <w:spacing w:after="0" w:line="240" w:lineRule="auto"/>
    </w:pPr>
    <w:rPr>
      <w:rFonts w:ascii="Times New Roman" w:eastAsia="Times New Roman" w:hAnsi="Times New Roman" w:cs="Times New Roman"/>
      <w:sz w:val="24"/>
      <w:szCs w:val="24"/>
    </w:rPr>
  </w:style>
  <w:style w:type="paragraph" w:styleId="Heading1">
    <w:name w:val="heading 1"/>
    <w:basedOn w:val="Normal"/>
    <w:next w:val="Normal"/>
    <w:link w:val="Heading1Char"/>
    <w:uiPriority w:val="9"/>
    <w:qFormat/>
    <w:rsid w:val="009A458A"/>
    <w:pPr>
      <w:keepNext/>
      <w:keepLines/>
      <w:spacing w:before="240" w:line="300" w:lineRule="exact"/>
      <w:outlineLvl w:val="0"/>
    </w:pPr>
    <w:rPr>
      <w:b/>
      <w:caps/>
      <w:sz w:val="28"/>
      <w:szCs w:val="32"/>
    </w:rPr>
  </w:style>
  <w:style w:type="paragraph" w:styleId="Heading2">
    <w:name w:val="heading 2"/>
    <w:basedOn w:val="Normal"/>
    <w:next w:val="Normal"/>
    <w:link w:val="Heading2Char"/>
    <w:uiPriority w:val="9"/>
    <w:qFormat/>
    <w:rsid w:val="000C2934"/>
    <w:pPr>
      <w:keepNext/>
      <w:outlineLvl w:val="1"/>
    </w:pPr>
    <w:rPr>
      <w:b/>
      <w:bCs/>
      <w:sz w:val="28"/>
      <w:lang w:val="x-none" w:eastAsia="x-none"/>
    </w:rPr>
  </w:style>
  <w:style w:type="paragraph" w:styleId="Heading3">
    <w:name w:val="heading 3"/>
    <w:basedOn w:val="Normal"/>
    <w:next w:val="Normal"/>
    <w:link w:val="Heading3Char"/>
    <w:uiPriority w:val="9"/>
    <w:unhideWhenUsed/>
    <w:qFormat/>
    <w:rsid w:val="000C2934"/>
    <w:pPr>
      <w:keepNext/>
      <w:keepLines/>
      <w:spacing w:before="40" w:line="300" w:lineRule="exact"/>
      <w:jc w:val="both"/>
      <w:outlineLvl w:val="2"/>
    </w:pPr>
    <w:rPr>
      <w:b/>
      <w:sz w:val="28"/>
    </w:rPr>
  </w:style>
  <w:style w:type="paragraph" w:styleId="Heading4">
    <w:name w:val="heading 4"/>
    <w:basedOn w:val="Normal"/>
    <w:next w:val="Normal"/>
    <w:link w:val="Heading4Char"/>
    <w:uiPriority w:val="9"/>
    <w:unhideWhenUsed/>
    <w:qFormat/>
    <w:rsid w:val="00652B13"/>
    <w:pPr>
      <w:keepNext/>
      <w:keepLines/>
      <w:spacing w:before="40"/>
      <w:outlineLvl w:val="3"/>
    </w:pPr>
    <w:rPr>
      <w:rFonts w:eastAsiaTheme="majorEastAsia" w:cstheme="majorBidi"/>
      <w:b/>
      <w:i/>
      <w:iCs/>
      <w:sz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9A458A"/>
    <w:rPr>
      <w:rFonts w:ascii="Times New Roman" w:eastAsia="Times New Roman" w:hAnsi="Times New Roman" w:cs="Times New Roman"/>
      <w:b/>
      <w:caps/>
      <w:sz w:val="28"/>
      <w:szCs w:val="32"/>
    </w:rPr>
  </w:style>
  <w:style w:type="character" w:customStyle="1" w:styleId="Heading2Char">
    <w:name w:val="Heading 2 Char"/>
    <w:basedOn w:val="DefaultParagraphFont"/>
    <w:link w:val="Heading2"/>
    <w:uiPriority w:val="9"/>
    <w:rsid w:val="009A458A"/>
    <w:rPr>
      <w:rFonts w:ascii="Times New Roman" w:eastAsia="Times New Roman" w:hAnsi="Times New Roman" w:cs="Times New Roman"/>
      <w:b/>
      <w:bCs/>
      <w:sz w:val="28"/>
      <w:szCs w:val="24"/>
      <w:lang w:val="x-none" w:eastAsia="x-none"/>
    </w:rPr>
  </w:style>
  <w:style w:type="character" w:customStyle="1" w:styleId="Heading3Char">
    <w:name w:val="Heading 3 Char"/>
    <w:basedOn w:val="DefaultParagraphFont"/>
    <w:link w:val="Heading3"/>
    <w:uiPriority w:val="9"/>
    <w:rsid w:val="009A458A"/>
    <w:rPr>
      <w:rFonts w:ascii="Times New Roman" w:eastAsia="Times New Roman" w:hAnsi="Times New Roman" w:cs="Times New Roman"/>
      <w:b/>
      <w:sz w:val="28"/>
      <w:szCs w:val="24"/>
    </w:rPr>
  </w:style>
  <w:style w:type="paragraph" w:styleId="Footer">
    <w:name w:val="footer"/>
    <w:basedOn w:val="Normal"/>
    <w:link w:val="FooterChar"/>
    <w:uiPriority w:val="99"/>
    <w:rsid w:val="009A458A"/>
    <w:pPr>
      <w:tabs>
        <w:tab w:val="center" w:pos="4320"/>
        <w:tab w:val="right" w:pos="8640"/>
      </w:tabs>
    </w:pPr>
    <w:rPr>
      <w:lang w:val="x-none" w:eastAsia="x-none"/>
    </w:rPr>
  </w:style>
  <w:style w:type="character" w:customStyle="1" w:styleId="FooterChar">
    <w:name w:val="Footer Char"/>
    <w:basedOn w:val="DefaultParagraphFont"/>
    <w:link w:val="Footer"/>
    <w:uiPriority w:val="99"/>
    <w:rsid w:val="009A458A"/>
    <w:rPr>
      <w:rFonts w:ascii="Times New Roman" w:eastAsia="Times New Roman" w:hAnsi="Times New Roman" w:cs="Times New Roman"/>
      <w:sz w:val="24"/>
      <w:szCs w:val="24"/>
      <w:lang w:val="x-none" w:eastAsia="x-none"/>
    </w:rPr>
  </w:style>
  <w:style w:type="character" w:styleId="PageNumber">
    <w:name w:val="page number"/>
    <w:basedOn w:val="DefaultParagraphFont"/>
    <w:rsid w:val="009A458A"/>
  </w:style>
  <w:style w:type="paragraph" w:styleId="ListParagraph">
    <w:name w:val="List Paragraph"/>
    <w:aliases w:val="1.1.1.1,Main numbered paragraph,List Paragraph1"/>
    <w:basedOn w:val="Normal"/>
    <w:link w:val="ListParagraphChar"/>
    <w:uiPriority w:val="34"/>
    <w:qFormat/>
    <w:rsid w:val="009A458A"/>
    <w:pPr>
      <w:ind w:left="720"/>
      <w:contextualSpacing/>
    </w:pPr>
    <w:rPr>
      <w:rFonts w:eastAsia="Batang"/>
      <w:lang w:eastAsia="ko-KR"/>
    </w:rPr>
  </w:style>
  <w:style w:type="paragraph" w:styleId="BodyTextIndent">
    <w:name w:val="Body Text Indent"/>
    <w:basedOn w:val="Normal"/>
    <w:link w:val="BodyTextIndentChar"/>
    <w:rsid w:val="009A458A"/>
    <w:pPr>
      <w:spacing w:after="120"/>
      <w:ind w:left="283"/>
    </w:pPr>
    <w:rPr>
      <w:lang w:val="x-none" w:eastAsia="x-none"/>
    </w:rPr>
  </w:style>
  <w:style w:type="character" w:customStyle="1" w:styleId="BodyTextIndentChar">
    <w:name w:val="Body Text Indent Char"/>
    <w:basedOn w:val="DefaultParagraphFont"/>
    <w:link w:val="BodyTextIndent"/>
    <w:rsid w:val="009A458A"/>
    <w:rPr>
      <w:rFonts w:ascii="Times New Roman" w:eastAsia="Times New Roman" w:hAnsi="Times New Roman" w:cs="Times New Roman"/>
      <w:sz w:val="24"/>
      <w:szCs w:val="24"/>
      <w:lang w:val="x-none" w:eastAsia="x-none"/>
    </w:rPr>
  </w:style>
  <w:style w:type="numbering" w:styleId="111111">
    <w:name w:val="Outline List 2"/>
    <w:basedOn w:val="NoList"/>
    <w:rsid w:val="009A458A"/>
    <w:pPr>
      <w:numPr>
        <w:numId w:val="12"/>
      </w:numPr>
    </w:pPr>
  </w:style>
  <w:style w:type="paragraph" w:customStyle="1" w:styleId="Normal14pt">
    <w:name w:val="Normal + 14 pt"/>
    <w:basedOn w:val="Normal"/>
    <w:rsid w:val="009A458A"/>
    <w:pPr>
      <w:jc w:val="both"/>
    </w:pPr>
    <w:rPr>
      <w:sz w:val="28"/>
      <w:szCs w:val="28"/>
    </w:rPr>
  </w:style>
  <w:style w:type="character" w:customStyle="1" w:styleId="apple-converted-space">
    <w:name w:val="apple-converted-space"/>
    <w:basedOn w:val="DefaultParagraphFont"/>
    <w:rsid w:val="009A458A"/>
  </w:style>
  <w:style w:type="character" w:styleId="Emphasis">
    <w:name w:val="Emphasis"/>
    <w:uiPriority w:val="20"/>
    <w:qFormat/>
    <w:rsid w:val="009A458A"/>
    <w:rPr>
      <w:i/>
      <w:iCs/>
    </w:rPr>
  </w:style>
  <w:style w:type="paragraph" w:styleId="NormalWeb">
    <w:name w:val="Normal (Web)"/>
    <w:aliases w:val="Char Char Char,Char Char,Geneva 9, Char,Char Char Char Char Char Char Char Char Char Char,Char Char Char Char Char Char Char Char Char Char Char,Обычный (веб)1,Обычный (веб) Знак,Обычный (веб) Знак1,Обычный (веб) Знак Знак"/>
    <w:basedOn w:val="Normal"/>
    <w:link w:val="NormalWebChar"/>
    <w:uiPriority w:val="99"/>
    <w:qFormat/>
    <w:rsid w:val="009A458A"/>
    <w:pPr>
      <w:spacing w:before="100" w:beforeAutospacing="1" w:after="100" w:afterAutospacing="1"/>
    </w:pPr>
  </w:style>
  <w:style w:type="paragraph" w:styleId="BalloonText">
    <w:name w:val="Balloon Text"/>
    <w:basedOn w:val="Normal"/>
    <w:link w:val="BalloonTextChar"/>
    <w:uiPriority w:val="99"/>
    <w:semiHidden/>
    <w:unhideWhenUsed/>
    <w:rsid w:val="009A458A"/>
    <w:rPr>
      <w:rFonts w:ascii="Tahoma" w:hAnsi="Tahoma" w:cs="Tahoma"/>
      <w:sz w:val="16"/>
      <w:szCs w:val="16"/>
    </w:rPr>
  </w:style>
  <w:style w:type="character" w:customStyle="1" w:styleId="BalloonTextChar">
    <w:name w:val="Balloon Text Char"/>
    <w:basedOn w:val="DefaultParagraphFont"/>
    <w:link w:val="BalloonText"/>
    <w:uiPriority w:val="99"/>
    <w:semiHidden/>
    <w:rsid w:val="009A458A"/>
    <w:rPr>
      <w:rFonts w:ascii="Tahoma" w:eastAsia="Times New Roman" w:hAnsi="Tahoma" w:cs="Tahoma"/>
      <w:sz w:val="16"/>
      <w:szCs w:val="16"/>
    </w:rPr>
  </w:style>
  <w:style w:type="paragraph" w:styleId="Revision">
    <w:name w:val="Revision"/>
    <w:hidden/>
    <w:uiPriority w:val="99"/>
    <w:semiHidden/>
    <w:rsid w:val="009A458A"/>
    <w:pPr>
      <w:spacing w:after="0" w:line="240" w:lineRule="auto"/>
    </w:pPr>
    <w:rPr>
      <w:rFonts w:ascii="Times New Roman" w:eastAsia="Times New Roman" w:hAnsi="Times New Roman" w:cs="Times New Roman"/>
      <w:sz w:val="24"/>
      <w:szCs w:val="24"/>
    </w:rPr>
  </w:style>
  <w:style w:type="paragraph" w:styleId="Header">
    <w:name w:val="header"/>
    <w:basedOn w:val="Normal"/>
    <w:link w:val="HeaderChar"/>
    <w:uiPriority w:val="99"/>
    <w:unhideWhenUsed/>
    <w:rsid w:val="009A458A"/>
    <w:pPr>
      <w:tabs>
        <w:tab w:val="center" w:pos="4680"/>
        <w:tab w:val="right" w:pos="9360"/>
      </w:tabs>
    </w:pPr>
  </w:style>
  <w:style w:type="character" w:customStyle="1" w:styleId="HeaderChar">
    <w:name w:val="Header Char"/>
    <w:basedOn w:val="DefaultParagraphFont"/>
    <w:link w:val="Header"/>
    <w:uiPriority w:val="99"/>
    <w:rsid w:val="009A458A"/>
    <w:rPr>
      <w:rFonts w:ascii="Times New Roman" w:eastAsia="Times New Roman" w:hAnsi="Times New Roman" w:cs="Times New Roman"/>
      <w:sz w:val="24"/>
      <w:szCs w:val="24"/>
    </w:rPr>
  </w:style>
  <w:style w:type="paragraph" w:styleId="FootnoteText">
    <w:name w:val="footnote text"/>
    <w:aliases w:val="Footnote Text Char1 Char1,Footnote Text Char Char Char1,Footnote Text Char1 Char Char,Footnote Text Char Char Char Char Char Char Char,Footnote Text Char Char Char Char Char Char Char Char,single space,fn,FOOTNOTES Char,single space1 Char"/>
    <w:basedOn w:val="Normal"/>
    <w:link w:val="FootnoteTextChar"/>
    <w:unhideWhenUsed/>
    <w:qFormat/>
    <w:rsid w:val="009A458A"/>
    <w:rPr>
      <w:sz w:val="20"/>
      <w:szCs w:val="20"/>
    </w:rPr>
  </w:style>
  <w:style w:type="character" w:customStyle="1" w:styleId="FootnoteTextChar">
    <w:name w:val="Footnote Text Char"/>
    <w:aliases w:val="Footnote Text Char1 Char1 Char,Footnote Text Char Char Char1 Char,Footnote Text Char1 Char Char Char,Footnote Text Char Char Char Char Char Char Char Char1,Footnote Text Char Char Char Char Char Char Char Char Char,single space Char"/>
    <w:basedOn w:val="DefaultParagraphFont"/>
    <w:link w:val="FootnoteText"/>
    <w:rsid w:val="009A458A"/>
    <w:rPr>
      <w:rFonts w:ascii="Times New Roman" w:eastAsia="Times New Roman" w:hAnsi="Times New Roman" w:cs="Times New Roman"/>
      <w:sz w:val="20"/>
      <w:szCs w:val="20"/>
    </w:rPr>
  </w:style>
  <w:style w:type="character" w:styleId="FootnoteReference">
    <w:name w:val="footnote reference"/>
    <w:aliases w:val="Footnote,Footnote text,ftref,BVI fnr,footnote ref, BVI fnr,Footnote dich,SUPERS,(NECG) Footnote Reference,16 Point,Superscript 6 Point,Footnote + Arial,10 pt,fr,BearingPoint,Footnote Reference Number,Footnote Reference_LVL6,Ref,f,Re,R"/>
    <w:unhideWhenUsed/>
    <w:qFormat/>
    <w:rsid w:val="009A458A"/>
    <w:rPr>
      <w:vertAlign w:val="superscript"/>
    </w:rPr>
  </w:style>
  <w:style w:type="paragraph" w:styleId="Title">
    <w:name w:val="Title"/>
    <w:basedOn w:val="Normal"/>
    <w:next w:val="Normal"/>
    <w:link w:val="TitleChar"/>
    <w:uiPriority w:val="10"/>
    <w:qFormat/>
    <w:rsid w:val="009A458A"/>
    <w:pPr>
      <w:spacing w:after="300"/>
      <w:contextualSpacing/>
    </w:pPr>
    <w:rPr>
      <w:rFonts w:ascii="Cambria" w:hAnsi="Cambria"/>
      <w:smallCaps/>
      <w:sz w:val="52"/>
      <w:szCs w:val="52"/>
    </w:rPr>
  </w:style>
  <w:style w:type="character" w:customStyle="1" w:styleId="TitleChar">
    <w:name w:val="Title Char"/>
    <w:basedOn w:val="DefaultParagraphFont"/>
    <w:link w:val="Title"/>
    <w:uiPriority w:val="10"/>
    <w:rsid w:val="009A458A"/>
    <w:rPr>
      <w:rFonts w:ascii="Cambria" w:eastAsia="Times New Roman" w:hAnsi="Cambria" w:cs="Times New Roman"/>
      <w:smallCaps/>
      <w:sz w:val="52"/>
      <w:szCs w:val="52"/>
    </w:rPr>
  </w:style>
  <w:style w:type="character" w:styleId="Strong">
    <w:name w:val="Strong"/>
    <w:uiPriority w:val="22"/>
    <w:qFormat/>
    <w:rsid w:val="009A458A"/>
    <w:rPr>
      <w:b/>
      <w:bCs/>
    </w:rPr>
  </w:style>
  <w:style w:type="paragraph" w:customStyle="1" w:styleId="1Normal">
    <w:name w:val="1Normal"/>
    <w:basedOn w:val="Normal"/>
    <w:link w:val="1NormalChar"/>
    <w:autoRedefine/>
    <w:qFormat/>
    <w:rsid w:val="005D17E6"/>
    <w:pPr>
      <w:spacing w:before="120"/>
      <w:jc w:val="center"/>
    </w:pPr>
    <w:rPr>
      <w:rFonts w:eastAsia="Calibri" w:cs="Arial"/>
      <w:b/>
      <w:color w:val="000000"/>
      <w:kern w:val="36"/>
      <w:sz w:val="28"/>
      <w:szCs w:val="28"/>
      <w:lang w:val="cs-CZ"/>
    </w:rPr>
  </w:style>
  <w:style w:type="character" w:customStyle="1" w:styleId="1NormalChar">
    <w:name w:val="1Normal Char"/>
    <w:link w:val="1Normal"/>
    <w:rsid w:val="005D17E6"/>
    <w:rPr>
      <w:rFonts w:ascii="Times New Roman" w:eastAsia="Calibri" w:hAnsi="Times New Roman" w:cs="Arial"/>
      <w:b/>
      <w:color w:val="000000"/>
      <w:kern w:val="36"/>
      <w:sz w:val="28"/>
      <w:szCs w:val="28"/>
      <w:lang w:val="cs-CZ"/>
    </w:rPr>
  </w:style>
  <w:style w:type="table" w:styleId="TableGrid">
    <w:name w:val="Table Grid"/>
    <w:basedOn w:val="TableNormal"/>
    <w:uiPriority w:val="59"/>
    <w:rsid w:val="009A458A"/>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ibliography">
    <w:name w:val="Bibliography"/>
    <w:basedOn w:val="Normal"/>
    <w:next w:val="Normal"/>
    <w:uiPriority w:val="37"/>
    <w:unhideWhenUsed/>
    <w:rsid w:val="009A458A"/>
    <w:pPr>
      <w:spacing w:after="120" w:line="300" w:lineRule="exact"/>
    </w:pPr>
    <w:rPr>
      <w:rFonts w:eastAsia="Calibri"/>
      <w:sz w:val="28"/>
      <w:szCs w:val="22"/>
    </w:rPr>
  </w:style>
  <w:style w:type="character" w:customStyle="1" w:styleId="ListParagraphChar">
    <w:name w:val="List Paragraph Char"/>
    <w:aliases w:val="1.1.1.1 Char,Main numbered paragraph Char,List Paragraph1 Char"/>
    <w:link w:val="ListParagraph"/>
    <w:uiPriority w:val="34"/>
    <w:locked/>
    <w:rsid w:val="009A458A"/>
    <w:rPr>
      <w:rFonts w:ascii="Times New Roman" w:eastAsia="Batang" w:hAnsi="Times New Roman" w:cs="Times New Roman"/>
      <w:sz w:val="24"/>
      <w:szCs w:val="24"/>
      <w:lang w:eastAsia="ko-KR"/>
    </w:rPr>
  </w:style>
  <w:style w:type="character" w:styleId="Hyperlink">
    <w:name w:val="Hyperlink"/>
    <w:uiPriority w:val="99"/>
    <w:unhideWhenUsed/>
    <w:rsid w:val="009A458A"/>
    <w:rPr>
      <w:color w:val="0000FF"/>
      <w:u w:val="single"/>
    </w:rPr>
  </w:style>
  <w:style w:type="character" w:customStyle="1" w:styleId="NormalWebChar">
    <w:name w:val="Normal (Web) Char"/>
    <w:aliases w:val="Char Char Char Char,Char Char Char1,Geneva 9 Char, Char Char,Char Char Char Char Char Char Char Char Char Char Char1,Char Char Char Char Char Char Char Char Char Char Char Char,Обычный (веб)1 Char,Обычный (веб) Знак Char"/>
    <w:link w:val="NormalWeb"/>
    <w:uiPriority w:val="99"/>
    <w:locked/>
    <w:rsid w:val="009A458A"/>
    <w:rPr>
      <w:rFonts w:ascii="Times New Roman" w:eastAsia="Times New Roman" w:hAnsi="Times New Roman" w:cs="Times New Roman"/>
      <w:sz w:val="24"/>
      <w:szCs w:val="24"/>
    </w:rPr>
  </w:style>
  <w:style w:type="character" w:customStyle="1" w:styleId="BodyText1">
    <w:name w:val="Body Text1"/>
    <w:rsid w:val="009A458A"/>
    <w:rPr>
      <w:rFonts w:ascii="Times New Roman" w:eastAsia="Times New Roman" w:hAnsi="Times New Roman" w:cs="Times New Roman"/>
      <w:b w:val="0"/>
      <w:bCs w:val="0"/>
      <w:i w:val="0"/>
      <w:iCs w:val="0"/>
      <w:smallCaps w:val="0"/>
      <w:strike w:val="0"/>
      <w:color w:val="000000"/>
      <w:spacing w:val="0"/>
      <w:w w:val="100"/>
      <w:position w:val="0"/>
      <w:sz w:val="24"/>
      <w:szCs w:val="24"/>
      <w:u w:val="single"/>
      <w:lang w:val="vi-VN"/>
    </w:rPr>
  </w:style>
  <w:style w:type="character" w:customStyle="1" w:styleId="BodytextItalic">
    <w:name w:val="Body text + Italic"/>
    <w:rsid w:val="009A458A"/>
    <w:rPr>
      <w:rFonts w:ascii="Times New Roman" w:eastAsia="Times New Roman" w:hAnsi="Times New Roman" w:cs="Times New Roman"/>
      <w:b w:val="0"/>
      <w:bCs w:val="0"/>
      <w:i/>
      <w:iCs/>
      <w:smallCaps w:val="0"/>
      <w:strike w:val="0"/>
      <w:color w:val="000000"/>
      <w:spacing w:val="0"/>
      <w:w w:val="100"/>
      <w:position w:val="0"/>
      <w:sz w:val="24"/>
      <w:szCs w:val="24"/>
      <w:u w:val="none"/>
      <w:lang w:val="vi-VN"/>
    </w:rPr>
  </w:style>
  <w:style w:type="character" w:customStyle="1" w:styleId="notranslate">
    <w:name w:val="notranslate"/>
    <w:rsid w:val="009A458A"/>
  </w:style>
  <w:style w:type="paragraph" w:customStyle="1" w:styleId="msonormal0">
    <w:name w:val="msonormal"/>
    <w:basedOn w:val="Normal"/>
    <w:rsid w:val="009A458A"/>
    <w:pPr>
      <w:spacing w:before="100" w:beforeAutospacing="1" w:after="100" w:afterAutospacing="1"/>
    </w:pPr>
  </w:style>
  <w:style w:type="paragraph" w:styleId="BodyText">
    <w:name w:val="Body Text"/>
    <w:basedOn w:val="Normal"/>
    <w:link w:val="BodyTextChar"/>
    <w:unhideWhenUsed/>
    <w:qFormat/>
    <w:rsid w:val="00991A96"/>
    <w:pPr>
      <w:spacing w:after="120"/>
    </w:pPr>
  </w:style>
  <w:style w:type="character" w:customStyle="1" w:styleId="BodyTextChar">
    <w:name w:val="Body Text Char"/>
    <w:basedOn w:val="DefaultParagraphFont"/>
    <w:link w:val="BodyText"/>
    <w:rsid w:val="00991A96"/>
    <w:rPr>
      <w:rFonts w:ascii="Times New Roman" w:eastAsia="Times New Roman" w:hAnsi="Times New Roman" w:cs="Times New Roman"/>
      <w:sz w:val="24"/>
      <w:szCs w:val="24"/>
    </w:rPr>
  </w:style>
  <w:style w:type="character" w:customStyle="1" w:styleId="Footnote">
    <w:name w:val="Footnote_"/>
    <w:basedOn w:val="DefaultParagraphFont"/>
    <w:rsid w:val="00F9689E"/>
    <w:rPr>
      <w:rFonts w:ascii="Times New Roman" w:eastAsia="Times New Roman" w:hAnsi="Times New Roman" w:cs="Times New Roman"/>
      <w:b w:val="0"/>
      <w:bCs w:val="0"/>
      <w:i w:val="0"/>
      <w:iCs w:val="0"/>
      <w:smallCaps w:val="0"/>
      <w:strike w:val="0"/>
      <w:color w:val="231F20"/>
      <w:sz w:val="20"/>
      <w:szCs w:val="20"/>
      <w:u w:val="none"/>
    </w:rPr>
  </w:style>
  <w:style w:type="character" w:customStyle="1" w:styleId="Other">
    <w:name w:val="Other_"/>
    <w:basedOn w:val="DefaultParagraphFont"/>
    <w:link w:val="Other0"/>
    <w:rsid w:val="00F9689E"/>
    <w:rPr>
      <w:rFonts w:ascii="Times New Roman" w:eastAsia="Times New Roman" w:hAnsi="Times New Roman" w:cs="Times New Roman"/>
      <w:color w:val="231F20"/>
      <w:shd w:val="clear" w:color="auto" w:fill="FFFFFF"/>
      <w:lang w:bidi="en-US"/>
    </w:rPr>
  </w:style>
  <w:style w:type="character" w:customStyle="1" w:styleId="Heading10">
    <w:name w:val="Heading #1_"/>
    <w:basedOn w:val="DefaultParagraphFont"/>
    <w:link w:val="Heading11"/>
    <w:rsid w:val="00F9689E"/>
    <w:rPr>
      <w:rFonts w:ascii="Arial" w:eastAsia="Arial" w:hAnsi="Arial" w:cs="Arial"/>
      <w:color w:val="007AA4"/>
      <w:sz w:val="50"/>
      <w:szCs w:val="50"/>
      <w:shd w:val="clear" w:color="auto" w:fill="FFFFFF"/>
    </w:rPr>
  </w:style>
  <w:style w:type="character" w:customStyle="1" w:styleId="Headerorfooter2">
    <w:name w:val="Header or footer (2)_"/>
    <w:basedOn w:val="DefaultParagraphFont"/>
    <w:link w:val="Headerorfooter20"/>
    <w:rsid w:val="00F9689E"/>
    <w:rPr>
      <w:rFonts w:ascii="Times New Roman" w:eastAsia="Times New Roman" w:hAnsi="Times New Roman" w:cs="Times New Roman"/>
      <w:sz w:val="20"/>
      <w:szCs w:val="20"/>
      <w:shd w:val="clear" w:color="auto" w:fill="FFFFFF"/>
    </w:rPr>
  </w:style>
  <w:style w:type="character" w:customStyle="1" w:styleId="Tableofcontents">
    <w:name w:val="Table of contents_"/>
    <w:basedOn w:val="DefaultParagraphFont"/>
    <w:link w:val="Tableofcontents0"/>
    <w:rsid w:val="00F9689E"/>
    <w:rPr>
      <w:rFonts w:ascii="Times New Roman" w:eastAsia="Times New Roman" w:hAnsi="Times New Roman" w:cs="Times New Roman"/>
      <w:i/>
      <w:iCs/>
      <w:color w:val="231F20"/>
      <w:sz w:val="20"/>
      <w:szCs w:val="20"/>
      <w:shd w:val="clear" w:color="auto" w:fill="FFFFFF"/>
    </w:rPr>
  </w:style>
  <w:style w:type="character" w:customStyle="1" w:styleId="Bodytext2">
    <w:name w:val="Body text (2)_"/>
    <w:basedOn w:val="DefaultParagraphFont"/>
    <w:link w:val="Bodytext20"/>
    <w:rsid w:val="00F9689E"/>
    <w:rPr>
      <w:rFonts w:ascii="Times New Roman" w:eastAsia="Times New Roman" w:hAnsi="Times New Roman" w:cs="Times New Roman"/>
      <w:color w:val="636466"/>
      <w:sz w:val="12"/>
      <w:szCs w:val="12"/>
      <w:shd w:val="clear" w:color="auto" w:fill="FFFFFF"/>
    </w:rPr>
  </w:style>
  <w:style w:type="character" w:customStyle="1" w:styleId="Heading20">
    <w:name w:val="Heading #2_"/>
    <w:basedOn w:val="DefaultParagraphFont"/>
    <w:link w:val="Heading21"/>
    <w:rsid w:val="00F9689E"/>
    <w:rPr>
      <w:rFonts w:ascii="Times New Roman" w:eastAsia="Times New Roman" w:hAnsi="Times New Roman" w:cs="Times New Roman"/>
      <w:b/>
      <w:bCs/>
      <w:i/>
      <w:iCs/>
      <w:color w:val="231F20"/>
      <w:shd w:val="clear" w:color="auto" w:fill="FFFFFF"/>
    </w:rPr>
  </w:style>
  <w:style w:type="character" w:customStyle="1" w:styleId="Tablecaption">
    <w:name w:val="Table caption_"/>
    <w:basedOn w:val="DefaultParagraphFont"/>
    <w:link w:val="Tablecaption0"/>
    <w:rsid w:val="00F9689E"/>
    <w:rPr>
      <w:rFonts w:ascii="Arial" w:eastAsia="Arial" w:hAnsi="Arial" w:cs="Arial"/>
      <w:i/>
      <w:iCs/>
      <w:color w:val="010202"/>
      <w:sz w:val="14"/>
      <w:szCs w:val="14"/>
      <w:shd w:val="clear" w:color="auto" w:fill="FFFFFF"/>
    </w:rPr>
  </w:style>
  <w:style w:type="character" w:customStyle="1" w:styleId="Picturecaption">
    <w:name w:val="Picture caption_"/>
    <w:basedOn w:val="DefaultParagraphFont"/>
    <w:link w:val="Picturecaption0"/>
    <w:rsid w:val="00F9689E"/>
    <w:rPr>
      <w:rFonts w:ascii="Times New Roman" w:eastAsia="Times New Roman" w:hAnsi="Times New Roman" w:cs="Times New Roman"/>
      <w:i/>
      <w:iCs/>
      <w:color w:val="231F20"/>
      <w:sz w:val="18"/>
      <w:szCs w:val="18"/>
      <w:shd w:val="clear" w:color="auto" w:fill="FFFFFF"/>
    </w:rPr>
  </w:style>
  <w:style w:type="character" w:customStyle="1" w:styleId="Bodytext6">
    <w:name w:val="Body text (6)_"/>
    <w:basedOn w:val="DefaultParagraphFont"/>
    <w:link w:val="Bodytext60"/>
    <w:rsid w:val="00F9689E"/>
    <w:rPr>
      <w:rFonts w:ascii="Times New Roman" w:eastAsia="Times New Roman" w:hAnsi="Times New Roman" w:cs="Times New Roman"/>
      <w:i/>
      <w:iCs/>
      <w:color w:val="231F20"/>
      <w:sz w:val="18"/>
      <w:szCs w:val="18"/>
      <w:shd w:val="clear" w:color="auto" w:fill="FFFFFF"/>
    </w:rPr>
  </w:style>
  <w:style w:type="character" w:customStyle="1" w:styleId="Bodytext7">
    <w:name w:val="Body text (7)_"/>
    <w:basedOn w:val="DefaultParagraphFont"/>
    <w:link w:val="Bodytext70"/>
    <w:rsid w:val="00F9689E"/>
    <w:rPr>
      <w:rFonts w:ascii="Arial" w:eastAsia="Arial" w:hAnsi="Arial" w:cs="Arial"/>
      <w:b/>
      <w:bCs/>
      <w:color w:val="007AA4"/>
      <w:sz w:val="20"/>
      <w:szCs w:val="20"/>
      <w:shd w:val="clear" w:color="auto" w:fill="FFFFFF"/>
    </w:rPr>
  </w:style>
  <w:style w:type="character" w:customStyle="1" w:styleId="Bodytext5">
    <w:name w:val="Body text (5)_"/>
    <w:basedOn w:val="DefaultParagraphFont"/>
    <w:link w:val="Bodytext50"/>
    <w:rsid w:val="00F9689E"/>
    <w:rPr>
      <w:rFonts w:ascii="Arial" w:eastAsia="Arial" w:hAnsi="Arial" w:cs="Arial"/>
      <w:b/>
      <w:bCs/>
      <w:color w:val="007AA4"/>
      <w:sz w:val="18"/>
      <w:szCs w:val="18"/>
      <w:shd w:val="clear" w:color="auto" w:fill="FFFFFF"/>
    </w:rPr>
  </w:style>
  <w:style w:type="character" w:customStyle="1" w:styleId="Headerorfooter">
    <w:name w:val="Header or footer_"/>
    <w:basedOn w:val="DefaultParagraphFont"/>
    <w:link w:val="Headerorfooter0"/>
    <w:rsid w:val="00F9689E"/>
    <w:rPr>
      <w:rFonts w:ascii="Arial" w:eastAsia="Arial" w:hAnsi="Arial" w:cs="Arial"/>
      <w:b/>
      <w:bCs/>
      <w:color w:val="009BCB"/>
      <w:sz w:val="18"/>
      <w:szCs w:val="18"/>
      <w:shd w:val="clear" w:color="auto" w:fill="FFFFFF"/>
    </w:rPr>
  </w:style>
  <w:style w:type="character" w:customStyle="1" w:styleId="Bodytext8">
    <w:name w:val="Body text (8)_"/>
    <w:basedOn w:val="DefaultParagraphFont"/>
    <w:link w:val="Bodytext80"/>
    <w:rsid w:val="00F9689E"/>
    <w:rPr>
      <w:rFonts w:ascii="Arial" w:eastAsia="Arial" w:hAnsi="Arial" w:cs="Arial"/>
      <w:color w:val="231F20"/>
      <w:sz w:val="14"/>
      <w:szCs w:val="14"/>
      <w:shd w:val="clear" w:color="auto" w:fill="FFFFFF"/>
    </w:rPr>
  </w:style>
  <w:style w:type="paragraph" w:customStyle="1" w:styleId="Other0">
    <w:name w:val="Other"/>
    <w:basedOn w:val="Normal"/>
    <w:link w:val="Other"/>
    <w:rsid w:val="00F9689E"/>
    <w:pPr>
      <w:widowControl w:val="0"/>
      <w:shd w:val="clear" w:color="auto" w:fill="FFFFFF"/>
      <w:spacing w:after="100" w:line="264" w:lineRule="auto"/>
      <w:ind w:firstLine="400"/>
    </w:pPr>
    <w:rPr>
      <w:color w:val="231F20"/>
      <w:sz w:val="22"/>
      <w:szCs w:val="22"/>
      <w:lang w:bidi="en-US"/>
    </w:rPr>
  </w:style>
  <w:style w:type="paragraph" w:customStyle="1" w:styleId="Heading11">
    <w:name w:val="Heading #1"/>
    <w:basedOn w:val="Normal"/>
    <w:link w:val="Heading10"/>
    <w:rsid w:val="00F9689E"/>
    <w:pPr>
      <w:widowControl w:val="0"/>
      <w:shd w:val="clear" w:color="auto" w:fill="FFFFFF"/>
      <w:spacing w:after="2160"/>
      <w:ind w:firstLine="80"/>
      <w:outlineLvl w:val="0"/>
    </w:pPr>
    <w:rPr>
      <w:rFonts w:ascii="Arial" w:eastAsia="Arial" w:hAnsi="Arial" w:cs="Arial"/>
      <w:color w:val="007AA4"/>
      <w:sz w:val="50"/>
      <w:szCs w:val="50"/>
    </w:rPr>
  </w:style>
  <w:style w:type="paragraph" w:customStyle="1" w:styleId="Headerorfooter20">
    <w:name w:val="Header or footer (2)"/>
    <w:basedOn w:val="Normal"/>
    <w:link w:val="Headerorfooter2"/>
    <w:rsid w:val="00F9689E"/>
    <w:pPr>
      <w:widowControl w:val="0"/>
      <w:shd w:val="clear" w:color="auto" w:fill="FFFFFF"/>
    </w:pPr>
    <w:rPr>
      <w:sz w:val="20"/>
      <w:szCs w:val="20"/>
    </w:rPr>
  </w:style>
  <w:style w:type="paragraph" w:customStyle="1" w:styleId="Tableofcontents0">
    <w:name w:val="Table of contents"/>
    <w:basedOn w:val="Normal"/>
    <w:link w:val="Tableofcontents"/>
    <w:rsid w:val="00F9689E"/>
    <w:pPr>
      <w:widowControl w:val="0"/>
      <w:shd w:val="clear" w:color="auto" w:fill="FFFFFF"/>
      <w:spacing w:after="80"/>
      <w:ind w:firstLine="360"/>
    </w:pPr>
    <w:rPr>
      <w:i/>
      <w:iCs/>
      <w:color w:val="231F20"/>
      <w:sz w:val="20"/>
      <w:szCs w:val="20"/>
    </w:rPr>
  </w:style>
  <w:style w:type="paragraph" w:customStyle="1" w:styleId="Bodytext20">
    <w:name w:val="Body text (2)"/>
    <w:basedOn w:val="Normal"/>
    <w:link w:val="Bodytext2"/>
    <w:rsid w:val="00F9689E"/>
    <w:pPr>
      <w:widowControl w:val="0"/>
      <w:shd w:val="clear" w:color="auto" w:fill="FFFFFF"/>
      <w:spacing w:after="220"/>
      <w:ind w:left="1680"/>
    </w:pPr>
    <w:rPr>
      <w:color w:val="636466"/>
      <w:sz w:val="12"/>
      <w:szCs w:val="12"/>
    </w:rPr>
  </w:style>
  <w:style w:type="paragraph" w:customStyle="1" w:styleId="Heading21">
    <w:name w:val="Heading #2"/>
    <w:basedOn w:val="Normal"/>
    <w:link w:val="Heading20"/>
    <w:rsid w:val="00F9689E"/>
    <w:pPr>
      <w:widowControl w:val="0"/>
      <w:shd w:val="clear" w:color="auto" w:fill="FFFFFF"/>
      <w:spacing w:after="100" w:line="264" w:lineRule="auto"/>
      <w:ind w:firstLine="580"/>
      <w:outlineLvl w:val="1"/>
    </w:pPr>
    <w:rPr>
      <w:b/>
      <w:bCs/>
      <w:i/>
      <w:iCs/>
      <w:color w:val="231F20"/>
      <w:sz w:val="22"/>
      <w:szCs w:val="22"/>
    </w:rPr>
  </w:style>
  <w:style w:type="paragraph" w:customStyle="1" w:styleId="Tablecaption0">
    <w:name w:val="Table caption"/>
    <w:basedOn w:val="Normal"/>
    <w:link w:val="Tablecaption"/>
    <w:rsid w:val="00F9689E"/>
    <w:pPr>
      <w:widowControl w:val="0"/>
      <w:shd w:val="clear" w:color="auto" w:fill="FFFFFF"/>
    </w:pPr>
    <w:rPr>
      <w:rFonts w:ascii="Arial" w:eastAsia="Arial" w:hAnsi="Arial" w:cs="Arial"/>
      <w:i/>
      <w:iCs/>
      <w:color w:val="010202"/>
      <w:sz w:val="14"/>
      <w:szCs w:val="14"/>
    </w:rPr>
  </w:style>
  <w:style w:type="paragraph" w:customStyle="1" w:styleId="Picturecaption0">
    <w:name w:val="Picture caption"/>
    <w:basedOn w:val="Normal"/>
    <w:link w:val="Picturecaption"/>
    <w:rsid w:val="00F9689E"/>
    <w:pPr>
      <w:widowControl w:val="0"/>
      <w:shd w:val="clear" w:color="auto" w:fill="FFFFFF"/>
      <w:ind w:firstLine="980"/>
    </w:pPr>
    <w:rPr>
      <w:i/>
      <w:iCs/>
      <w:color w:val="231F20"/>
      <w:sz w:val="18"/>
      <w:szCs w:val="18"/>
    </w:rPr>
  </w:style>
  <w:style w:type="paragraph" w:customStyle="1" w:styleId="Bodytext60">
    <w:name w:val="Body text (6)"/>
    <w:basedOn w:val="Normal"/>
    <w:link w:val="Bodytext6"/>
    <w:rsid w:val="00F9689E"/>
    <w:pPr>
      <w:widowControl w:val="0"/>
      <w:shd w:val="clear" w:color="auto" w:fill="FFFFFF"/>
      <w:spacing w:after="130"/>
      <w:ind w:firstLine="780"/>
    </w:pPr>
    <w:rPr>
      <w:i/>
      <w:iCs/>
      <w:color w:val="231F20"/>
      <w:sz w:val="18"/>
      <w:szCs w:val="18"/>
    </w:rPr>
  </w:style>
  <w:style w:type="paragraph" w:customStyle="1" w:styleId="Bodytext70">
    <w:name w:val="Body text (7)"/>
    <w:basedOn w:val="Normal"/>
    <w:link w:val="Bodytext7"/>
    <w:rsid w:val="00F9689E"/>
    <w:pPr>
      <w:widowControl w:val="0"/>
      <w:shd w:val="clear" w:color="auto" w:fill="FFFFFF"/>
      <w:spacing w:line="317" w:lineRule="auto"/>
    </w:pPr>
    <w:rPr>
      <w:rFonts w:ascii="Arial" w:eastAsia="Arial" w:hAnsi="Arial" w:cs="Arial"/>
      <w:b/>
      <w:bCs/>
      <w:color w:val="007AA4"/>
      <w:sz w:val="20"/>
      <w:szCs w:val="20"/>
    </w:rPr>
  </w:style>
  <w:style w:type="paragraph" w:customStyle="1" w:styleId="Bodytext50">
    <w:name w:val="Body text (5)"/>
    <w:basedOn w:val="Normal"/>
    <w:link w:val="Bodytext5"/>
    <w:rsid w:val="00F9689E"/>
    <w:pPr>
      <w:widowControl w:val="0"/>
      <w:shd w:val="clear" w:color="auto" w:fill="FFFFFF"/>
      <w:spacing w:after="500" w:line="276" w:lineRule="auto"/>
      <w:jc w:val="center"/>
    </w:pPr>
    <w:rPr>
      <w:rFonts w:ascii="Arial" w:eastAsia="Arial" w:hAnsi="Arial" w:cs="Arial"/>
      <w:b/>
      <w:bCs/>
      <w:color w:val="007AA4"/>
      <w:sz w:val="18"/>
      <w:szCs w:val="18"/>
    </w:rPr>
  </w:style>
  <w:style w:type="paragraph" w:customStyle="1" w:styleId="Headerorfooter0">
    <w:name w:val="Header or footer"/>
    <w:basedOn w:val="Normal"/>
    <w:link w:val="Headerorfooter"/>
    <w:rsid w:val="00F9689E"/>
    <w:pPr>
      <w:widowControl w:val="0"/>
      <w:shd w:val="clear" w:color="auto" w:fill="FFFFFF"/>
    </w:pPr>
    <w:rPr>
      <w:rFonts w:ascii="Arial" w:eastAsia="Arial" w:hAnsi="Arial" w:cs="Arial"/>
      <w:b/>
      <w:bCs/>
      <w:color w:val="009BCB"/>
      <w:sz w:val="18"/>
      <w:szCs w:val="18"/>
    </w:rPr>
  </w:style>
  <w:style w:type="paragraph" w:customStyle="1" w:styleId="Bodytext80">
    <w:name w:val="Body text (8)"/>
    <w:basedOn w:val="Normal"/>
    <w:link w:val="Bodytext8"/>
    <w:rsid w:val="00F9689E"/>
    <w:pPr>
      <w:widowControl w:val="0"/>
      <w:shd w:val="clear" w:color="auto" w:fill="FFFFFF"/>
      <w:spacing w:after="210" w:line="271" w:lineRule="auto"/>
    </w:pPr>
    <w:rPr>
      <w:rFonts w:ascii="Arial" w:eastAsia="Arial" w:hAnsi="Arial" w:cs="Arial"/>
      <w:color w:val="231F20"/>
      <w:sz w:val="14"/>
      <w:szCs w:val="14"/>
    </w:rPr>
  </w:style>
  <w:style w:type="character" w:customStyle="1" w:styleId="Heading4Char">
    <w:name w:val="Heading 4 Char"/>
    <w:basedOn w:val="DefaultParagraphFont"/>
    <w:link w:val="Heading4"/>
    <w:uiPriority w:val="9"/>
    <w:rsid w:val="00652B13"/>
    <w:rPr>
      <w:rFonts w:ascii="Times New Roman" w:eastAsiaTheme="majorEastAsia" w:hAnsi="Times New Roman" w:cstheme="majorBidi"/>
      <w:b/>
      <w:i/>
      <w:iCs/>
      <w:sz w:val="28"/>
      <w:szCs w:val="24"/>
    </w:rPr>
  </w:style>
  <w:style w:type="paragraph" w:styleId="Caption">
    <w:name w:val="caption"/>
    <w:basedOn w:val="Normal"/>
    <w:next w:val="Normal"/>
    <w:uiPriority w:val="35"/>
    <w:unhideWhenUsed/>
    <w:qFormat/>
    <w:rsid w:val="00652B13"/>
    <w:pPr>
      <w:spacing w:after="200"/>
    </w:pPr>
    <w:rPr>
      <w:i/>
      <w:iCs/>
      <w:color w:val="44546A" w:themeColor="text2"/>
      <w:sz w:val="18"/>
      <w:szCs w:val="18"/>
    </w:rPr>
  </w:style>
  <w:style w:type="paragraph" w:customStyle="1" w:styleId="list0020paragraph">
    <w:name w:val="list_0020paragraph"/>
    <w:basedOn w:val="Normal"/>
    <w:rsid w:val="00652B13"/>
    <w:pPr>
      <w:spacing w:before="100" w:beforeAutospacing="1" w:after="100" w:afterAutospacing="1"/>
    </w:pPr>
  </w:style>
  <w:style w:type="table" w:styleId="TableGridLight">
    <w:name w:val="Grid Table Light"/>
    <w:basedOn w:val="TableNormal"/>
    <w:uiPriority w:val="40"/>
    <w:rsid w:val="00652B13"/>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styleId="TableofFigures">
    <w:name w:val="table of figures"/>
    <w:basedOn w:val="Normal"/>
    <w:next w:val="Normal"/>
    <w:uiPriority w:val="99"/>
    <w:unhideWhenUsed/>
    <w:rsid w:val="00652B13"/>
  </w:style>
  <w:style w:type="paragraph" w:styleId="TOC2">
    <w:name w:val="toc 2"/>
    <w:basedOn w:val="Normal"/>
    <w:next w:val="Normal"/>
    <w:autoRedefine/>
    <w:uiPriority w:val="39"/>
    <w:unhideWhenUsed/>
    <w:rsid w:val="00652B13"/>
    <w:pPr>
      <w:spacing w:after="100"/>
      <w:ind w:left="240"/>
    </w:pPr>
  </w:style>
  <w:style w:type="paragraph" w:styleId="TOC1">
    <w:name w:val="toc 1"/>
    <w:basedOn w:val="Normal"/>
    <w:next w:val="Normal"/>
    <w:autoRedefine/>
    <w:uiPriority w:val="39"/>
    <w:unhideWhenUsed/>
    <w:rsid w:val="00652B13"/>
    <w:pPr>
      <w:tabs>
        <w:tab w:val="right" w:leader="dot" w:pos="9061"/>
      </w:tabs>
      <w:jc w:val="center"/>
    </w:pPr>
  </w:style>
  <w:style w:type="paragraph" w:styleId="TOC3">
    <w:name w:val="toc 3"/>
    <w:basedOn w:val="Normal"/>
    <w:next w:val="Normal"/>
    <w:autoRedefine/>
    <w:uiPriority w:val="39"/>
    <w:unhideWhenUsed/>
    <w:rsid w:val="00652B13"/>
    <w:pPr>
      <w:spacing w:after="100"/>
      <w:ind w:left="480"/>
    </w:pPr>
  </w:style>
  <w:style w:type="table" w:customStyle="1" w:styleId="TableGrid1">
    <w:name w:val="Table Grid1"/>
    <w:basedOn w:val="TableNormal"/>
    <w:next w:val="TableGrid"/>
    <w:uiPriority w:val="39"/>
    <w:rsid w:val="00D46A3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Table21">
    <w:name w:val="List Table 21"/>
    <w:basedOn w:val="TableNormal"/>
    <w:next w:val="ListTable2"/>
    <w:uiPriority w:val="47"/>
    <w:rsid w:val="009D7DB2"/>
    <w:pPr>
      <w:spacing w:after="0" w:line="240" w:lineRule="auto"/>
    </w:pPr>
    <w:tblPr>
      <w:tblStyleRowBandSize w:val="1"/>
      <w:tblStyleColBandSize w:val="1"/>
      <w:tblBorders>
        <w:top w:val="single" w:sz="4" w:space="0" w:color="666666"/>
        <w:bottom w:val="single" w:sz="4" w:space="0" w:color="666666"/>
        <w:insideH w:val="single" w:sz="4" w:space="0" w:color="666666"/>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ListTable2">
    <w:name w:val="List Table 2"/>
    <w:basedOn w:val="TableNormal"/>
    <w:uiPriority w:val="47"/>
    <w:rsid w:val="009D7DB2"/>
    <w:pPr>
      <w:spacing w:after="0" w:line="240" w:lineRule="auto"/>
    </w:pPr>
    <w:tblPr>
      <w:tblStyleRowBandSize w:val="1"/>
      <w:tblStyleColBandSize w:val="1"/>
      <w:tblBorders>
        <w:top w:val="single" w:sz="4" w:space="0" w:color="666666" w:themeColor="text1" w:themeTint="99"/>
        <w:bottom w:val="single" w:sz="4" w:space="0" w:color="666666" w:themeColor="text1" w:themeTint="99"/>
        <w:insideH w:val="single" w:sz="4" w:space="0" w:color="666666" w:themeColor="tex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jpeg"/><Relationship Id="rId18" Type="http://schemas.openxmlformats.org/officeDocument/2006/relationships/chart" Target="charts/chart5.xml"/><Relationship Id="rId26" Type="http://schemas.openxmlformats.org/officeDocument/2006/relationships/image" Target="media/image9.jpeg"/><Relationship Id="rId3" Type="http://schemas.openxmlformats.org/officeDocument/2006/relationships/styles" Target="styles.xml"/><Relationship Id="rId21" Type="http://schemas.openxmlformats.org/officeDocument/2006/relationships/chart" Target="charts/chart8.xml"/><Relationship Id="rId34"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chart" Target="charts/chart2.xml"/><Relationship Id="rId17" Type="http://schemas.openxmlformats.org/officeDocument/2006/relationships/chart" Target="charts/chart4.xml"/><Relationship Id="rId25" Type="http://schemas.openxmlformats.org/officeDocument/2006/relationships/image" Target="media/image8.jpeg"/><Relationship Id="rId33"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chart" Target="charts/chart3.xml"/><Relationship Id="rId20" Type="http://schemas.openxmlformats.org/officeDocument/2006/relationships/chart" Target="charts/chart7.xml"/><Relationship Id="rId29" Type="http://schemas.openxmlformats.org/officeDocument/2006/relationships/image" Target="media/image12.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chart" Target="charts/chart1.xml"/><Relationship Id="rId24" Type="http://schemas.openxmlformats.org/officeDocument/2006/relationships/image" Target="media/image7.jpeg"/><Relationship Id="rId32"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6.jpeg"/><Relationship Id="rId23" Type="http://schemas.openxmlformats.org/officeDocument/2006/relationships/chart" Target="charts/chart10.xml"/><Relationship Id="rId28" Type="http://schemas.openxmlformats.org/officeDocument/2006/relationships/image" Target="media/image11.jpeg"/><Relationship Id="rId10" Type="http://schemas.openxmlformats.org/officeDocument/2006/relationships/image" Target="media/image3.jpeg"/><Relationship Id="rId19" Type="http://schemas.openxmlformats.org/officeDocument/2006/relationships/chart" Target="charts/chart6.xml"/><Relationship Id="rId31"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5.jpeg"/><Relationship Id="rId22" Type="http://schemas.openxmlformats.org/officeDocument/2006/relationships/chart" Target="charts/chart9.xml"/><Relationship Id="rId27" Type="http://schemas.openxmlformats.org/officeDocument/2006/relationships/image" Target="media/image10.jpeg"/><Relationship Id="rId30" Type="http://schemas.openxmlformats.org/officeDocument/2006/relationships/image" Target="media/image13.png"/><Relationship Id="rId8" Type="http://schemas.openxmlformats.org/officeDocument/2006/relationships/image" Target="media/image1.png"/></Relationships>
</file>

<file path=word/charts/_rels/chart1.xml.rels><?xml version="1.0" encoding="UTF-8" standalone="yes"?>
<Relationships xmlns="http://schemas.openxmlformats.org/package/2006/relationships"><Relationship Id="rId3" Type="http://schemas.openxmlformats.org/officeDocument/2006/relationships/oleObject" Target="file:///C:\Users\Admin\Downloads\V03.02%20(1).xlsx" TargetMode="External"/><Relationship Id="rId2" Type="http://schemas.microsoft.com/office/2011/relationships/chartColorStyle" Target="colors1.xml"/><Relationship Id="rId1" Type="http://schemas.microsoft.com/office/2011/relationships/chartStyle" Target="style1.xml"/></Relationships>
</file>

<file path=word/charts/_rels/chart10.xml.rels><?xml version="1.0" encoding="UTF-8" standalone="yes"?>
<Relationships xmlns="http://schemas.openxmlformats.org/package/2006/relationships"><Relationship Id="rId3" Type="http://schemas.openxmlformats.org/officeDocument/2006/relationships/oleObject" Target="Book1" TargetMode="External"/><Relationship Id="rId2" Type="http://schemas.microsoft.com/office/2011/relationships/chartColorStyle" Target="colors10.xml"/><Relationship Id="rId1" Type="http://schemas.microsoft.com/office/2011/relationships/chartStyle" Target="style10.xml"/></Relationships>
</file>

<file path=word/charts/_rels/chart2.xml.rels><?xml version="1.0" encoding="UTF-8" standalone="yes"?>
<Relationships xmlns="http://schemas.openxmlformats.org/package/2006/relationships"><Relationship Id="rId3" Type="http://schemas.openxmlformats.org/officeDocument/2006/relationships/oleObject" Target="file:///C:\Users\Admin\Downloads\V03.02%20(1).xlsx" TargetMode="External"/><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oleObject" Target="file:///C:\Users\DELL\Documents\2021\VinUni\Tool%202.xlsx" TargetMode="External"/><Relationship Id="rId2" Type="http://schemas.microsoft.com/office/2011/relationships/chartColorStyle" Target="colors3.xml"/><Relationship Id="rId1" Type="http://schemas.microsoft.com/office/2011/relationships/chartStyle" Target="style3.xml"/></Relationships>
</file>

<file path=word/charts/_rels/chart4.xml.rels><?xml version="1.0" encoding="UTF-8" standalone="yes"?>
<Relationships xmlns="http://schemas.openxmlformats.org/package/2006/relationships"><Relationship Id="rId3" Type="http://schemas.openxmlformats.org/officeDocument/2006/relationships/oleObject" Target="file:///C:\Users\DELL\Documents\2021\VinUni\Tool%202.xlsx" TargetMode="External"/><Relationship Id="rId2" Type="http://schemas.microsoft.com/office/2011/relationships/chartColorStyle" Target="colors4.xml"/><Relationship Id="rId1" Type="http://schemas.microsoft.com/office/2011/relationships/chartStyle" Target="style4.xml"/></Relationships>
</file>

<file path=word/charts/_rels/chart5.xml.rels><?xml version="1.0" encoding="UTF-8" standalone="yes"?>
<Relationships xmlns="http://schemas.openxmlformats.org/package/2006/relationships"><Relationship Id="rId3" Type="http://schemas.openxmlformats.org/officeDocument/2006/relationships/oleObject" Target="file:///C:\Users\DELL\Documents\2021\VinUni\Tool%202.xlsx" TargetMode="External"/><Relationship Id="rId2" Type="http://schemas.microsoft.com/office/2011/relationships/chartColorStyle" Target="colors5.xml"/><Relationship Id="rId1" Type="http://schemas.microsoft.com/office/2011/relationships/chartStyle" Target="style5.xml"/></Relationships>
</file>

<file path=word/charts/_rels/chart6.xml.rels><?xml version="1.0" encoding="UTF-8" standalone="yes"?>
<Relationships xmlns="http://schemas.openxmlformats.org/package/2006/relationships"><Relationship Id="rId3" Type="http://schemas.openxmlformats.org/officeDocument/2006/relationships/oleObject" Target="file:///C:\Users\DELL\Documents\2021\VinUni\Tool%202.xlsx" TargetMode="External"/><Relationship Id="rId2" Type="http://schemas.microsoft.com/office/2011/relationships/chartColorStyle" Target="colors6.xml"/><Relationship Id="rId1" Type="http://schemas.microsoft.com/office/2011/relationships/chartStyle" Target="style6.xml"/></Relationships>
</file>

<file path=word/charts/_rels/chart7.xml.rels><?xml version="1.0" encoding="UTF-8" standalone="yes"?>
<Relationships xmlns="http://schemas.openxmlformats.org/package/2006/relationships"><Relationship Id="rId3" Type="http://schemas.openxmlformats.org/officeDocument/2006/relationships/oleObject" Target="file:///C:\Users\DELL\Documents\2021\VinUni\Tool%202.xlsx" TargetMode="External"/><Relationship Id="rId2" Type="http://schemas.microsoft.com/office/2011/relationships/chartColorStyle" Target="colors7.xml"/><Relationship Id="rId1" Type="http://schemas.microsoft.com/office/2011/relationships/chartStyle" Target="style7.xml"/></Relationships>
</file>

<file path=word/charts/_rels/chart8.xml.rels><?xml version="1.0" encoding="UTF-8" standalone="yes"?>
<Relationships xmlns="http://schemas.openxmlformats.org/package/2006/relationships"><Relationship Id="rId3" Type="http://schemas.openxmlformats.org/officeDocument/2006/relationships/oleObject" Target="file:///C:\Users\DELL\Documents\2021\VinUni\Tool%202.xlsx" TargetMode="External"/><Relationship Id="rId2" Type="http://schemas.microsoft.com/office/2011/relationships/chartColorStyle" Target="colors8.xml"/><Relationship Id="rId1" Type="http://schemas.microsoft.com/office/2011/relationships/chartStyle" Target="style8.xml"/></Relationships>
</file>

<file path=word/charts/_rels/chart9.xml.rels><?xml version="1.0" encoding="UTF-8" standalone="yes"?>
<Relationships xmlns="http://schemas.openxmlformats.org/package/2006/relationships"><Relationship Id="rId3" Type="http://schemas.openxmlformats.org/officeDocument/2006/relationships/oleObject" Target="Book1" TargetMode="External"/><Relationship Id="rId2" Type="http://schemas.microsoft.com/office/2011/relationships/chartColorStyle" Target="colors9.xml"/><Relationship Id="rId1" Type="http://schemas.microsoft.com/office/2011/relationships/chartStyle" Target="style9.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pieChart>
        <c:varyColors val="1"/>
        <c:ser>
          <c:idx val="0"/>
          <c:order val="0"/>
          <c:tx>
            <c:strRef>
              <c:f>'V03.02'!$D$43</c:f>
              <c:strCache>
                <c:ptCount val="1"/>
                <c:pt idx="0">
                  <c:v>2011</c:v>
                </c:pt>
              </c:strCache>
            </c:strRef>
          </c:tx>
          <c:dPt>
            <c:idx val="0"/>
            <c:bubble3D val="0"/>
            <c:spPr>
              <a:solidFill>
                <a:schemeClr val="accent1"/>
              </a:solidFill>
              <a:ln w="19050">
                <a:solidFill>
                  <a:schemeClr val="lt1"/>
                </a:solidFill>
              </a:ln>
              <a:effectLst/>
            </c:spPr>
            <c:extLst>
              <c:ext xmlns:c16="http://schemas.microsoft.com/office/drawing/2014/chart" uri="{C3380CC4-5D6E-409C-BE32-E72D297353CC}">
                <c16:uniqueId val="{00000001-D468-4AD1-9F6D-8FC996DF77C3}"/>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D468-4AD1-9F6D-8FC996DF77C3}"/>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5-D468-4AD1-9F6D-8FC996DF77C3}"/>
              </c:ext>
            </c:extLst>
          </c:dPt>
          <c:dPt>
            <c:idx val="3"/>
            <c:bubble3D val="0"/>
            <c:spPr>
              <a:solidFill>
                <a:schemeClr val="accent4"/>
              </a:solidFill>
              <a:ln w="19050">
                <a:solidFill>
                  <a:schemeClr val="lt1"/>
                </a:solidFill>
              </a:ln>
              <a:effectLst/>
            </c:spPr>
            <c:extLst>
              <c:ext xmlns:c16="http://schemas.microsoft.com/office/drawing/2014/chart" uri="{C3380CC4-5D6E-409C-BE32-E72D297353CC}">
                <c16:uniqueId val="{00000007-D468-4AD1-9F6D-8FC996DF77C3}"/>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'V03.02'!$C$44:$C$47</c:f>
              <c:strCache>
                <c:ptCount val="4"/>
                <c:pt idx="0">
                  <c:v>Nông nghiệp</c:v>
                </c:pt>
                <c:pt idx="1">
                  <c:v>Công nghiệp - Xây dựng</c:v>
                </c:pt>
                <c:pt idx="2">
                  <c:v>Dịch vụ</c:v>
                </c:pt>
                <c:pt idx="3">
                  <c:v>Thuế SP trừ trợ cấp SP</c:v>
                </c:pt>
              </c:strCache>
            </c:strRef>
          </c:cat>
          <c:val>
            <c:numRef>
              <c:f>'V03.02'!$D$44:$D$47</c:f>
              <c:numCache>
                <c:formatCode>General</c:formatCode>
                <c:ptCount val="4"/>
                <c:pt idx="0">
                  <c:v>19.57</c:v>
                </c:pt>
                <c:pt idx="1">
                  <c:v>32.24</c:v>
                </c:pt>
                <c:pt idx="2">
                  <c:v>36.729999999999997</c:v>
                </c:pt>
                <c:pt idx="3">
                  <c:v>11.46</c:v>
                </c:pt>
              </c:numCache>
            </c:numRef>
          </c:val>
          <c:extLst>
            <c:ext xmlns:c16="http://schemas.microsoft.com/office/drawing/2014/chart" uri="{C3380CC4-5D6E-409C-BE32-E72D297353CC}">
              <c16:uniqueId val="{00000008-D468-4AD1-9F6D-8FC996DF77C3}"/>
            </c:ext>
          </c:extLst>
        </c:ser>
        <c:dLbls>
          <c:showLegendKey val="0"/>
          <c:showVal val="0"/>
          <c:showCatName val="0"/>
          <c:showSerName val="0"/>
          <c:showPercent val="0"/>
          <c:showBubbleSize val="0"/>
          <c:showLeaderLines val="1"/>
        </c:dLbls>
        <c:firstSliceAng val="0"/>
      </c:pieChart>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000" b="0" i="0" u="none" strike="noStrike" kern="1200" spc="0" baseline="0">
                <a:solidFill>
                  <a:schemeClr val="tx1">
                    <a:lumMod val="65000"/>
                    <a:lumOff val="35000"/>
                  </a:schemeClr>
                </a:solidFill>
                <a:latin typeface="12"/>
                <a:ea typeface="+mn-ea"/>
                <a:cs typeface="+mn-cs"/>
              </a:defRPr>
            </a:pPr>
            <a:r>
              <a:rPr lang="vi-VN" sz="1000">
                <a:latin typeface="12"/>
              </a:rPr>
              <a:t>Cơ cấu giá trị gia tăng trong xuất khẩu của Thái Lan</a:t>
            </a:r>
          </a:p>
        </c:rich>
      </c:tx>
      <c:overlay val="0"/>
      <c:spPr>
        <a:noFill/>
        <a:ln>
          <a:noFill/>
        </a:ln>
        <a:effectLst/>
      </c:spPr>
      <c:txPr>
        <a:bodyPr rot="0" spcFirstLastPara="1" vertOverflow="ellipsis" vert="horz" wrap="square" anchor="ctr" anchorCtr="1"/>
        <a:lstStyle/>
        <a:p>
          <a:pPr>
            <a:defRPr sz="1000" b="0" i="0" u="none" strike="noStrike" kern="1200" spc="0" baseline="0">
              <a:solidFill>
                <a:schemeClr val="tx1">
                  <a:lumMod val="65000"/>
                  <a:lumOff val="35000"/>
                </a:schemeClr>
              </a:solidFill>
              <a:latin typeface="12"/>
              <a:ea typeface="+mn-ea"/>
              <a:cs typeface="+mn-cs"/>
            </a:defRPr>
          </a:pPr>
          <a:endParaRPr lang="en-US"/>
        </a:p>
      </c:txPr>
    </c:title>
    <c:autoTitleDeleted val="0"/>
    <c:plotArea>
      <c:layout/>
      <c:barChart>
        <c:barDir val="col"/>
        <c:grouping val="percentStacked"/>
        <c:varyColors val="0"/>
        <c:ser>
          <c:idx val="0"/>
          <c:order val="0"/>
          <c:tx>
            <c:strRef>
              <c:f>Sheet1!$D$3</c:f>
              <c:strCache>
                <c:ptCount val="1"/>
                <c:pt idx="0">
                  <c:v>Giá trị gia tăng trong nước</c:v>
                </c:pt>
              </c:strCache>
            </c:strRef>
          </c:tx>
          <c:spPr>
            <a:solidFill>
              <a:schemeClr val="accent1"/>
            </a:solidFill>
            <a:ln>
              <a:noFill/>
            </a:ln>
            <a:effectLst/>
          </c:spPr>
          <c:invertIfNegative val="0"/>
          <c:cat>
            <c:numRef>
              <c:f>Sheet1!$E$2:$P$2</c:f>
              <c:numCache>
                <c:formatCode>General</c:formatCode>
                <c:ptCount val="12"/>
                <c:pt idx="0">
                  <c:v>2005</c:v>
                </c:pt>
                <c:pt idx="1">
                  <c:v>2006</c:v>
                </c:pt>
                <c:pt idx="2">
                  <c:v>2007</c:v>
                </c:pt>
                <c:pt idx="3">
                  <c:v>2008</c:v>
                </c:pt>
                <c:pt idx="4">
                  <c:v>2009</c:v>
                </c:pt>
                <c:pt idx="5">
                  <c:v>2010</c:v>
                </c:pt>
                <c:pt idx="6">
                  <c:v>2011</c:v>
                </c:pt>
                <c:pt idx="7">
                  <c:v>2012</c:v>
                </c:pt>
                <c:pt idx="8">
                  <c:v>2013</c:v>
                </c:pt>
                <c:pt idx="9">
                  <c:v>2014</c:v>
                </c:pt>
                <c:pt idx="10">
                  <c:v>2015</c:v>
                </c:pt>
                <c:pt idx="11">
                  <c:v>2016</c:v>
                </c:pt>
              </c:numCache>
            </c:numRef>
          </c:cat>
          <c:val>
            <c:numRef>
              <c:f>Sheet1!$E$3:$P$3</c:f>
              <c:numCache>
                <c:formatCode>#.##00_ ;\-#.##00\ </c:formatCode>
                <c:ptCount val="12"/>
                <c:pt idx="0">
                  <c:v>55.69</c:v>
                </c:pt>
                <c:pt idx="1">
                  <c:v>56.39</c:v>
                </c:pt>
                <c:pt idx="2">
                  <c:v>57.56</c:v>
                </c:pt>
                <c:pt idx="3">
                  <c:v>54.45</c:v>
                </c:pt>
                <c:pt idx="4">
                  <c:v>59.7</c:v>
                </c:pt>
                <c:pt idx="5">
                  <c:v>57.86</c:v>
                </c:pt>
                <c:pt idx="6">
                  <c:v>54</c:v>
                </c:pt>
                <c:pt idx="7">
                  <c:v>54.62</c:v>
                </c:pt>
                <c:pt idx="8">
                  <c:v>55.35</c:v>
                </c:pt>
                <c:pt idx="9">
                  <c:v>56.61</c:v>
                </c:pt>
                <c:pt idx="10">
                  <c:v>59.59</c:v>
                </c:pt>
                <c:pt idx="11">
                  <c:v>61.33</c:v>
                </c:pt>
              </c:numCache>
            </c:numRef>
          </c:val>
          <c:extLst>
            <c:ext xmlns:c16="http://schemas.microsoft.com/office/drawing/2014/chart" uri="{C3380CC4-5D6E-409C-BE32-E72D297353CC}">
              <c16:uniqueId val="{00000000-95AC-4596-A59A-7D62D59BFA08}"/>
            </c:ext>
          </c:extLst>
        </c:ser>
        <c:ser>
          <c:idx val="1"/>
          <c:order val="1"/>
          <c:tx>
            <c:strRef>
              <c:f>Sheet1!$D$4</c:f>
              <c:strCache>
                <c:ptCount val="1"/>
                <c:pt idx="0">
                  <c:v>Giá trị gia tăng nước ngoài</c:v>
                </c:pt>
              </c:strCache>
            </c:strRef>
          </c:tx>
          <c:spPr>
            <a:solidFill>
              <a:schemeClr val="accent2"/>
            </a:solidFill>
            <a:ln>
              <a:noFill/>
            </a:ln>
            <a:effectLst/>
          </c:spPr>
          <c:invertIfNegative val="0"/>
          <c:cat>
            <c:numRef>
              <c:f>Sheet1!$E$2:$P$2</c:f>
              <c:numCache>
                <c:formatCode>General</c:formatCode>
                <c:ptCount val="12"/>
                <c:pt idx="0">
                  <c:v>2005</c:v>
                </c:pt>
                <c:pt idx="1">
                  <c:v>2006</c:v>
                </c:pt>
                <c:pt idx="2">
                  <c:v>2007</c:v>
                </c:pt>
                <c:pt idx="3">
                  <c:v>2008</c:v>
                </c:pt>
                <c:pt idx="4">
                  <c:v>2009</c:v>
                </c:pt>
                <c:pt idx="5">
                  <c:v>2010</c:v>
                </c:pt>
                <c:pt idx="6">
                  <c:v>2011</c:v>
                </c:pt>
                <c:pt idx="7">
                  <c:v>2012</c:v>
                </c:pt>
                <c:pt idx="8">
                  <c:v>2013</c:v>
                </c:pt>
                <c:pt idx="9">
                  <c:v>2014</c:v>
                </c:pt>
                <c:pt idx="10">
                  <c:v>2015</c:v>
                </c:pt>
                <c:pt idx="11">
                  <c:v>2016</c:v>
                </c:pt>
              </c:numCache>
            </c:numRef>
          </c:cat>
          <c:val>
            <c:numRef>
              <c:f>Sheet1!$E$4:$P$4</c:f>
              <c:numCache>
                <c:formatCode>#.##00_ ;\-#.##00\ </c:formatCode>
                <c:ptCount val="12"/>
                <c:pt idx="0">
                  <c:v>44.31</c:v>
                </c:pt>
                <c:pt idx="1">
                  <c:v>43.61</c:v>
                </c:pt>
                <c:pt idx="2">
                  <c:v>42.44</c:v>
                </c:pt>
                <c:pt idx="3">
                  <c:v>45.55</c:v>
                </c:pt>
                <c:pt idx="4">
                  <c:v>40.299999999999997</c:v>
                </c:pt>
                <c:pt idx="5">
                  <c:v>42.14</c:v>
                </c:pt>
                <c:pt idx="6">
                  <c:v>46</c:v>
                </c:pt>
                <c:pt idx="7">
                  <c:v>45.38</c:v>
                </c:pt>
                <c:pt idx="8">
                  <c:v>44.65</c:v>
                </c:pt>
                <c:pt idx="9">
                  <c:v>43.39</c:v>
                </c:pt>
                <c:pt idx="10">
                  <c:v>40.409999999999997</c:v>
                </c:pt>
                <c:pt idx="11">
                  <c:v>38.67</c:v>
                </c:pt>
              </c:numCache>
            </c:numRef>
          </c:val>
          <c:extLst>
            <c:ext xmlns:c16="http://schemas.microsoft.com/office/drawing/2014/chart" uri="{C3380CC4-5D6E-409C-BE32-E72D297353CC}">
              <c16:uniqueId val="{00000001-95AC-4596-A59A-7D62D59BFA08}"/>
            </c:ext>
          </c:extLst>
        </c:ser>
        <c:dLbls>
          <c:showLegendKey val="0"/>
          <c:showVal val="0"/>
          <c:showCatName val="0"/>
          <c:showSerName val="0"/>
          <c:showPercent val="0"/>
          <c:showBubbleSize val="0"/>
        </c:dLbls>
        <c:gapWidth val="150"/>
        <c:overlap val="100"/>
        <c:axId val="-1971248864"/>
        <c:axId val="-1971248320"/>
      </c:barChart>
      <c:catAx>
        <c:axId val="-197124886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971248320"/>
        <c:crosses val="autoZero"/>
        <c:auto val="1"/>
        <c:lblAlgn val="ctr"/>
        <c:lblOffset val="100"/>
        <c:noMultiLvlLbl val="0"/>
      </c:catAx>
      <c:valAx>
        <c:axId val="-1971248320"/>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971248864"/>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pieChart>
        <c:varyColors val="1"/>
        <c:ser>
          <c:idx val="0"/>
          <c:order val="0"/>
          <c:tx>
            <c:strRef>
              <c:f>'V03.02'!$E$43</c:f>
              <c:strCache>
                <c:ptCount val="1"/>
                <c:pt idx="0">
                  <c:v>2020</c:v>
                </c:pt>
              </c:strCache>
            </c:strRef>
          </c:tx>
          <c:dPt>
            <c:idx val="0"/>
            <c:bubble3D val="0"/>
            <c:spPr>
              <a:solidFill>
                <a:schemeClr val="accent1"/>
              </a:solidFill>
              <a:ln w="19050">
                <a:solidFill>
                  <a:schemeClr val="lt1"/>
                </a:solidFill>
              </a:ln>
              <a:effectLst/>
            </c:spPr>
            <c:extLst>
              <c:ext xmlns:c16="http://schemas.microsoft.com/office/drawing/2014/chart" uri="{C3380CC4-5D6E-409C-BE32-E72D297353CC}">
                <c16:uniqueId val="{00000001-DE55-4D77-AB97-9DE4B8B7EB0C}"/>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DE55-4D77-AB97-9DE4B8B7EB0C}"/>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5-DE55-4D77-AB97-9DE4B8B7EB0C}"/>
              </c:ext>
            </c:extLst>
          </c:dPt>
          <c:dPt>
            <c:idx val="3"/>
            <c:bubble3D val="0"/>
            <c:spPr>
              <a:solidFill>
                <a:schemeClr val="accent4"/>
              </a:solidFill>
              <a:ln w="19050">
                <a:solidFill>
                  <a:schemeClr val="lt1"/>
                </a:solidFill>
              </a:ln>
              <a:effectLst/>
            </c:spPr>
            <c:extLst>
              <c:ext xmlns:c16="http://schemas.microsoft.com/office/drawing/2014/chart" uri="{C3380CC4-5D6E-409C-BE32-E72D297353CC}">
                <c16:uniqueId val="{00000007-DE55-4D77-AB97-9DE4B8B7EB0C}"/>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'V03.02'!$C$44:$C$47</c:f>
              <c:strCache>
                <c:ptCount val="4"/>
                <c:pt idx="0">
                  <c:v>Nông nghiệp</c:v>
                </c:pt>
                <c:pt idx="1">
                  <c:v>Công nghiệp - Xây dựng</c:v>
                </c:pt>
                <c:pt idx="2">
                  <c:v>Dịch vụ</c:v>
                </c:pt>
                <c:pt idx="3">
                  <c:v>Thuế SP trừ trợ cấp SP</c:v>
                </c:pt>
              </c:strCache>
            </c:strRef>
          </c:cat>
          <c:val>
            <c:numRef>
              <c:f>'V03.02'!$E$44:$E$47</c:f>
              <c:numCache>
                <c:formatCode>General</c:formatCode>
                <c:ptCount val="4"/>
                <c:pt idx="0">
                  <c:v>14.85</c:v>
                </c:pt>
                <c:pt idx="1">
                  <c:v>33.72</c:v>
                </c:pt>
                <c:pt idx="2">
                  <c:v>41.63</c:v>
                </c:pt>
                <c:pt idx="3">
                  <c:v>9.8000000000000007</c:v>
                </c:pt>
              </c:numCache>
            </c:numRef>
          </c:val>
          <c:extLst>
            <c:ext xmlns:c16="http://schemas.microsoft.com/office/drawing/2014/chart" uri="{C3380CC4-5D6E-409C-BE32-E72D297353CC}">
              <c16:uniqueId val="{00000008-DE55-4D77-AB97-9DE4B8B7EB0C}"/>
            </c:ext>
          </c:extLst>
        </c:ser>
        <c:dLbls>
          <c:showLegendKey val="0"/>
          <c:showVal val="0"/>
          <c:showCatName val="0"/>
          <c:showSerName val="0"/>
          <c:showPercent val="0"/>
          <c:showBubbleSize val="0"/>
          <c:showLeaderLines val="1"/>
        </c:dLbls>
        <c:firstSliceAng val="0"/>
      </c:pieChart>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spPr>
        <a:noFill/>
        <a:ln>
          <a:noFill/>
        </a:ln>
        <a:effectLst/>
      </c:spPr>
      <c:txPr>
        <a:bodyPr rot="0" spcFirstLastPara="1" vertOverflow="ellipsis" vert="horz" wrap="square" anchor="ctr" anchorCtr="1"/>
        <a:lstStyle/>
        <a:p>
          <a:pPr>
            <a:defRPr sz="96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barChart>
        <c:barDir val="bar"/>
        <c:grouping val="clustered"/>
        <c:varyColors val="0"/>
        <c:ser>
          <c:idx val="0"/>
          <c:order val="0"/>
          <c:tx>
            <c:strRef>
              <c:f>Tool2_Figures!$D$3</c:f>
              <c:strCache>
                <c:ptCount val="1"/>
                <c:pt idx="0">
                  <c:v>2010</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Tool2_Figures!$B$4:$C$27</c:f>
              <c:multiLvlStrCache>
                <c:ptCount val="24"/>
                <c:lvl>
                  <c:pt idx="0">
                    <c:v>Recorded media</c:v>
                  </c:pt>
                  <c:pt idx="1">
                    <c:v>Other mnf.</c:v>
                  </c:pt>
                  <c:pt idx="2">
                    <c:v>Machinery</c:v>
                  </c:pt>
                  <c:pt idx="3">
                    <c:v>Wood processing</c:v>
                  </c:pt>
                  <c:pt idx="4">
                    <c:v>Tobacco</c:v>
                  </c:pt>
                  <c:pt idx="5">
                    <c:v>Pharmaceuticals</c:v>
                  </c:pt>
                  <c:pt idx="6">
                    <c:v>Maintenance services</c:v>
                  </c:pt>
                  <c:pt idx="7">
                    <c:v>Paper</c:v>
                  </c:pt>
                  <c:pt idx="8">
                    <c:v>Textiles</c:v>
                  </c:pt>
                  <c:pt idx="9">
                    <c:v>Motor vehicles</c:v>
                  </c:pt>
                  <c:pt idx="10">
                    <c:v>Electronics</c:v>
                  </c:pt>
                  <c:pt idx="11">
                    <c:v>Metals</c:v>
                  </c:pt>
                  <c:pt idx="12">
                    <c:v>Electrical equipment</c:v>
                  </c:pt>
                  <c:pt idx="13">
                    <c:v>Furniture</c:v>
                  </c:pt>
                  <c:pt idx="14">
                    <c:v>Beverages</c:v>
                  </c:pt>
                  <c:pt idx="15">
                    <c:v>Rubber &amp; plastics</c:v>
                  </c:pt>
                  <c:pt idx="16">
                    <c:v>Fabricated metal products</c:v>
                  </c:pt>
                  <c:pt idx="17">
                    <c:v>Other transport equipment</c:v>
                  </c:pt>
                  <c:pt idx="18">
                    <c:v>Leather &amp; Footwear</c:v>
                  </c:pt>
                  <c:pt idx="19">
                    <c:v>Chemicals</c:v>
                  </c:pt>
                  <c:pt idx="20">
                    <c:v>Apparel</c:v>
                  </c:pt>
                  <c:pt idx="21">
                    <c:v>Non-metallic</c:v>
                  </c:pt>
                  <c:pt idx="22">
                    <c:v>Refined petroleum</c:v>
                  </c:pt>
                  <c:pt idx="23">
                    <c:v>Food processing</c:v>
                  </c:pt>
                </c:lvl>
                <c:lvl>
                  <c:pt idx="0">
                    <c:v>18</c:v>
                  </c:pt>
                  <c:pt idx="1">
                    <c:v>32</c:v>
                  </c:pt>
                  <c:pt idx="2">
                    <c:v>28</c:v>
                  </c:pt>
                  <c:pt idx="3">
                    <c:v>16</c:v>
                  </c:pt>
                  <c:pt idx="4">
                    <c:v>12</c:v>
                  </c:pt>
                  <c:pt idx="5">
                    <c:v>21</c:v>
                  </c:pt>
                  <c:pt idx="6">
                    <c:v>33</c:v>
                  </c:pt>
                  <c:pt idx="7">
                    <c:v>17</c:v>
                  </c:pt>
                  <c:pt idx="8">
                    <c:v>13</c:v>
                  </c:pt>
                  <c:pt idx="9">
                    <c:v>29</c:v>
                  </c:pt>
                  <c:pt idx="10">
                    <c:v>26</c:v>
                  </c:pt>
                  <c:pt idx="11">
                    <c:v>24</c:v>
                  </c:pt>
                  <c:pt idx="12">
                    <c:v>27</c:v>
                  </c:pt>
                  <c:pt idx="13">
                    <c:v>31</c:v>
                  </c:pt>
                  <c:pt idx="14">
                    <c:v>11</c:v>
                  </c:pt>
                  <c:pt idx="15">
                    <c:v>22</c:v>
                  </c:pt>
                  <c:pt idx="16">
                    <c:v>25</c:v>
                  </c:pt>
                  <c:pt idx="17">
                    <c:v>30</c:v>
                  </c:pt>
                  <c:pt idx="18">
                    <c:v>15</c:v>
                  </c:pt>
                  <c:pt idx="19">
                    <c:v>20</c:v>
                  </c:pt>
                  <c:pt idx="20">
                    <c:v>14</c:v>
                  </c:pt>
                  <c:pt idx="21">
                    <c:v>23</c:v>
                  </c:pt>
                  <c:pt idx="22">
                    <c:v>19</c:v>
                  </c:pt>
                  <c:pt idx="23">
                    <c:v>10</c:v>
                  </c:pt>
                </c:lvl>
              </c:multiLvlStrCache>
            </c:multiLvlStrRef>
          </c:cat>
          <c:val>
            <c:numRef>
              <c:f>Tool2_Figures!$D$4:$D$27</c:f>
              <c:numCache>
                <c:formatCode>0%</c:formatCode>
                <c:ptCount val="24"/>
                <c:pt idx="0">
                  <c:v>9.4284223841158716E-3</c:v>
                </c:pt>
                <c:pt idx="1">
                  <c:v>1.3625167052191847E-2</c:v>
                </c:pt>
                <c:pt idx="2">
                  <c:v>1.4156874669268227E-2</c:v>
                </c:pt>
                <c:pt idx="3">
                  <c:v>1.57578076724583E-2</c:v>
                </c:pt>
                <c:pt idx="4">
                  <c:v>1.5771332084316629E-2</c:v>
                </c:pt>
                <c:pt idx="5">
                  <c:v>1.8716721065472765E-2</c:v>
                </c:pt>
                <c:pt idx="6">
                  <c:v>2.1083531311664655E-2</c:v>
                </c:pt>
                <c:pt idx="7">
                  <c:v>2.4055692406909978E-2</c:v>
                </c:pt>
                <c:pt idx="8">
                  <c:v>2.6540497868046818E-2</c:v>
                </c:pt>
                <c:pt idx="9">
                  <c:v>2.7561760662184128E-2</c:v>
                </c:pt>
                <c:pt idx="10">
                  <c:v>3.1023401162685878E-2</c:v>
                </c:pt>
                <c:pt idx="11">
                  <c:v>3.2089818640780685E-2</c:v>
                </c:pt>
                <c:pt idx="12">
                  <c:v>3.3046033366331919E-2</c:v>
                </c:pt>
                <c:pt idx="13">
                  <c:v>3.6216462206182007E-2</c:v>
                </c:pt>
                <c:pt idx="14">
                  <c:v>3.7157559511462143E-2</c:v>
                </c:pt>
                <c:pt idx="15">
                  <c:v>4.1576654094159136E-2</c:v>
                </c:pt>
                <c:pt idx="16">
                  <c:v>4.169826477951151E-2</c:v>
                </c:pt>
                <c:pt idx="17">
                  <c:v>4.3972476899162775E-2</c:v>
                </c:pt>
                <c:pt idx="18">
                  <c:v>4.627093812686929E-2</c:v>
                </c:pt>
                <c:pt idx="19">
                  <c:v>4.627424693903108E-2</c:v>
                </c:pt>
                <c:pt idx="20">
                  <c:v>6.6689990144357489E-2</c:v>
                </c:pt>
                <c:pt idx="21">
                  <c:v>6.9321345687543168E-2</c:v>
                </c:pt>
                <c:pt idx="22">
                  <c:v>0.13241339085768206</c:v>
                </c:pt>
                <c:pt idx="23">
                  <c:v>0.15555161040761165</c:v>
                </c:pt>
              </c:numCache>
            </c:numRef>
          </c:val>
          <c:extLst>
            <c:ext xmlns:c16="http://schemas.microsoft.com/office/drawing/2014/chart" uri="{C3380CC4-5D6E-409C-BE32-E72D297353CC}">
              <c16:uniqueId val="{00000000-EE27-4DD6-B34B-7844052EF766}"/>
            </c:ext>
          </c:extLst>
        </c:ser>
        <c:dLbls>
          <c:showLegendKey val="0"/>
          <c:showVal val="0"/>
          <c:showCatName val="0"/>
          <c:showSerName val="0"/>
          <c:showPercent val="0"/>
          <c:showBubbleSize val="0"/>
        </c:dLbls>
        <c:gapWidth val="182"/>
        <c:axId val="-1976902496"/>
        <c:axId val="-1976904672"/>
      </c:barChart>
      <c:catAx>
        <c:axId val="-1976902496"/>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en-US"/>
          </a:p>
        </c:txPr>
        <c:crossAx val="-1976904672"/>
        <c:crosses val="autoZero"/>
        <c:auto val="1"/>
        <c:lblAlgn val="ctr"/>
        <c:lblOffset val="100"/>
        <c:noMultiLvlLbl val="0"/>
      </c:catAx>
      <c:valAx>
        <c:axId val="-1976904672"/>
        <c:scaling>
          <c:orientation val="minMax"/>
        </c:scaling>
        <c:delete val="0"/>
        <c:axPos val="b"/>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en-US"/>
          </a:p>
        </c:txPr>
        <c:crossAx val="-1976902496"/>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sz="800"/>
      </a:pPr>
      <a:endParaRPr lang="en-US"/>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spPr>
        <a:noFill/>
        <a:ln>
          <a:noFill/>
        </a:ln>
        <a:effectLst/>
      </c:spPr>
      <c:txPr>
        <a:bodyPr rot="0" spcFirstLastPara="1" vertOverflow="ellipsis" vert="horz" wrap="square" anchor="ctr" anchorCtr="1"/>
        <a:lstStyle/>
        <a:p>
          <a:pPr>
            <a:defRPr sz="96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barChart>
        <c:barDir val="bar"/>
        <c:grouping val="clustered"/>
        <c:varyColors val="0"/>
        <c:ser>
          <c:idx val="0"/>
          <c:order val="0"/>
          <c:tx>
            <c:strRef>
              <c:f>Tool2_Figures!$L$3</c:f>
              <c:strCache>
                <c:ptCount val="1"/>
                <c:pt idx="0">
                  <c:v>2017</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Tool2_Figures!$J$4:$K$27</c:f>
              <c:multiLvlStrCache>
                <c:ptCount val="24"/>
                <c:lvl>
                  <c:pt idx="0">
                    <c:v>Tobacco</c:v>
                  </c:pt>
                  <c:pt idx="1">
                    <c:v>Maintenance services</c:v>
                  </c:pt>
                  <c:pt idx="2">
                    <c:v>Recorded media</c:v>
                  </c:pt>
                  <c:pt idx="3">
                    <c:v>Pharmaceuticals</c:v>
                  </c:pt>
                  <c:pt idx="4">
                    <c:v>Machinery</c:v>
                  </c:pt>
                  <c:pt idx="5">
                    <c:v>Other mnf.</c:v>
                  </c:pt>
                  <c:pt idx="6">
                    <c:v>Wood processing</c:v>
                  </c:pt>
                  <c:pt idx="7">
                    <c:v>Paper</c:v>
                  </c:pt>
                  <c:pt idx="8">
                    <c:v>Refined petroleum</c:v>
                  </c:pt>
                  <c:pt idx="9">
                    <c:v>Beverages</c:v>
                  </c:pt>
                  <c:pt idx="10">
                    <c:v>Other transport equipment</c:v>
                  </c:pt>
                  <c:pt idx="11">
                    <c:v>Motor vehicles</c:v>
                  </c:pt>
                  <c:pt idx="12">
                    <c:v>Furniture</c:v>
                  </c:pt>
                  <c:pt idx="13">
                    <c:v>Electrical equipment</c:v>
                  </c:pt>
                  <c:pt idx="14">
                    <c:v>Textiles</c:v>
                  </c:pt>
                  <c:pt idx="15">
                    <c:v>Chemicals</c:v>
                  </c:pt>
                  <c:pt idx="16">
                    <c:v>Rubber &amp; plastics</c:v>
                  </c:pt>
                  <c:pt idx="17">
                    <c:v>Metals</c:v>
                  </c:pt>
                  <c:pt idx="18">
                    <c:v>Fabricated metal products</c:v>
                  </c:pt>
                  <c:pt idx="19">
                    <c:v>Non-metallic</c:v>
                  </c:pt>
                  <c:pt idx="20">
                    <c:v>Leather &amp; Footwear</c:v>
                  </c:pt>
                  <c:pt idx="21">
                    <c:v>Apparel</c:v>
                  </c:pt>
                  <c:pt idx="22">
                    <c:v>Food processing</c:v>
                  </c:pt>
                  <c:pt idx="23">
                    <c:v>Electronics</c:v>
                  </c:pt>
                </c:lvl>
                <c:lvl>
                  <c:pt idx="0">
                    <c:v>12</c:v>
                  </c:pt>
                  <c:pt idx="1">
                    <c:v>33</c:v>
                  </c:pt>
                  <c:pt idx="2">
                    <c:v>18</c:v>
                  </c:pt>
                  <c:pt idx="3">
                    <c:v>21</c:v>
                  </c:pt>
                  <c:pt idx="4">
                    <c:v>28</c:v>
                  </c:pt>
                  <c:pt idx="5">
                    <c:v>32</c:v>
                  </c:pt>
                  <c:pt idx="6">
                    <c:v>16</c:v>
                  </c:pt>
                  <c:pt idx="7">
                    <c:v>17</c:v>
                  </c:pt>
                  <c:pt idx="8">
                    <c:v>19</c:v>
                  </c:pt>
                  <c:pt idx="9">
                    <c:v>11</c:v>
                  </c:pt>
                  <c:pt idx="10">
                    <c:v>30</c:v>
                  </c:pt>
                  <c:pt idx="11">
                    <c:v>29</c:v>
                  </c:pt>
                  <c:pt idx="12">
                    <c:v>31</c:v>
                  </c:pt>
                  <c:pt idx="13">
                    <c:v>27</c:v>
                  </c:pt>
                  <c:pt idx="14">
                    <c:v>13</c:v>
                  </c:pt>
                  <c:pt idx="15">
                    <c:v>20</c:v>
                  </c:pt>
                  <c:pt idx="16">
                    <c:v>22</c:v>
                  </c:pt>
                  <c:pt idx="17">
                    <c:v>24</c:v>
                  </c:pt>
                  <c:pt idx="18">
                    <c:v>25</c:v>
                  </c:pt>
                  <c:pt idx="19">
                    <c:v>23</c:v>
                  </c:pt>
                  <c:pt idx="20">
                    <c:v>15</c:v>
                  </c:pt>
                  <c:pt idx="21">
                    <c:v>14</c:v>
                  </c:pt>
                  <c:pt idx="22">
                    <c:v>10</c:v>
                  </c:pt>
                  <c:pt idx="23">
                    <c:v>26</c:v>
                  </c:pt>
                </c:lvl>
              </c:multiLvlStrCache>
            </c:multiLvlStrRef>
          </c:cat>
          <c:val>
            <c:numRef>
              <c:f>Tool2_Figures!$L$4:$L$27</c:f>
              <c:numCache>
                <c:formatCode>0%</c:formatCode>
                <c:ptCount val="24"/>
                <c:pt idx="0">
                  <c:v>4.0158016348910142E-3</c:v>
                </c:pt>
                <c:pt idx="1">
                  <c:v>5.9865133977314447E-3</c:v>
                </c:pt>
                <c:pt idx="2">
                  <c:v>8.5706033655929739E-3</c:v>
                </c:pt>
                <c:pt idx="3">
                  <c:v>1.0245891074780198E-2</c:v>
                </c:pt>
                <c:pt idx="4">
                  <c:v>1.2010708326892239E-2</c:v>
                </c:pt>
                <c:pt idx="5">
                  <c:v>1.3765831043659187E-2</c:v>
                </c:pt>
                <c:pt idx="6">
                  <c:v>1.7965853860078453E-2</c:v>
                </c:pt>
                <c:pt idx="7">
                  <c:v>1.8683506886159471E-2</c:v>
                </c:pt>
                <c:pt idx="8">
                  <c:v>1.9685191237592128E-2</c:v>
                </c:pt>
                <c:pt idx="9">
                  <c:v>2.1905561638143483E-2</c:v>
                </c:pt>
                <c:pt idx="10">
                  <c:v>2.9207226206536995E-2</c:v>
                </c:pt>
                <c:pt idx="11">
                  <c:v>3.112438147775062E-2</c:v>
                </c:pt>
                <c:pt idx="12">
                  <c:v>3.1289600441267093E-2</c:v>
                </c:pt>
                <c:pt idx="13">
                  <c:v>3.230848169821228E-2</c:v>
                </c:pt>
                <c:pt idx="14">
                  <c:v>3.5781846208369716E-2</c:v>
                </c:pt>
                <c:pt idx="15">
                  <c:v>3.5791489524564672E-2</c:v>
                </c:pt>
                <c:pt idx="16">
                  <c:v>3.7719415525655747E-2</c:v>
                </c:pt>
                <c:pt idx="17">
                  <c:v>4.7891409864547423E-2</c:v>
                </c:pt>
                <c:pt idx="18">
                  <c:v>4.8802014603858232E-2</c:v>
                </c:pt>
                <c:pt idx="19">
                  <c:v>5.3172807716117085E-2</c:v>
                </c:pt>
                <c:pt idx="20">
                  <c:v>5.9328573531257381E-2</c:v>
                </c:pt>
                <c:pt idx="21">
                  <c:v>6.1550409334089035E-2</c:v>
                </c:pt>
                <c:pt idx="22">
                  <c:v>0.11132702103099287</c:v>
                </c:pt>
                <c:pt idx="23">
                  <c:v>0.25186986037126025</c:v>
                </c:pt>
              </c:numCache>
            </c:numRef>
          </c:val>
          <c:extLst>
            <c:ext xmlns:c16="http://schemas.microsoft.com/office/drawing/2014/chart" uri="{C3380CC4-5D6E-409C-BE32-E72D297353CC}">
              <c16:uniqueId val="{00000000-41F8-4FE8-BBC2-5031FA74D9CA}"/>
            </c:ext>
          </c:extLst>
        </c:ser>
        <c:dLbls>
          <c:showLegendKey val="0"/>
          <c:showVal val="0"/>
          <c:showCatName val="0"/>
          <c:showSerName val="0"/>
          <c:showPercent val="0"/>
          <c:showBubbleSize val="0"/>
        </c:dLbls>
        <c:gapWidth val="182"/>
        <c:axId val="-1976903040"/>
        <c:axId val="-1976900864"/>
      </c:barChart>
      <c:catAx>
        <c:axId val="-1976903040"/>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en-US"/>
          </a:p>
        </c:txPr>
        <c:crossAx val="-1976900864"/>
        <c:crosses val="autoZero"/>
        <c:auto val="1"/>
        <c:lblAlgn val="ctr"/>
        <c:lblOffset val="100"/>
        <c:noMultiLvlLbl val="0"/>
      </c:catAx>
      <c:valAx>
        <c:axId val="-1976900864"/>
        <c:scaling>
          <c:orientation val="minMax"/>
        </c:scaling>
        <c:delete val="0"/>
        <c:axPos val="b"/>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en-US"/>
          </a:p>
        </c:txPr>
        <c:crossAx val="-1976903040"/>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sz="800"/>
      </a:pPr>
      <a:endParaRPr lang="en-US"/>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spPr>
        <a:noFill/>
        <a:ln>
          <a:noFill/>
        </a:ln>
        <a:effectLst/>
      </c:spPr>
      <c:txPr>
        <a:bodyPr rot="0" spcFirstLastPara="1" vertOverflow="ellipsis" vert="horz" wrap="square" anchor="ctr" anchorCtr="1"/>
        <a:lstStyle/>
        <a:p>
          <a:pPr>
            <a:defRPr sz="96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barChart>
        <c:barDir val="bar"/>
        <c:grouping val="clustered"/>
        <c:varyColors val="0"/>
        <c:ser>
          <c:idx val="0"/>
          <c:order val="0"/>
          <c:tx>
            <c:strRef>
              <c:f>Tool2_Figures!$Q$57</c:f>
              <c:strCache>
                <c:ptCount val="1"/>
                <c:pt idx="0">
                  <c:v>2010</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Tool2_Figures!$O$58:$P$79</c:f>
              <c:multiLvlStrCache>
                <c:ptCount val="22"/>
                <c:lvl>
                  <c:pt idx="0">
                    <c:v>Recorded media</c:v>
                  </c:pt>
                  <c:pt idx="1">
                    <c:v>Pharmaceuticals</c:v>
                  </c:pt>
                  <c:pt idx="2">
                    <c:v>Beverages</c:v>
                  </c:pt>
                  <c:pt idx="3">
                    <c:v>Tobacco</c:v>
                  </c:pt>
                  <c:pt idx="4">
                    <c:v>Paper</c:v>
                  </c:pt>
                  <c:pt idx="5">
                    <c:v>Wood processing</c:v>
                  </c:pt>
                  <c:pt idx="6">
                    <c:v>Other transport equipment</c:v>
                  </c:pt>
                  <c:pt idx="7">
                    <c:v>Motor vehicles</c:v>
                  </c:pt>
                  <c:pt idx="8">
                    <c:v>Non-metallic</c:v>
                  </c:pt>
                  <c:pt idx="9">
                    <c:v>Machinery</c:v>
                  </c:pt>
                  <c:pt idx="10">
                    <c:v>Fabricated metal products</c:v>
                  </c:pt>
                  <c:pt idx="11">
                    <c:v>Refined petroleum</c:v>
                  </c:pt>
                  <c:pt idx="12">
                    <c:v>Chemicals</c:v>
                  </c:pt>
                  <c:pt idx="13">
                    <c:v>Metals</c:v>
                  </c:pt>
                  <c:pt idx="14">
                    <c:v>Rubber &amp; plastics</c:v>
                  </c:pt>
                  <c:pt idx="15">
                    <c:v>Furniture</c:v>
                  </c:pt>
                  <c:pt idx="16">
                    <c:v>Electrical equipment</c:v>
                  </c:pt>
                  <c:pt idx="17">
                    <c:v>Other mnf.</c:v>
                  </c:pt>
                  <c:pt idx="18">
                    <c:v>Food processing</c:v>
                  </c:pt>
                  <c:pt idx="19">
                    <c:v>Leather &amp; Footwear</c:v>
                  </c:pt>
                  <c:pt idx="20">
                    <c:v>Electronics</c:v>
                  </c:pt>
                  <c:pt idx="21">
                    <c:v>Textiles &amp; Apparel</c:v>
                  </c:pt>
                </c:lvl>
                <c:lvl>
                  <c:pt idx="0">
                    <c:v>18</c:v>
                  </c:pt>
                  <c:pt idx="1">
                    <c:v>21</c:v>
                  </c:pt>
                  <c:pt idx="2">
                    <c:v>11</c:v>
                  </c:pt>
                  <c:pt idx="3">
                    <c:v>12</c:v>
                  </c:pt>
                  <c:pt idx="4">
                    <c:v>17</c:v>
                  </c:pt>
                  <c:pt idx="5">
                    <c:v>16</c:v>
                  </c:pt>
                  <c:pt idx="6">
                    <c:v>30</c:v>
                  </c:pt>
                  <c:pt idx="7">
                    <c:v>29</c:v>
                  </c:pt>
                  <c:pt idx="8">
                    <c:v>23</c:v>
                  </c:pt>
                  <c:pt idx="9">
                    <c:v>28</c:v>
                  </c:pt>
                  <c:pt idx="10">
                    <c:v>25</c:v>
                  </c:pt>
                  <c:pt idx="11">
                    <c:v>19</c:v>
                  </c:pt>
                  <c:pt idx="12">
                    <c:v>20</c:v>
                  </c:pt>
                  <c:pt idx="13">
                    <c:v>24</c:v>
                  </c:pt>
                  <c:pt idx="14">
                    <c:v>22</c:v>
                  </c:pt>
                  <c:pt idx="15">
                    <c:v>31</c:v>
                  </c:pt>
                  <c:pt idx="16">
                    <c:v>27</c:v>
                  </c:pt>
                  <c:pt idx="17">
                    <c:v>32</c:v>
                  </c:pt>
                  <c:pt idx="18">
                    <c:v>10</c:v>
                  </c:pt>
                  <c:pt idx="19">
                    <c:v>15</c:v>
                  </c:pt>
                  <c:pt idx="20">
                    <c:v>26</c:v>
                  </c:pt>
                  <c:pt idx="21">
                    <c:v>13-14</c:v>
                  </c:pt>
                </c:lvl>
              </c:multiLvlStrCache>
            </c:multiLvlStrRef>
          </c:cat>
          <c:val>
            <c:numRef>
              <c:f>Tool2_Figures!$Q$58:$Q$79</c:f>
              <c:numCache>
                <c:formatCode>0%</c:formatCode>
                <c:ptCount val="22"/>
                <c:pt idx="0">
                  <c:v>2.7592945547276482E-4</c:v>
                </c:pt>
                <c:pt idx="1">
                  <c:v>9.9798825468153758E-4</c:v>
                </c:pt>
                <c:pt idx="2">
                  <c:v>1.6857623696839501E-3</c:v>
                </c:pt>
                <c:pt idx="3">
                  <c:v>2.728754195271273E-3</c:v>
                </c:pt>
                <c:pt idx="4">
                  <c:v>6.9880907611338553E-3</c:v>
                </c:pt>
                <c:pt idx="5">
                  <c:v>7.1962123032674958E-3</c:v>
                </c:pt>
                <c:pt idx="6">
                  <c:v>9.7359365685180093E-3</c:v>
                </c:pt>
                <c:pt idx="7">
                  <c:v>1.4515188720932101E-2</c:v>
                </c:pt>
                <c:pt idx="8">
                  <c:v>1.7151596577075219E-2</c:v>
                </c:pt>
                <c:pt idx="9">
                  <c:v>1.7403933900241031E-2</c:v>
                </c:pt>
                <c:pt idx="10">
                  <c:v>1.9537269244514599E-2</c:v>
                </c:pt>
                <c:pt idx="11">
                  <c:v>2.3532516257412553E-2</c:v>
                </c:pt>
                <c:pt idx="12">
                  <c:v>2.5471238382515495E-2</c:v>
                </c:pt>
                <c:pt idx="13">
                  <c:v>3.3114018356413109E-2</c:v>
                </c:pt>
                <c:pt idx="14">
                  <c:v>3.8675671846193867E-2</c:v>
                </c:pt>
                <c:pt idx="15">
                  <c:v>5.4250590824592111E-2</c:v>
                </c:pt>
                <c:pt idx="16">
                  <c:v>6.3963271217347309E-2</c:v>
                </c:pt>
                <c:pt idx="17">
                  <c:v>7.0447468872776947E-2</c:v>
                </c:pt>
                <c:pt idx="18">
                  <c:v>0.10939136730958005</c:v>
                </c:pt>
                <c:pt idx="19">
                  <c:v>0.11528215866451193</c:v>
                </c:pt>
                <c:pt idx="20">
                  <c:v>0.11931117149091831</c:v>
                </c:pt>
                <c:pt idx="21">
                  <c:v>0.24830702869414428</c:v>
                </c:pt>
              </c:numCache>
            </c:numRef>
          </c:val>
          <c:extLst>
            <c:ext xmlns:c16="http://schemas.microsoft.com/office/drawing/2014/chart" uri="{C3380CC4-5D6E-409C-BE32-E72D297353CC}">
              <c16:uniqueId val="{00000000-1654-43CC-8C9B-5E2F653CEFE7}"/>
            </c:ext>
          </c:extLst>
        </c:ser>
        <c:dLbls>
          <c:showLegendKey val="0"/>
          <c:showVal val="0"/>
          <c:showCatName val="0"/>
          <c:showSerName val="0"/>
          <c:showPercent val="0"/>
          <c:showBubbleSize val="0"/>
        </c:dLbls>
        <c:gapWidth val="182"/>
        <c:axId val="-1976903584"/>
        <c:axId val="-1976901408"/>
      </c:barChart>
      <c:catAx>
        <c:axId val="-1976903584"/>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en-US"/>
          </a:p>
        </c:txPr>
        <c:crossAx val="-1976901408"/>
        <c:crosses val="autoZero"/>
        <c:auto val="1"/>
        <c:lblAlgn val="ctr"/>
        <c:lblOffset val="100"/>
        <c:noMultiLvlLbl val="0"/>
      </c:catAx>
      <c:valAx>
        <c:axId val="-1976901408"/>
        <c:scaling>
          <c:orientation val="minMax"/>
        </c:scaling>
        <c:delete val="0"/>
        <c:axPos val="b"/>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en-US"/>
          </a:p>
        </c:txPr>
        <c:crossAx val="-1976903584"/>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sz="800"/>
      </a:pPr>
      <a:endParaRPr lang="en-US"/>
    </a:p>
  </c:txPr>
  <c:externalData r:id="rId3">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barChart>
        <c:barDir val="bar"/>
        <c:grouping val="clustered"/>
        <c:varyColors val="0"/>
        <c:ser>
          <c:idx val="0"/>
          <c:order val="0"/>
          <c:tx>
            <c:strRef>
              <c:f>Tool2_Figures!$Y$57</c:f>
              <c:strCache>
                <c:ptCount val="1"/>
                <c:pt idx="0">
                  <c:v>2020</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Tool2_Figures!$W$58:$X$79</c:f>
              <c:multiLvlStrCache>
                <c:ptCount val="22"/>
                <c:lvl>
                  <c:pt idx="0">
                    <c:v>Recorded media</c:v>
                  </c:pt>
                  <c:pt idx="1">
                    <c:v>Tobacco</c:v>
                  </c:pt>
                  <c:pt idx="2">
                    <c:v>Beverages</c:v>
                  </c:pt>
                  <c:pt idx="3">
                    <c:v>Pharmaceuticals</c:v>
                  </c:pt>
                  <c:pt idx="4">
                    <c:v>Refined petroleum</c:v>
                  </c:pt>
                  <c:pt idx="5">
                    <c:v>Other transport equipment</c:v>
                  </c:pt>
                  <c:pt idx="6">
                    <c:v>Paper</c:v>
                  </c:pt>
                  <c:pt idx="7">
                    <c:v>Wood processing</c:v>
                  </c:pt>
                  <c:pt idx="8">
                    <c:v>Motor vehicles</c:v>
                  </c:pt>
                  <c:pt idx="9">
                    <c:v>Non-metallic</c:v>
                  </c:pt>
                  <c:pt idx="10">
                    <c:v>Chemicals</c:v>
                  </c:pt>
                  <c:pt idx="11">
                    <c:v>Fabricated metal products</c:v>
                  </c:pt>
                  <c:pt idx="12">
                    <c:v>Machinery</c:v>
                  </c:pt>
                  <c:pt idx="13">
                    <c:v>Other mnf.</c:v>
                  </c:pt>
                  <c:pt idx="14">
                    <c:v>Metals</c:v>
                  </c:pt>
                  <c:pt idx="15">
                    <c:v>Rubber &amp; plastics</c:v>
                  </c:pt>
                  <c:pt idx="16">
                    <c:v>Furniture</c:v>
                  </c:pt>
                  <c:pt idx="17">
                    <c:v>Food processing</c:v>
                  </c:pt>
                  <c:pt idx="18">
                    <c:v>Electrical equipment</c:v>
                  </c:pt>
                  <c:pt idx="19">
                    <c:v>Leather &amp; Footwear</c:v>
                  </c:pt>
                  <c:pt idx="20">
                    <c:v>Textiles &amp; Apparel</c:v>
                  </c:pt>
                  <c:pt idx="21">
                    <c:v>Electronics</c:v>
                  </c:pt>
                </c:lvl>
                <c:lvl>
                  <c:pt idx="0">
                    <c:v>18</c:v>
                  </c:pt>
                  <c:pt idx="1">
                    <c:v>12</c:v>
                  </c:pt>
                  <c:pt idx="2">
                    <c:v>11</c:v>
                  </c:pt>
                  <c:pt idx="3">
                    <c:v>21</c:v>
                  </c:pt>
                  <c:pt idx="4">
                    <c:v>19</c:v>
                  </c:pt>
                  <c:pt idx="5">
                    <c:v>30</c:v>
                  </c:pt>
                  <c:pt idx="6">
                    <c:v>17</c:v>
                  </c:pt>
                  <c:pt idx="7">
                    <c:v>16</c:v>
                  </c:pt>
                  <c:pt idx="8">
                    <c:v>29</c:v>
                  </c:pt>
                  <c:pt idx="9">
                    <c:v>23</c:v>
                  </c:pt>
                  <c:pt idx="10">
                    <c:v>20</c:v>
                  </c:pt>
                  <c:pt idx="11">
                    <c:v>25</c:v>
                  </c:pt>
                  <c:pt idx="12">
                    <c:v>28</c:v>
                  </c:pt>
                  <c:pt idx="13">
                    <c:v>32</c:v>
                  </c:pt>
                  <c:pt idx="14">
                    <c:v>24</c:v>
                  </c:pt>
                  <c:pt idx="15">
                    <c:v>22</c:v>
                  </c:pt>
                  <c:pt idx="16">
                    <c:v>31</c:v>
                  </c:pt>
                  <c:pt idx="17">
                    <c:v>10</c:v>
                  </c:pt>
                  <c:pt idx="18">
                    <c:v>27</c:v>
                  </c:pt>
                  <c:pt idx="19">
                    <c:v>15</c:v>
                  </c:pt>
                  <c:pt idx="20">
                    <c:v>13-14</c:v>
                  </c:pt>
                  <c:pt idx="21">
                    <c:v>26</c:v>
                  </c:pt>
                </c:lvl>
              </c:multiLvlStrCache>
            </c:multiLvlStrRef>
          </c:cat>
          <c:val>
            <c:numRef>
              <c:f>Tool2_Figures!$Y$58:$Y$79</c:f>
              <c:numCache>
                <c:formatCode>0%</c:formatCode>
                <c:ptCount val="22"/>
                <c:pt idx="0">
                  <c:v>5.7386388926683224E-4</c:v>
                </c:pt>
                <c:pt idx="1">
                  <c:v>8.3569716898638851E-4</c:v>
                </c:pt>
                <c:pt idx="2">
                  <c:v>8.4654987915263669E-4</c:v>
                </c:pt>
                <c:pt idx="3">
                  <c:v>8.7867478659151271E-4</c:v>
                </c:pt>
                <c:pt idx="4">
                  <c:v>2.9954447321246828E-3</c:v>
                </c:pt>
                <c:pt idx="5">
                  <c:v>5.2697539649693408E-3</c:v>
                </c:pt>
                <c:pt idx="6">
                  <c:v>5.5091038019594984E-3</c:v>
                </c:pt>
                <c:pt idx="7">
                  <c:v>6.0378378200824038E-3</c:v>
                </c:pt>
                <c:pt idx="8">
                  <c:v>1.312352397424432E-2</c:v>
                </c:pt>
                <c:pt idx="9">
                  <c:v>1.3457936670766522E-2</c:v>
                </c:pt>
                <c:pt idx="10">
                  <c:v>1.6846936404569735E-2</c:v>
                </c:pt>
                <c:pt idx="11">
                  <c:v>1.8726132815657243E-2</c:v>
                </c:pt>
                <c:pt idx="12">
                  <c:v>2.2415784761755406E-2</c:v>
                </c:pt>
                <c:pt idx="13">
                  <c:v>2.9501020464177435E-2</c:v>
                </c:pt>
                <c:pt idx="14">
                  <c:v>3.2273078395168651E-2</c:v>
                </c:pt>
                <c:pt idx="15">
                  <c:v>3.2788376820585045E-2</c:v>
                </c:pt>
                <c:pt idx="16">
                  <c:v>4.3237047860846381E-2</c:v>
                </c:pt>
                <c:pt idx="17">
                  <c:v>4.5626735689018483E-2</c:v>
                </c:pt>
                <c:pt idx="18">
                  <c:v>6.0153977157283801E-2</c:v>
                </c:pt>
                <c:pt idx="19">
                  <c:v>7.7697866709095162E-2</c:v>
                </c:pt>
                <c:pt idx="20">
                  <c:v>0.14542434972101265</c:v>
                </c:pt>
                <c:pt idx="21">
                  <c:v>0.42577257790206186</c:v>
                </c:pt>
              </c:numCache>
            </c:numRef>
          </c:val>
          <c:extLst>
            <c:ext xmlns:c16="http://schemas.microsoft.com/office/drawing/2014/chart" uri="{C3380CC4-5D6E-409C-BE32-E72D297353CC}">
              <c16:uniqueId val="{00000000-1870-45C9-8E77-B256A5327234}"/>
            </c:ext>
          </c:extLst>
        </c:ser>
        <c:dLbls>
          <c:showLegendKey val="0"/>
          <c:showVal val="0"/>
          <c:showCatName val="0"/>
          <c:showSerName val="0"/>
          <c:showPercent val="0"/>
          <c:showBubbleSize val="0"/>
        </c:dLbls>
        <c:gapWidth val="182"/>
        <c:axId val="-1884963728"/>
        <c:axId val="-1884964816"/>
      </c:barChart>
      <c:catAx>
        <c:axId val="-1884963728"/>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884964816"/>
        <c:crosses val="autoZero"/>
        <c:auto val="1"/>
        <c:lblAlgn val="ctr"/>
        <c:lblOffset val="100"/>
        <c:noMultiLvlLbl val="0"/>
      </c:catAx>
      <c:valAx>
        <c:axId val="-1884964816"/>
        <c:scaling>
          <c:orientation val="minMax"/>
        </c:scaling>
        <c:delete val="0"/>
        <c:axPos val="b"/>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884963728"/>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spPr>
        <a:noFill/>
        <a:ln>
          <a:noFill/>
        </a:ln>
        <a:effectLst/>
      </c:spPr>
      <c:txPr>
        <a:bodyPr rot="0" spcFirstLastPara="1" vertOverflow="ellipsis" vert="horz" wrap="square" anchor="ctr" anchorCtr="1"/>
        <a:lstStyle/>
        <a:p>
          <a:pPr>
            <a:defRPr sz="96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barChart>
        <c:barDir val="bar"/>
        <c:grouping val="clustered"/>
        <c:varyColors val="0"/>
        <c:ser>
          <c:idx val="0"/>
          <c:order val="0"/>
          <c:tx>
            <c:strRef>
              <c:f>Tool2_Figures!$AD$57</c:f>
              <c:strCache>
                <c:ptCount val="1"/>
                <c:pt idx="0">
                  <c:v>2010</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Tool2_Figures!$AB$58:$AC$79</c:f>
              <c:multiLvlStrCache>
                <c:ptCount val="22"/>
                <c:lvl>
                  <c:pt idx="0">
                    <c:v>Pharmaceuticals</c:v>
                  </c:pt>
                  <c:pt idx="1">
                    <c:v>Recorded media</c:v>
                  </c:pt>
                  <c:pt idx="2">
                    <c:v>Motor vehicles</c:v>
                  </c:pt>
                  <c:pt idx="3">
                    <c:v>Machinery</c:v>
                  </c:pt>
                  <c:pt idx="4">
                    <c:v>Beverages</c:v>
                  </c:pt>
                  <c:pt idx="5">
                    <c:v>Other transport equipment</c:v>
                  </c:pt>
                  <c:pt idx="6">
                    <c:v>Chemicals</c:v>
                  </c:pt>
                  <c:pt idx="7">
                    <c:v>Refined petroleum</c:v>
                  </c:pt>
                  <c:pt idx="8">
                    <c:v>Paper</c:v>
                  </c:pt>
                  <c:pt idx="9">
                    <c:v>Metals</c:v>
                  </c:pt>
                  <c:pt idx="10">
                    <c:v>Fabricated metal products</c:v>
                  </c:pt>
                  <c:pt idx="11">
                    <c:v>Electronics</c:v>
                  </c:pt>
                  <c:pt idx="12">
                    <c:v>Rubber &amp; plastics</c:v>
                  </c:pt>
                  <c:pt idx="13">
                    <c:v>Wood processing</c:v>
                  </c:pt>
                  <c:pt idx="14">
                    <c:v>Non-metallic</c:v>
                  </c:pt>
                  <c:pt idx="15">
                    <c:v>Electrical equipment</c:v>
                  </c:pt>
                  <c:pt idx="16">
                    <c:v>Tobacco</c:v>
                  </c:pt>
                  <c:pt idx="17">
                    <c:v>Food processing</c:v>
                  </c:pt>
                  <c:pt idx="18">
                    <c:v>Other mnf.</c:v>
                  </c:pt>
                  <c:pt idx="19">
                    <c:v>Textiles &amp; Apparel</c:v>
                  </c:pt>
                  <c:pt idx="20">
                    <c:v>Furniture</c:v>
                  </c:pt>
                  <c:pt idx="21">
                    <c:v>Leather &amp; Footwear</c:v>
                  </c:pt>
                </c:lvl>
                <c:lvl>
                  <c:pt idx="0">
                    <c:v>21</c:v>
                  </c:pt>
                  <c:pt idx="1">
                    <c:v>18</c:v>
                  </c:pt>
                  <c:pt idx="2">
                    <c:v>29</c:v>
                  </c:pt>
                  <c:pt idx="3">
                    <c:v>28</c:v>
                  </c:pt>
                  <c:pt idx="4">
                    <c:v>11</c:v>
                  </c:pt>
                  <c:pt idx="5">
                    <c:v>30</c:v>
                  </c:pt>
                  <c:pt idx="6">
                    <c:v>20</c:v>
                  </c:pt>
                  <c:pt idx="7">
                    <c:v>19</c:v>
                  </c:pt>
                  <c:pt idx="8">
                    <c:v>17</c:v>
                  </c:pt>
                  <c:pt idx="9">
                    <c:v>24</c:v>
                  </c:pt>
                  <c:pt idx="10">
                    <c:v>25</c:v>
                  </c:pt>
                  <c:pt idx="11">
                    <c:v>26</c:v>
                  </c:pt>
                  <c:pt idx="12">
                    <c:v>22</c:v>
                  </c:pt>
                  <c:pt idx="13">
                    <c:v>16</c:v>
                  </c:pt>
                  <c:pt idx="14">
                    <c:v>23</c:v>
                  </c:pt>
                  <c:pt idx="15">
                    <c:v>27</c:v>
                  </c:pt>
                  <c:pt idx="16">
                    <c:v>12</c:v>
                  </c:pt>
                  <c:pt idx="17">
                    <c:v>10</c:v>
                  </c:pt>
                  <c:pt idx="18">
                    <c:v>32</c:v>
                  </c:pt>
                  <c:pt idx="19">
                    <c:v>13-14</c:v>
                  </c:pt>
                  <c:pt idx="20">
                    <c:v>31</c:v>
                  </c:pt>
                  <c:pt idx="21">
                    <c:v>15</c:v>
                  </c:pt>
                </c:lvl>
              </c:multiLvlStrCache>
            </c:multiLvlStrRef>
          </c:cat>
          <c:val>
            <c:numRef>
              <c:f>Tool2_Figures!$AD$58:$AD$79</c:f>
              <c:numCache>
                <c:formatCode>0.0%</c:formatCode>
                <c:ptCount val="22"/>
                <c:pt idx="0">
                  <c:v>1.3295554776738178E-4</c:v>
                </c:pt>
                <c:pt idx="1">
                  <c:v>3.2224325805583093E-4</c:v>
                </c:pt>
                <c:pt idx="2">
                  <c:v>7.0333302875164147E-4</c:v>
                </c:pt>
                <c:pt idx="3">
                  <c:v>8.7090695383761465E-4</c:v>
                </c:pt>
                <c:pt idx="4">
                  <c:v>1.174509168172672E-3</c:v>
                </c:pt>
                <c:pt idx="5">
                  <c:v>1.6275828434181617E-3</c:v>
                </c:pt>
                <c:pt idx="6">
                  <c:v>1.7162629117897308E-3</c:v>
                </c:pt>
                <c:pt idx="7">
                  <c:v>1.7839533203420023E-3</c:v>
                </c:pt>
                <c:pt idx="8">
                  <c:v>1.8775630839134383E-3</c:v>
                </c:pt>
                <c:pt idx="9">
                  <c:v>2.447275842851984E-3</c:v>
                </c:pt>
                <c:pt idx="10">
                  <c:v>3.1929532498179074E-3</c:v>
                </c:pt>
                <c:pt idx="11">
                  <c:v>3.3009038073840997E-3</c:v>
                </c:pt>
                <c:pt idx="12">
                  <c:v>3.6167723377539952E-3</c:v>
                </c:pt>
                <c:pt idx="13">
                  <c:v>4.0495229061032192E-3</c:v>
                </c:pt>
                <c:pt idx="14">
                  <c:v>4.0994286030046484E-3</c:v>
                </c:pt>
                <c:pt idx="15">
                  <c:v>5.2753201687489792E-3</c:v>
                </c:pt>
                <c:pt idx="16">
                  <c:v>6.4989669487294744E-3</c:v>
                </c:pt>
                <c:pt idx="17">
                  <c:v>1.0274690513779246E-2</c:v>
                </c:pt>
                <c:pt idx="18">
                  <c:v>1.2971638062835784E-2</c:v>
                </c:pt>
                <c:pt idx="19">
                  <c:v>2.308835115158505E-2</c:v>
                </c:pt>
                <c:pt idx="20">
                  <c:v>2.3351217156847268E-2</c:v>
                </c:pt>
                <c:pt idx="21">
                  <c:v>4.1349509367058147E-2</c:v>
                </c:pt>
              </c:numCache>
            </c:numRef>
          </c:val>
          <c:extLst>
            <c:ext xmlns:c16="http://schemas.microsoft.com/office/drawing/2014/chart" uri="{C3380CC4-5D6E-409C-BE32-E72D297353CC}">
              <c16:uniqueId val="{00000000-ADD8-4D22-A84E-4AEB3E267EF4}"/>
            </c:ext>
          </c:extLst>
        </c:ser>
        <c:dLbls>
          <c:showLegendKey val="0"/>
          <c:showVal val="0"/>
          <c:showCatName val="0"/>
          <c:showSerName val="0"/>
          <c:showPercent val="0"/>
          <c:showBubbleSize val="0"/>
        </c:dLbls>
        <c:gapWidth val="182"/>
        <c:axId val="-1884961552"/>
        <c:axId val="-1884965360"/>
      </c:barChart>
      <c:catAx>
        <c:axId val="-1884961552"/>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en-US"/>
          </a:p>
        </c:txPr>
        <c:crossAx val="-1884965360"/>
        <c:crosses val="autoZero"/>
        <c:auto val="1"/>
        <c:lblAlgn val="ctr"/>
        <c:lblOffset val="100"/>
        <c:noMultiLvlLbl val="0"/>
      </c:catAx>
      <c:valAx>
        <c:axId val="-1884965360"/>
        <c:scaling>
          <c:orientation val="minMax"/>
        </c:scaling>
        <c:delete val="0"/>
        <c:axPos val="b"/>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en-US"/>
          </a:p>
        </c:txPr>
        <c:crossAx val="-1884961552"/>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sz="800"/>
      </a:pPr>
      <a:endParaRPr lang="en-US"/>
    </a:p>
  </c:txPr>
  <c:externalData r:id="rId3">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spPr>
        <a:noFill/>
        <a:ln>
          <a:noFill/>
        </a:ln>
        <a:effectLst/>
      </c:spPr>
      <c:txPr>
        <a:bodyPr rot="0" spcFirstLastPara="1" vertOverflow="ellipsis" vert="horz" wrap="square" anchor="ctr" anchorCtr="1"/>
        <a:lstStyle/>
        <a:p>
          <a:pPr>
            <a:defRPr sz="96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barChart>
        <c:barDir val="bar"/>
        <c:grouping val="clustered"/>
        <c:varyColors val="0"/>
        <c:ser>
          <c:idx val="0"/>
          <c:order val="0"/>
          <c:tx>
            <c:strRef>
              <c:f>Tool2_Figures!$AL$57</c:f>
              <c:strCache>
                <c:ptCount val="1"/>
                <c:pt idx="0">
                  <c:v>2020</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Tool2_Figures!$AJ$58:$AK$79</c:f>
              <c:multiLvlStrCache>
                <c:ptCount val="22"/>
                <c:lvl>
                  <c:pt idx="0">
                    <c:v>Pharmaceuticals</c:v>
                  </c:pt>
                  <c:pt idx="1">
                    <c:v>Refined petroleum</c:v>
                  </c:pt>
                  <c:pt idx="2">
                    <c:v>Beverages</c:v>
                  </c:pt>
                  <c:pt idx="3">
                    <c:v>Motor vehicles</c:v>
                  </c:pt>
                  <c:pt idx="4">
                    <c:v>Recorded media</c:v>
                  </c:pt>
                  <c:pt idx="5">
                    <c:v>Machinery</c:v>
                  </c:pt>
                  <c:pt idx="6">
                    <c:v>Chemicals</c:v>
                  </c:pt>
                  <c:pt idx="7">
                    <c:v>Other transport equipment</c:v>
                  </c:pt>
                  <c:pt idx="8">
                    <c:v>Paper</c:v>
                  </c:pt>
                  <c:pt idx="9">
                    <c:v>Tobacco</c:v>
                  </c:pt>
                  <c:pt idx="10">
                    <c:v>Fabricated metal products</c:v>
                  </c:pt>
                  <c:pt idx="11">
                    <c:v>Rubber &amp; plastics</c:v>
                  </c:pt>
                  <c:pt idx="12">
                    <c:v>Metals</c:v>
                  </c:pt>
                  <c:pt idx="13">
                    <c:v>Wood processing</c:v>
                  </c:pt>
                  <c:pt idx="14">
                    <c:v>Non-metallic</c:v>
                  </c:pt>
                  <c:pt idx="15">
                    <c:v>Food processing</c:v>
                  </c:pt>
                  <c:pt idx="16">
                    <c:v>Electrical equipment</c:v>
                  </c:pt>
                  <c:pt idx="17">
                    <c:v>Other mnf.</c:v>
                  </c:pt>
                  <c:pt idx="18">
                    <c:v>Electronics</c:v>
                  </c:pt>
                  <c:pt idx="19">
                    <c:v>Textiles &amp; Apparel</c:v>
                  </c:pt>
                  <c:pt idx="20">
                    <c:v>Furniture</c:v>
                  </c:pt>
                  <c:pt idx="21">
                    <c:v>Leather &amp; Footwear</c:v>
                  </c:pt>
                </c:lvl>
                <c:lvl>
                  <c:pt idx="0">
                    <c:v>21</c:v>
                  </c:pt>
                  <c:pt idx="1">
                    <c:v>19</c:v>
                  </c:pt>
                  <c:pt idx="2">
                    <c:v>11</c:v>
                  </c:pt>
                  <c:pt idx="3">
                    <c:v>29</c:v>
                  </c:pt>
                  <c:pt idx="4">
                    <c:v>18</c:v>
                  </c:pt>
                  <c:pt idx="5">
                    <c:v>28</c:v>
                  </c:pt>
                  <c:pt idx="6">
                    <c:v>20</c:v>
                  </c:pt>
                  <c:pt idx="7">
                    <c:v>30</c:v>
                  </c:pt>
                  <c:pt idx="8">
                    <c:v>17</c:v>
                  </c:pt>
                  <c:pt idx="9">
                    <c:v>12</c:v>
                  </c:pt>
                  <c:pt idx="10">
                    <c:v>25</c:v>
                  </c:pt>
                  <c:pt idx="11">
                    <c:v>22</c:v>
                  </c:pt>
                  <c:pt idx="12">
                    <c:v>24</c:v>
                  </c:pt>
                  <c:pt idx="13">
                    <c:v>16</c:v>
                  </c:pt>
                  <c:pt idx="14">
                    <c:v>23</c:v>
                  </c:pt>
                  <c:pt idx="15">
                    <c:v>10</c:v>
                  </c:pt>
                  <c:pt idx="16">
                    <c:v>27</c:v>
                  </c:pt>
                  <c:pt idx="17">
                    <c:v>32</c:v>
                  </c:pt>
                  <c:pt idx="18">
                    <c:v>26</c:v>
                  </c:pt>
                  <c:pt idx="19">
                    <c:v>13-14</c:v>
                  </c:pt>
                  <c:pt idx="20">
                    <c:v>31</c:v>
                  </c:pt>
                  <c:pt idx="21">
                    <c:v>15</c:v>
                  </c:pt>
                </c:lvl>
              </c:multiLvlStrCache>
            </c:multiLvlStrRef>
          </c:cat>
          <c:val>
            <c:numRef>
              <c:f>Tool2_Figures!$AL$58:$AL$79</c:f>
              <c:numCache>
                <c:formatCode>0.0%</c:formatCode>
                <c:ptCount val="22"/>
                <c:pt idx="0">
                  <c:v>3.4079693873534822E-4</c:v>
                </c:pt>
                <c:pt idx="1">
                  <c:v>2.0364196412056804E-3</c:v>
                </c:pt>
                <c:pt idx="2">
                  <c:v>2.2093422780494888E-3</c:v>
                </c:pt>
                <c:pt idx="3">
                  <c:v>2.6247179330906394E-3</c:v>
                </c:pt>
                <c:pt idx="4">
                  <c:v>4.2247395305724618E-3</c:v>
                </c:pt>
                <c:pt idx="5">
                  <c:v>4.3717690514060653E-3</c:v>
                </c:pt>
                <c:pt idx="6">
                  <c:v>4.6171698842315681E-3</c:v>
                </c:pt>
                <c:pt idx="7">
                  <c:v>5.5276094933250511E-3</c:v>
                </c:pt>
                <c:pt idx="8">
                  <c:v>7.3725460374313365E-3</c:v>
                </c:pt>
                <c:pt idx="9">
                  <c:v>8.6800402822929043E-3</c:v>
                </c:pt>
                <c:pt idx="10">
                  <c:v>1.1185910898268498E-2</c:v>
                </c:pt>
                <c:pt idx="11">
                  <c:v>1.2555578079111342E-2</c:v>
                </c:pt>
                <c:pt idx="12">
                  <c:v>1.3617036212503989E-2</c:v>
                </c:pt>
                <c:pt idx="13">
                  <c:v>1.4745033675567357E-2</c:v>
                </c:pt>
                <c:pt idx="14">
                  <c:v>1.5310104310042731E-2</c:v>
                </c:pt>
                <c:pt idx="15">
                  <c:v>1.6007635374248465E-2</c:v>
                </c:pt>
                <c:pt idx="16">
                  <c:v>1.7384414515209928E-2</c:v>
                </c:pt>
                <c:pt idx="17">
                  <c:v>1.8427938934451046E-2</c:v>
                </c:pt>
                <c:pt idx="18">
                  <c:v>3.8472883585696852E-2</c:v>
                </c:pt>
                <c:pt idx="19">
                  <c:v>5.302746305096441E-2</c:v>
                </c:pt>
                <c:pt idx="20">
                  <c:v>6.0887741029092335E-2</c:v>
                </c:pt>
                <c:pt idx="21">
                  <c:v>0.10394523075406623</c:v>
                </c:pt>
              </c:numCache>
            </c:numRef>
          </c:val>
          <c:extLst>
            <c:ext xmlns:c16="http://schemas.microsoft.com/office/drawing/2014/chart" uri="{C3380CC4-5D6E-409C-BE32-E72D297353CC}">
              <c16:uniqueId val="{00000000-1FB5-44A1-B6B6-438426071150}"/>
            </c:ext>
          </c:extLst>
        </c:ser>
        <c:dLbls>
          <c:showLegendKey val="0"/>
          <c:showVal val="0"/>
          <c:showCatName val="0"/>
          <c:showSerName val="0"/>
          <c:showPercent val="0"/>
          <c:showBubbleSize val="0"/>
        </c:dLbls>
        <c:gapWidth val="182"/>
        <c:axId val="-1884962640"/>
        <c:axId val="-1884965904"/>
      </c:barChart>
      <c:catAx>
        <c:axId val="-1884962640"/>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en-US"/>
          </a:p>
        </c:txPr>
        <c:crossAx val="-1884965904"/>
        <c:crosses val="autoZero"/>
        <c:auto val="1"/>
        <c:lblAlgn val="ctr"/>
        <c:lblOffset val="100"/>
        <c:noMultiLvlLbl val="0"/>
      </c:catAx>
      <c:valAx>
        <c:axId val="-1884965904"/>
        <c:scaling>
          <c:orientation val="minMax"/>
        </c:scaling>
        <c:delete val="0"/>
        <c:axPos val="b"/>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en-US"/>
          </a:p>
        </c:txPr>
        <c:crossAx val="-1884962640"/>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sz="800"/>
      </a:pPr>
      <a:endParaRPr lang="en-US"/>
    </a:p>
  </c:txPr>
  <c:externalData r:id="rId3">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000" b="0" i="0" u="none" strike="noStrike" kern="1200" spc="0" baseline="0">
                <a:solidFill>
                  <a:schemeClr val="tx1">
                    <a:lumMod val="65000"/>
                    <a:lumOff val="35000"/>
                  </a:schemeClr>
                </a:solidFill>
                <a:latin typeface="+mn-lt"/>
                <a:ea typeface="+mn-ea"/>
                <a:cs typeface="+mn-cs"/>
              </a:defRPr>
            </a:pPr>
            <a:r>
              <a:rPr lang="vi-VN" sz="1000"/>
              <a:t>Cơ cấu giá trị gia tăng trong xuất khẩu của Việt Nam</a:t>
            </a:r>
          </a:p>
        </c:rich>
      </c:tx>
      <c:overlay val="0"/>
      <c:spPr>
        <a:noFill/>
        <a:ln>
          <a:noFill/>
        </a:ln>
        <a:effectLst/>
      </c:spPr>
      <c:txPr>
        <a:bodyPr rot="0" spcFirstLastPara="1" vertOverflow="ellipsis" vert="horz" wrap="square" anchor="ctr" anchorCtr="1"/>
        <a:lstStyle/>
        <a:p>
          <a:pPr>
            <a:defRPr sz="10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barChart>
        <c:barDir val="col"/>
        <c:grouping val="percentStacked"/>
        <c:varyColors val="0"/>
        <c:ser>
          <c:idx val="0"/>
          <c:order val="0"/>
          <c:tx>
            <c:strRef>
              <c:f>Sheet1!$D$8</c:f>
              <c:strCache>
                <c:ptCount val="1"/>
                <c:pt idx="0">
                  <c:v>Giá trị gia tăng trong nước</c:v>
                </c:pt>
              </c:strCache>
            </c:strRef>
          </c:tx>
          <c:spPr>
            <a:solidFill>
              <a:schemeClr val="accent1"/>
            </a:solidFill>
            <a:ln>
              <a:noFill/>
            </a:ln>
            <a:effectLst/>
          </c:spPr>
          <c:invertIfNegative val="0"/>
          <c:cat>
            <c:numRef>
              <c:f>Sheet1!$E$7:$P$7</c:f>
              <c:numCache>
                <c:formatCode>General</c:formatCode>
                <c:ptCount val="12"/>
                <c:pt idx="0">
                  <c:v>2005</c:v>
                </c:pt>
                <c:pt idx="1">
                  <c:v>2006</c:v>
                </c:pt>
                <c:pt idx="2">
                  <c:v>2007</c:v>
                </c:pt>
                <c:pt idx="3">
                  <c:v>2008</c:v>
                </c:pt>
                <c:pt idx="4">
                  <c:v>2009</c:v>
                </c:pt>
                <c:pt idx="5">
                  <c:v>2010</c:v>
                </c:pt>
                <c:pt idx="6">
                  <c:v>2011</c:v>
                </c:pt>
                <c:pt idx="7">
                  <c:v>2012</c:v>
                </c:pt>
                <c:pt idx="8">
                  <c:v>2013</c:v>
                </c:pt>
                <c:pt idx="9">
                  <c:v>2014</c:v>
                </c:pt>
                <c:pt idx="10">
                  <c:v>2015</c:v>
                </c:pt>
                <c:pt idx="11">
                  <c:v>2016</c:v>
                </c:pt>
              </c:numCache>
            </c:numRef>
          </c:cat>
          <c:val>
            <c:numRef>
              <c:f>Sheet1!$E$8:$P$8</c:f>
              <c:numCache>
                <c:formatCode>#.##00_ ;\-#.##00\ </c:formatCode>
                <c:ptCount val="12"/>
                <c:pt idx="0">
                  <c:v>58.22</c:v>
                </c:pt>
                <c:pt idx="1">
                  <c:v>56.15</c:v>
                </c:pt>
                <c:pt idx="2">
                  <c:v>53.16</c:v>
                </c:pt>
                <c:pt idx="3">
                  <c:v>53.16</c:v>
                </c:pt>
                <c:pt idx="4">
                  <c:v>57.91</c:v>
                </c:pt>
                <c:pt idx="5">
                  <c:v>54.53</c:v>
                </c:pt>
                <c:pt idx="6">
                  <c:v>53.13</c:v>
                </c:pt>
                <c:pt idx="7">
                  <c:v>54.52</c:v>
                </c:pt>
                <c:pt idx="8">
                  <c:v>53.66</c:v>
                </c:pt>
                <c:pt idx="9">
                  <c:v>53.17</c:v>
                </c:pt>
                <c:pt idx="10">
                  <c:v>51.77</c:v>
                </c:pt>
                <c:pt idx="11">
                  <c:v>52.46</c:v>
                </c:pt>
              </c:numCache>
            </c:numRef>
          </c:val>
          <c:extLst>
            <c:ext xmlns:c16="http://schemas.microsoft.com/office/drawing/2014/chart" uri="{C3380CC4-5D6E-409C-BE32-E72D297353CC}">
              <c16:uniqueId val="{00000000-9918-48B7-A592-FB5EBFA1FF0F}"/>
            </c:ext>
          </c:extLst>
        </c:ser>
        <c:ser>
          <c:idx val="1"/>
          <c:order val="1"/>
          <c:tx>
            <c:strRef>
              <c:f>Sheet1!$D$9</c:f>
              <c:strCache>
                <c:ptCount val="1"/>
                <c:pt idx="0">
                  <c:v>Giá trị gia tăng nước ngoài</c:v>
                </c:pt>
              </c:strCache>
            </c:strRef>
          </c:tx>
          <c:spPr>
            <a:solidFill>
              <a:schemeClr val="accent2"/>
            </a:solidFill>
            <a:ln>
              <a:noFill/>
            </a:ln>
            <a:effectLst/>
          </c:spPr>
          <c:invertIfNegative val="0"/>
          <c:cat>
            <c:numRef>
              <c:f>Sheet1!$E$7:$P$7</c:f>
              <c:numCache>
                <c:formatCode>General</c:formatCode>
                <c:ptCount val="12"/>
                <c:pt idx="0">
                  <c:v>2005</c:v>
                </c:pt>
                <c:pt idx="1">
                  <c:v>2006</c:v>
                </c:pt>
                <c:pt idx="2">
                  <c:v>2007</c:v>
                </c:pt>
                <c:pt idx="3">
                  <c:v>2008</c:v>
                </c:pt>
                <c:pt idx="4">
                  <c:v>2009</c:v>
                </c:pt>
                <c:pt idx="5">
                  <c:v>2010</c:v>
                </c:pt>
                <c:pt idx="6">
                  <c:v>2011</c:v>
                </c:pt>
                <c:pt idx="7">
                  <c:v>2012</c:v>
                </c:pt>
                <c:pt idx="8">
                  <c:v>2013</c:v>
                </c:pt>
                <c:pt idx="9">
                  <c:v>2014</c:v>
                </c:pt>
                <c:pt idx="10">
                  <c:v>2015</c:v>
                </c:pt>
                <c:pt idx="11">
                  <c:v>2016</c:v>
                </c:pt>
              </c:numCache>
            </c:numRef>
          </c:cat>
          <c:val>
            <c:numRef>
              <c:f>Sheet1!$E$9:$P$9</c:f>
              <c:numCache>
                <c:formatCode>#.##00_ ;\-#.##00\ </c:formatCode>
                <c:ptCount val="12"/>
                <c:pt idx="0">
                  <c:v>41.78</c:v>
                </c:pt>
                <c:pt idx="1">
                  <c:v>43.85</c:v>
                </c:pt>
                <c:pt idx="2">
                  <c:v>46.84</c:v>
                </c:pt>
                <c:pt idx="3">
                  <c:v>46.84</c:v>
                </c:pt>
                <c:pt idx="4">
                  <c:v>42.09</c:v>
                </c:pt>
                <c:pt idx="5">
                  <c:v>45.47</c:v>
                </c:pt>
                <c:pt idx="6">
                  <c:v>46.87</c:v>
                </c:pt>
                <c:pt idx="7">
                  <c:v>45.48</c:v>
                </c:pt>
                <c:pt idx="8">
                  <c:v>46.34</c:v>
                </c:pt>
                <c:pt idx="9">
                  <c:v>46.83</c:v>
                </c:pt>
                <c:pt idx="10">
                  <c:v>48.23</c:v>
                </c:pt>
                <c:pt idx="11">
                  <c:v>47.54</c:v>
                </c:pt>
              </c:numCache>
            </c:numRef>
          </c:val>
          <c:extLst>
            <c:ext xmlns:c16="http://schemas.microsoft.com/office/drawing/2014/chart" uri="{C3380CC4-5D6E-409C-BE32-E72D297353CC}">
              <c16:uniqueId val="{00000001-9918-48B7-A592-FB5EBFA1FF0F}"/>
            </c:ext>
          </c:extLst>
        </c:ser>
        <c:dLbls>
          <c:showLegendKey val="0"/>
          <c:showVal val="0"/>
          <c:showCatName val="0"/>
          <c:showSerName val="0"/>
          <c:showPercent val="0"/>
          <c:showBubbleSize val="0"/>
        </c:dLbls>
        <c:gapWidth val="150"/>
        <c:overlap val="100"/>
        <c:axId val="-1884966992"/>
        <c:axId val="-1884966448"/>
      </c:barChart>
      <c:catAx>
        <c:axId val="-188496699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884966448"/>
        <c:crosses val="autoZero"/>
        <c:auto val="1"/>
        <c:lblAlgn val="ctr"/>
        <c:lblOffset val="100"/>
        <c:noMultiLvlLbl val="0"/>
      </c:catAx>
      <c:valAx>
        <c:axId val="-1884966448"/>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884966992"/>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0.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8.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9.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b:Source>
    <b:Tag>Sch16</b:Tag>
    <b:SourceType>ElectronicSource</b:SourceType>
    <b:Guid>{5BE5BF27-C5DD-4072-9BEB-9AD93F32565A}</b:Guid>
    <b:Title>The fourth industrial revolution: What it means, how to respond</b:Title>
    <b:Year>2016</b:Year>
    <b:Author>
      <b:Author>
        <b:NameList>
          <b:Person>
            <b:Last>Schwab</b:Last>
            <b:First>Klaus</b:First>
          </b:Person>
        </b:NameList>
      </b:Author>
    </b:Author>
    <b:Month>1</b:Month>
    <b:Day>14</b:Day>
    <b:RefOrder>1</b:RefOrder>
  </b:Source>
</b:Sources>
</file>

<file path=customXml/itemProps1.xml><?xml version="1.0" encoding="utf-8"?>
<ds:datastoreItem xmlns:ds="http://schemas.openxmlformats.org/officeDocument/2006/customXml" ds:itemID="{B504A1F5-0087-4684-B843-F1C17C97088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TotalTime>
  <Pages>80</Pages>
  <Words>30508</Words>
  <Characters>173901</Characters>
  <Application>Microsoft Office Word</Application>
  <DocSecurity>0</DocSecurity>
  <Lines>1449</Lines>
  <Paragraphs>408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204001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Linhplh</dc:creator>
  <cp:keywords/>
  <dc:description/>
  <cp:lastModifiedBy>Linhplh</cp:lastModifiedBy>
  <cp:revision>8</cp:revision>
  <cp:lastPrinted>2022-01-26T10:11:00Z</cp:lastPrinted>
  <dcterms:created xsi:type="dcterms:W3CDTF">2021-12-10T01:49:00Z</dcterms:created>
  <dcterms:modified xsi:type="dcterms:W3CDTF">2022-02-10T03:32:00Z</dcterms:modified>
</cp:coreProperties>
</file>